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56"/>
      </w:tblGrid>
      <w:tr w:rsidR="009908EF" w14:paraId="35709515" w14:textId="77777777" w:rsidTr="00DA2544">
        <w:trPr>
          <w:jc w:val="center"/>
        </w:trPr>
        <w:tc>
          <w:tcPr>
            <w:tcW w:w="8856" w:type="dxa"/>
          </w:tcPr>
          <w:p w14:paraId="66932147" w14:textId="77777777" w:rsidR="009908EF" w:rsidRDefault="009908EF" w:rsidP="00DA2544">
            <w:pPr>
              <w:pStyle w:val="Address2"/>
            </w:pPr>
            <w:smartTag w:uri="urn:schemas-microsoft-com:office:smarttags" w:element="address">
              <w:smartTag w:uri="urn:schemas-microsoft-com:office:smarttags" w:element="Street">
                <w:r>
                  <w:t>1348 Copperstone Lane</w:t>
                </w:r>
              </w:smartTag>
            </w:smartTag>
            <w:r>
              <w:t xml:space="preserve"> • </w:t>
            </w:r>
            <w:smartTag w:uri="urn:schemas-microsoft-com:office:smarttags" w:element="place">
              <w:smartTag w:uri="urn:schemas-microsoft-com:office:smarttags" w:element="City">
                <w:r>
                  <w:t>Knoxville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37922</w:t>
                </w:r>
              </w:smartTag>
            </w:smartTag>
          </w:p>
        </w:tc>
      </w:tr>
      <w:tr w:rsidR="009908EF" w14:paraId="0DA4737A" w14:textId="77777777" w:rsidTr="00DA2544">
        <w:trPr>
          <w:jc w:val="center"/>
        </w:trPr>
        <w:tc>
          <w:tcPr>
            <w:tcW w:w="8856" w:type="dxa"/>
          </w:tcPr>
          <w:p w14:paraId="3B141CDF" w14:textId="77777777" w:rsidR="009908EF" w:rsidRDefault="009908EF" w:rsidP="00DA2544">
            <w:pPr>
              <w:pStyle w:val="Address1"/>
            </w:pPr>
            <w:r>
              <w:t>Phone: (865) 385-6978 • E-mail: BRETTAB991@GMAIL.COM</w:t>
            </w:r>
          </w:p>
        </w:tc>
      </w:tr>
    </w:tbl>
    <w:p w14:paraId="78EEC856" w14:textId="77777777" w:rsidR="009908EF" w:rsidRPr="003267CC" w:rsidRDefault="009908EF" w:rsidP="00C80A02">
      <w:pPr>
        <w:pStyle w:val="Name"/>
        <w:spacing w:before="240" w:after="0"/>
        <w:rPr>
          <w:sz w:val="40"/>
          <w:szCs w:val="40"/>
        </w:rPr>
      </w:pPr>
      <w:r w:rsidRPr="003267CC">
        <w:rPr>
          <w:sz w:val="40"/>
          <w:szCs w:val="40"/>
        </w:rPr>
        <w:t>Brett A. Blanchard</w:t>
      </w:r>
      <w:r w:rsidR="003744B4">
        <w:rPr>
          <w:sz w:val="40"/>
          <w:szCs w:val="40"/>
        </w:rPr>
        <w:t>,</w:t>
      </w:r>
      <w:r w:rsidR="008C56EF">
        <w:rPr>
          <w:sz w:val="40"/>
          <w:szCs w:val="40"/>
        </w:rPr>
        <w:t xml:space="preserve"> P</w:t>
      </w:r>
      <w:r w:rsidR="003744B4">
        <w:rPr>
          <w:sz w:val="40"/>
          <w:szCs w:val="40"/>
        </w:rPr>
        <w:t>.</w:t>
      </w:r>
      <w:r w:rsidR="008C56EF">
        <w:rPr>
          <w:sz w:val="40"/>
          <w:szCs w:val="40"/>
        </w:rPr>
        <w:t>E</w:t>
      </w:r>
      <w:r w:rsidR="003744B4">
        <w:rPr>
          <w:sz w:val="40"/>
          <w:szCs w:val="40"/>
        </w:rPr>
        <w:t>.</w:t>
      </w:r>
    </w:p>
    <w:p w14:paraId="7B889435" w14:textId="6D1DBAE0" w:rsidR="009908EF" w:rsidRPr="006E33C6" w:rsidRDefault="00416E6B" w:rsidP="00C80A02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Sr.</w:t>
      </w:r>
      <w:r w:rsidR="003744B4">
        <w:rPr>
          <w:sz w:val="24"/>
          <w:szCs w:val="24"/>
        </w:rPr>
        <w:t xml:space="preserve"> Mechanical</w:t>
      </w:r>
      <w:r w:rsidR="006B4C0D">
        <w:rPr>
          <w:sz w:val="24"/>
          <w:szCs w:val="24"/>
        </w:rPr>
        <w:t>/Lead Project</w:t>
      </w:r>
      <w:r w:rsidR="003744B4">
        <w:rPr>
          <w:sz w:val="24"/>
          <w:szCs w:val="24"/>
        </w:rPr>
        <w:t xml:space="preserve"> Engineer</w:t>
      </w:r>
    </w:p>
    <w:tbl>
      <w:tblPr>
        <w:tblW w:w="97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0"/>
      </w:tblGrid>
      <w:tr w:rsidR="009908EF" w14:paraId="4D3998AA" w14:textId="77777777" w:rsidTr="007068A7">
        <w:trPr>
          <w:cantSplit/>
        </w:trPr>
        <w:tc>
          <w:tcPr>
            <w:tcW w:w="9720" w:type="dxa"/>
            <w:gridSpan w:val="2"/>
          </w:tcPr>
          <w:p w14:paraId="41AAB6F4" w14:textId="77777777" w:rsidR="009908EF" w:rsidRDefault="009908EF" w:rsidP="00C55C04">
            <w:pPr>
              <w:pStyle w:val="SectionTitle"/>
              <w:tabs>
                <w:tab w:val="left" w:pos="8996"/>
                <w:tab w:val="left" w:pos="9190"/>
              </w:tabs>
              <w:ind w:right="72"/>
            </w:pPr>
            <w:r>
              <w:t>eXPERIENCE OVERVIEW</w:t>
            </w:r>
          </w:p>
        </w:tc>
      </w:tr>
      <w:tr w:rsidR="009908EF" w14:paraId="016F489F" w14:textId="77777777" w:rsidTr="007068A7">
        <w:trPr>
          <w:gridAfter w:val="1"/>
          <w:wAfter w:w="180" w:type="dxa"/>
          <w:trHeight w:val="821"/>
        </w:trPr>
        <w:tc>
          <w:tcPr>
            <w:tcW w:w="9540" w:type="dxa"/>
          </w:tcPr>
          <w:p w14:paraId="35A28C6C" w14:textId="5CB7847C" w:rsidR="009D0D8B" w:rsidRDefault="00E57B21" w:rsidP="003F2A6F">
            <w:pPr>
              <w:pStyle w:val="Body"/>
              <w:tabs>
                <w:tab w:val="left" w:pos="9198"/>
              </w:tabs>
              <w:spacing w:after="0"/>
              <w:ind w:left="2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am a licens</w:t>
            </w:r>
            <w:r w:rsidR="00AF211F">
              <w:rPr>
                <w:rFonts w:ascii="Garamond" w:hAnsi="Garamond"/>
              </w:rPr>
              <w:t xml:space="preserve">ed professional engineer with </w:t>
            </w:r>
            <w:r w:rsidR="002E06C7">
              <w:rPr>
                <w:rFonts w:ascii="Garamond" w:hAnsi="Garamond"/>
              </w:rPr>
              <w:t xml:space="preserve">over </w:t>
            </w:r>
            <w:r w:rsidR="00E959FE">
              <w:rPr>
                <w:rFonts w:ascii="Garamond" w:hAnsi="Garamond"/>
              </w:rPr>
              <w:t>22</w:t>
            </w:r>
            <w:r>
              <w:rPr>
                <w:rFonts w:ascii="Garamond" w:hAnsi="Garamond"/>
              </w:rPr>
              <w:t xml:space="preserve"> years of mechanical experience </w:t>
            </w:r>
            <w:r w:rsidR="00E87011">
              <w:rPr>
                <w:rFonts w:ascii="Garamond" w:hAnsi="Garamond"/>
              </w:rPr>
              <w:t xml:space="preserve">designing, fabricating, and testing </w:t>
            </w:r>
            <w:r w:rsidR="00E87011" w:rsidRPr="00FD76A5">
              <w:rPr>
                <w:rFonts w:ascii="Garamond" w:hAnsi="Garamond"/>
              </w:rPr>
              <w:t xml:space="preserve">experimental, </w:t>
            </w:r>
            <w:r w:rsidR="00E87011">
              <w:rPr>
                <w:rFonts w:ascii="Garamond" w:hAnsi="Garamond"/>
              </w:rPr>
              <w:t xml:space="preserve">prototype, </w:t>
            </w:r>
            <w:r w:rsidR="00E87011" w:rsidRPr="00FD76A5">
              <w:rPr>
                <w:rFonts w:ascii="Garamond" w:hAnsi="Garamond"/>
              </w:rPr>
              <w:t>and production equipmen</w:t>
            </w:r>
            <w:r w:rsidR="00E87011">
              <w:rPr>
                <w:rFonts w:ascii="Garamond" w:hAnsi="Garamond"/>
              </w:rPr>
              <w:t>t</w:t>
            </w:r>
            <w:r>
              <w:rPr>
                <w:rFonts w:ascii="Garamond" w:hAnsi="Garamond"/>
              </w:rPr>
              <w:t xml:space="preserve"> </w:t>
            </w:r>
            <w:r w:rsidR="00091606">
              <w:rPr>
                <w:rFonts w:ascii="Garamond" w:hAnsi="Garamond"/>
              </w:rPr>
              <w:t xml:space="preserve">in </w:t>
            </w:r>
            <w:r>
              <w:rPr>
                <w:rFonts w:ascii="Garamond" w:hAnsi="Garamond"/>
              </w:rPr>
              <w:t xml:space="preserve">the nuclear field. </w:t>
            </w:r>
            <w:r w:rsidR="009908EF" w:rsidRPr="00FD76A5">
              <w:rPr>
                <w:rFonts w:ascii="Garamond" w:hAnsi="Garamond"/>
              </w:rPr>
              <w:t xml:space="preserve">My responsibilities have included </w:t>
            </w:r>
            <w:r w:rsidR="00AF211F">
              <w:rPr>
                <w:rFonts w:ascii="Garamond" w:hAnsi="Garamond"/>
              </w:rPr>
              <w:t xml:space="preserve">directing engineering </w:t>
            </w:r>
            <w:r w:rsidR="00F10812">
              <w:rPr>
                <w:rFonts w:ascii="Garamond" w:hAnsi="Garamond"/>
              </w:rPr>
              <w:t xml:space="preserve">design </w:t>
            </w:r>
            <w:r w:rsidR="00AF211F">
              <w:rPr>
                <w:rFonts w:ascii="Garamond" w:hAnsi="Garamond"/>
              </w:rPr>
              <w:t xml:space="preserve">groups, </w:t>
            </w:r>
            <w:r w:rsidR="00E87011">
              <w:rPr>
                <w:rFonts w:ascii="Garamond" w:hAnsi="Garamond"/>
              </w:rPr>
              <w:t>working individually</w:t>
            </w:r>
            <w:r w:rsidR="00DF18C7">
              <w:rPr>
                <w:rFonts w:ascii="Garamond" w:hAnsi="Garamond"/>
              </w:rPr>
              <w:t xml:space="preserve"> as a principal</w:t>
            </w:r>
            <w:r w:rsidR="004A3B23">
              <w:rPr>
                <w:rFonts w:ascii="Garamond" w:hAnsi="Garamond"/>
              </w:rPr>
              <w:t xml:space="preserve"> </w:t>
            </w:r>
            <w:r w:rsidR="0067012A">
              <w:rPr>
                <w:rFonts w:ascii="Garamond" w:hAnsi="Garamond"/>
              </w:rPr>
              <w:t xml:space="preserve">design </w:t>
            </w:r>
            <w:r w:rsidR="00AF211F">
              <w:rPr>
                <w:rFonts w:ascii="Garamond" w:hAnsi="Garamond"/>
              </w:rPr>
              <w:t>engineer</w:t>
            </w:r>
            <w:r w:rsidR="009908EF" w:rsidRPr="00FD76A5">
              <w:rPr>
                <w:rFonts w:ascii="Garamond" w:hAnsi="Garamond"/>
              </w:rPr>
              <w:t>, as well as performing subcontract technical represent</w:t>
            </w:r>
            <w:r w:rsidR="00AF211F">
              <w:rPr>
                <w:rFonts w:ascii="Garamond" w:hAnsi="Garamond"/>
              </w:rPr>
              <w:t>ative roles for external design-</w:t>
            </w:r>
            <w:r w:rsidR="009908EF" w:rsidRPr="00FD76A5">
              <w:rPr>
                <w:rFonts w:ascii="Garamond" w:hAnsi="Garamond"/>
              </w:rPr>
              <w:t xml:space="preserve">build </w:t>
            </w:r>
            <w:r w:rsidR="00AF211F">
              <w:rPr>
                <w:rFonts w:ascii="Garamond" w:hAnsi="Garamond"/>
              </w:rPr>
              <w:t xml:space="preserve">and build-to-print </w:t>
            </w:r>
            <w:r w:rsidR="009908EF" w:rsidRPr="00FD76A5">
              <w:rPr>
                <w:rFonts w:ascii="Garamond" w:hAnsi="Garamond"/>
              </w:rPr>
              <w:t>contracts.</w:t>
            </w:r>
          </w:p>
          <w:p w14:paraId="37F1DCD5" w14:textId="77777777" w:rsidR="0035073A" w:rsidRDefault="009D0D8B" w:rsidP="003F2A6F">
            <w:pPr>
              <w:pStyle w:val="Body"/>
              <w:tabs>
                <w:tab w:val="left" w:pos="9198"/>
              </w:tabs>
              <w:spacing w:after="0"/>
              <w:ind w:left="2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="0035073A">
              <w:rPr>
                <w:rFonts w:ascii="Garamond" w:hAnsi="Garamond"/>
              </w:rPr>
              <w:t xml:space="preserve"> have </w:t>
            </w:r>
            <w:r>
              <w:rPr>
                <w:rFonts w:ascii="Garamond" w:hAnsi="Garamond"/>
              </w:rPr>
              <w:t>effective</w:t>
            </w:r>
            <w:r w:rsidR="0035073A">
              <w:rPr>
                <w:rFonts w:ascii="Garamond" w:hAnsi="Garamond"/>
              </w:rPr>
              <w:t xml:space="preserve"> resource management practices including, recruit</w:t>
            </w:r>
            <w:r>
              <w:rPr>
                <w:rFonts w:ascii="Garamond" w:hAnsi="Garamond"/>
              </w:rPr>
              <w:t xml:space="preserve">ment of </w:t>
            </w:r>
            <w:r w:rsidR="0035073A">
              <w:rPr>
                <w:rFonts w:ascii="Garamond" w:hAnsi="Garamond"/>
              </w:rPr>
              <w:t>specialized p</w:t>
            </w:r>
            <w:r w:rsidR="00E05420">
              <w:rPr>
                <w:rFonts w:ascii="Garamond" w:hAnsi="Garamond"/>
              </w:rPr>
              <w:t>ersonnel</w:t>
            </w:r>
            <w:r w:rsidR="0035073A">
              <w:rPr>
                <w:rFonts w:ascii="Garamond" w:hAnsi="Garamond"/>
              </w:rPr>
              <w:t xml:space="preserve">, </w:t>
            </w:r>
            <w:r w:rsidR="00E05420">
              <w:rPr>
                <w:rFonts w:ascii="Garamond" w:hAnsi="Garamond"/>
              </w:rPr>
              <w:t xml:space="preserve">pairing of groups and individuals in positions to succeed, </w:t>
            </w:r>
            <w:r w:rsidR="0035073A">
              <w:rPr>
                <w:rFonts w:ascii="Garamond" w:hAnsi="Garamond"/>
              </w:rPr>
              <w:t>awareness of employee concern</w:t>
            </w:r>
            <w:r>
              <w:rPr>
                <w:rFonts w:ascii="Garamond" w:hAnsi="Garamond"/>
              </w:rPr>
              <w:t xml:space="preserve">s, and </w:t>
            </w:r>
            <w:r w:rsidR="0035073A">
              <w:rPr>
                <w:rFonts w:ascii="Garamond" w:hAnsi="Garamond"/>
              </w:rPr>
              <w:t xml:space="preserve">a </w:t>
            </w:r>
            <w:r>
              <w:rPr>
                <w:rFonts w:ascii="Garamond" w:hAnsi="Garamond"/>
              </w:rPr>
              <w:t xml:space="preserve">steady demeanor to </w:t>
            </w:r>
            <w:r w:rsidR="0035073A">
              <w:rPr>
                <w:rFonts w:ascii="Garamond" w:hAnsi="Garamond"/>
              </w:rPr>
              <w:t xml:space="preserve">disposition </w:t>
            </w:r>
            <w:r>
              <w:rPr>
                <w:rFonts w:ascii="Garamond" w:hAnsi="Garamond"/>
              </w:rPr>
              <w:t xml:space="preserve">infringement of the principles, values, and ethics </w:t>
            </w:r>
            <w:r w:rsidR="00E05420">
              <w:rPr>
                <w:rFonts w:ascii="Garamond" w:hAnsi="Garamond"/>
              </w:rPr>
              <w:t>defined by a</w:t>
            </w:r>
            <w:r>
              <w:rPr>
                <w:rFonts w:ascii="Garamond" w:hAnsi="Garamond"/>
              </w:rPr>
              <w:t xml:space="preserve"> professional code of conduct.  </w:t>
            </w:r>
            <w:r w:rsidR="00E05420">
              <w:rPr>
                <w:rFonts w:ascii="Garamond" w:hAnsi="Garamond"/>
              </w:rPr>
              <w:t>My p</w:t>
            </w:r>
            <w:r>
              <w:rPr>
                <w:rFonts w:ascii="Garamond" w:hAnsi="Garamond"/>
              </w:rPr>
              <w:t>roject man</w:t>
            </w:r>
            <w:r w:rsidR="00E05420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gement </w:t>
            </w:r>
            <w:r w:rsidR="00E05420">
              <w:rPr>
                <w:rFonts w:ascii="Garamond" w:hAnsi="Garamond"/>
              </w:rPr>
              <w:t xml:space="preserve">experience includes </w:t>
            </w:r>
            <w:r>
              <w:rPr>
                <w:rFonts w:ascii="Garamond" w:hAnsi="Garamond"/>
              </w:rPr>
              <w:t xml:space="preserve">large scale </w:t>
            </w:r>
            <w:r w:rsidR="00E05420">
              <w:rPr>
                <w:rFonts w:ascii="Garamond" w:hAnsi="Garamond"/>
              </w:rPr>
              <w:t xml:space="preserve">engineering man-hour </w:t>
            </w:r>
            <w:r>
              <w:rPr>
                <w:rFonts w:ascii="Garamond" w:hAnsi="Garamond"/>
              </w:rPr>
              <w:t>estimat</w:t>
            </w:r>
            <w:r w:rsidR="00E05420">
              <w:rPr>
                <w:rFonts w:ascii="Garamond" w:hAnsi="Garamond"/>
              </w:rPr>
              <w:t>es</w:t>
            </w:r>
            <w:r>
              <w:rPr>
                <w:rFonts w:ascii="Garamond" w:hAnsi="Garamond"/>
              </w:rPr>
              <w:t>, detailed work breakdown structures</w:t>
            </w:r>
            <w:r w:rsidR="00E05420">
              <w:rPr>
                <w:rFonts w:ascii="Garamond" w:hAnsi="Garamond"/>
              </w:rPr>
              <w:t>,</w:t>
            </w:r>
            <w:r w:rsidR="00916839">
              <w:rPr>
                <w:rFonts w:ascii="Garamond" w:hAnsi="Garamond"/>
              </w:rPr>
              <w:t xml:space="preserve"> Gantt chart </w:t>
            </w:r>
            <w:r w:rsidR="00E05420">
              <w:rPr>
                <w:rFonts w:ascii="Garamond" w:hAnsi="Garamond"/>
              </w:rPr>
              <w:t>sch</w:t>
            </w:r>
            <w:r w:rsidR="00916839">
              <w:rPr>
                <w:rFonts w:ascii="Garamond" w:hAnsi="Garamond"/>
              </w:rPr>
              <w:t>e</w:t>
            </w:r>
            <w:r w:rsidR="00E05420">
              <w:rPr>
                <w:rFonts w:ascii="Garamond" w:hAnsi="Garamond"/>
              </w:rPr>
              <w:t>dule</w:t>
            </w:r>
            <w:r w:rsidR="00916839">
              <w:rPr>
                <w:rFonts w:ascii="Garamond" w:hAnsi="Garamond"/>
              </w:rPr>
              <w:t>s with dependencies, and earned value reporting of cost and schedule performance.</w:t>
            </w:r>
          </w:p>
          <w:p w14:paraId="54B1A9CD" w14:textId="77777777" w:rsidR="008E34FD" w:rsidRDefault="0067012A" w:rsidP="003F2A6F">
            <w:pPr>
              <w:pStyle w:val="Body"/>
              <w:tabs>
                <w:tab w:val="left" w:pos="9198"/>
              </w:tabs>
              <w:spacing w:after="0"/>
              <w:ind w:left="2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My </w:t>
            </w:r>
            <w:r w:rsidR="00B076F2">
              <w:rPr>
                <w:rFonts w:ascii="Garamond" w:hAnsi="Garamond"/>
              </w:rPr>
              <w:t xml:space="preserve">experience </w:t>
            </w:r>
            <w:r>
              <w:rPr>
                <w:rFonts w:ascii="Garamond" w:hAnsi="Garamond"/>
              </w:rPr>
              <w:t>is</w:t>
            </w:r>
            <w:r w:rsidR="009908EF" w:rsidRPr="00FD76A5">
              <w:rPr>
                <w:rFonts w:ascii="Garamond" w:hAnsi="Garamond"/>
              </w:rPr>
              <w:t xml:space="preserve"> </w:t>
            </w:r>
            <w:r w:rsidR="00B076F2">
              <w:rPr>
                <w:rFonts w:ascii="Garamond" w:hAnsi="Garamond"/>
              </w:rPr>
              <w:t xml:space="preserve">based </w:t>
            </w:r>
            <w:r w:rsidR="009908EF" w:rsidRPr="00FD76A5">
              <w:rPr>
                <w:rFonts w:ascii="Garamond" w:hAnsi="Garamond"/>
              </w:rPr>
              <w:t xml:space="preserve">on the following </w:t>
            </w:r>
            <w:r>
              <w:rPr>
                <w:rFonts w:ascii="Garamond" w:hAnsi="Garamond"/>
              </w:rPr>
              <w:t>equipment/</w:t>
            </w:r>
            <w:r w:rsidR="009908EF" w:rsidRPr="00FD76A5">
              <w:rPr>
                <w:rFonts w:ascii="Garamond" w:hAnsi="Garamond"/>
              </w:rPr>
              <w:t>technologies</w:t>
            </w:r>
            <w:r w:rsidR="00000299">
              <w:rPr>
                <w:rFonts w:ascii="Garamond" w:hAnsi="Garamond"/>
              </w:rPr>
              <w:t>:</w:t>
            </w:r>
          </w:p>
          <w:tbl>
            <w:tblPr>
              <w:tblStyle w:val="TableGrid"/>
              <w:tblW w:w="9309" w:type="dxa"/>
              <w:tblInd w:w="2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4"/>
              <w:gridCol w:w="4655"/>
            </w:tblGrid>
            <w:tr w:rsidR="008E34FD" w14:paraId="2F241FC3" w14:textId="77777777" w:rsidTr="00203983">
              <w:tc>
                <w:tcPr>
                  <w:tcW w:w="4654" w:type="dxa"/>
                </w:tcPr>
                <w:p w14:paraId="3ECBEFD2" w14:textId="77777777" w:rsidR="00203983" w:rsidRDefault="00B41C80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Machine Design</w:t>
                  </w:r>
                </w:p>
                <w:p w14:paraId="30BC16AB" w14:textId="77777777" w:rsidR="008E34FD" w:rsidRDefault="00203983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Neutron Choppers/</w:t>
                  </w:r>
                  <w:r w:rsidR="00B41C80">
                    <w:rPr>
                      <w:rFonts w:ascii="Garamond" w:hAnsi="Garamond"/>
                    </w:rPr>
                    <w:t>Beamlines/</w:t>
                  </w:r>
                  <w:r>
                    <w:rPr>
                      <w:rFonts w:ascii="Garamond" w:hAnsi="Garamond"/>
                    </w:rPr>
                    <w:t>Filters</w:t>
                  </w:r>
                </w:p>
                <w:p w14:paraId="3ABE6D9F" w14:textId="77777777" w:rsidR="00203983" w:rsidRDefault="00203983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Ultra-High Vacuum Systems</w:t>
                  </w:r>
                </w:p>
              </w:tc>
              <w:tc>
                <w:tcPr>
                  <w:tcW w:w="4655" w:type="dxa"/>
                </w:tcPr>
                <w:p w14:paraId="36803BE3" w14:textId="77777777" w:rsidR="008E34FD" w:rsidRDefault="008E34FD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Centrifuge </w:t>
                  </w:r>
                  <w:r w:rsidR="00000299">
                    <w:rPr>
                      <w:rFonts w:ascii="Garamond" w:hAnsi="Garamond"/>
                    </w:rPr>
                    <w:t xml:space="preserve">Enrichment </w:t>
                  </w:r>
                  <w:r>
                    <w:rPr>
                      <w:rFonts w:ascii="Garamond" w:hAnsi="Garamond"/>
                    </w:rPr>
                    <w:t>Machine</w:t>
                  </w:r>
                  <w:r w:rsidR="00000299">
                    <w:rPr>
                      <w:rFonts w:ascii="Garamond" w:hAnsi="Garamond"/>
                    </w:rPr>
                    <w:t>s</w:t>
                  </w:r>
                </w:p>
                <w:p w14:paraId="7086461C" w14:textId="77777777" w:rsidR="00000299" w:rsidRDefault="00000299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Laser Enrichment Separators</w:t>
                  </w:r>
                </w:p>
                <w:p w14:paraId="6A3C876C" w14:textId="77777777" w:rsidR="00203983" w:rsidRDefault="00203983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Fluorine Compatible Systems</w:t>
                  </w:r>
                </w:p>
              </w:tc>
            </w:tr>
            <w:tr w:rsidR="008E34FD" w14:paraId="292C8659" w14:textId="77777777" w:rsidTr="00203983">
              <w:trPr>
                <w:trHeight w:val="621"/>
              </w:trPr>
              <w:tc>
                <w:tcPr>
                  <w:tcW w:w="4654" w:type="dxa"/>
                </w:tcPr>
                <w:p w14:paraId="17E35A67" w14:textId="77777777" w:rsidR="008E34FD" w:rsidRDefault="00203983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Cryogenics</w:t>
                  </w:r>
                </w:p>
                <w:p w14:paraId="080FDDBD" w14:textId="77777777" w:rsidR="00203983" w:rsidRDefault="00203983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Pressure Vessels</w:t>
                  </w:r>
                </w:p>
                <w:p w14:paraId="63BA579A" w14:textId="77777777" w:rsidR="00203983" w:rsidRDefault="00203983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Process Piping</w:t>
                  </w:r>
                </w:p>
              </w:tc>
              <w:tc>
                <w:tcPr>
                  <w:tcW w:w="4655" w:type="dxa"/>
                </w:tcPr>
                <w:p w14:paraId="7EBF94C5" w14:textId="599866F1" w:rsidR="008E34FD" w:rsidRDefault="00203983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Gloveboxes with Machine Tool, Furnace, Press, and </w:t>
                  </w:r>
                  <w:r w:rsidR="00646573">
                    <w:rPr>
                      <w:rFonts w:ascii="Garamond" w:hAnsi="Garamond"/>
                    </w:rPr>
                    <w:t>Inspection Equipment</w:t>
                  </w:r>
                  <w:r>
                    <w:rPr>
                      <w:rFonts w:ascii="Garamond" w:hAnsi="Garamond"/>
                    </w:rPr>
                    <w:t xml:space="preserve"> Integration</w:t>
                  </w:r>
                </w:p>
                <w:p w14:paraId="16BB4401" w14:textId="77777777" w:rsidR="00203983" w:rsidRDefault="00203983" w:rsidP="00000299">
                  <w:pPr>
                    <w:pStyle w:val="Body"/>
                    <w:numPr>
                      <w:ilvl w:val="0"/>
                      <w:numId w:val="9"/>
                    </w:numPr>
                    <w:tabs>
                      <w:tab w:val="left" w:pos="9198"/>
                    </w:tabs>
                    <w:spacing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Automation and Control</w:t>
                  </w:r>
                </w:p>
              </w:tc>
            </w:tr>
          </w:tbl>
          <w:p w14:paraId="2C2ACFB6" w14:textId="77777777" w:rsidR="004A3B23" w:rsidRPr="008E34FD" w:rsidRDefault="004A3B23" w:rsidP="008E34FD">
            <w:pPr>
              <w:pStyle w:val="Body"/>
              <w:tabs>
                <w:tab w:val="left" w:pos="9198"/>
              </w:tabs>
              <w:spacing w:after="0"/>
              <w:ind w:left="979"/>
              <w:rPr>
                <w:rFonts w:ascii="Garamond" w:hAnsi="Garamond"/>
              </w:rPr>
            </w:pPr>
          </w:p>
        </w:tc>
      </w:tr>
      <w:tr w:rsidR="009908EF" w14:paraId="62517B53" w14:textId="77777777" w:rsidTr="007068A7">
        <w:trPr>
          <w:cantSplit/>
          <w:trHeight w:val="252"/>
        </w:trPr>
        <w:tc>
          <w:tcPr>
            <w:tcW w:w="9720" w:type="dxa"/>
            <w:gridSpan w:val="2"/>
          </w:tcPr>
          <w:p w14:paraId="2541A486" w14:textId="77777777" w:rsidR="009908EF" w:rsidRDefault="009908EF" w:rsidP="009908EF">
            <w:pPr>
              <w:pStyle w:val="SectionTitle"/>
            </w:pPr>
            <w:r>
              <w:t>Professional experience</w:t>
            </w:r>
          </w:p>
        </w:tc>
      </w:tr>
      <w:tr w:rsidR="009908EF" w14:paraId="333E803D" w14:textId="77777777" w:rsidTr="00495390">
        <w:trPr>
          <w:gridAfter w:val="1"/>
          <w:wAfter w:w="180" w:type="dxa"/>
          <w:trHeight w:val="20"/>
        </w:trPr>
        <w:tc>
          <w:tcPr>
            <w:tcW w:w="9540" w:type="dxa"/>
          </w:tcPr>
          <w:p w14:paraId="6AF511E7" w14:textId="3CAAF5D9" w:rsidR="00E64CDB" w:rsidRPr="003F42F5" w:rsidRDefault="00943832" w:rsidP="00E64CDB">
            <w:pPr>
              <w:pStyle w:val="CompanyName"/>
              <w:spacing w:before="120" w:line="360" w:lineRule="auto"/>
              <w:rPr>
                <w:b/>
              </w:rPr>
            </w:pPr>
            <w:r>
              <w:rPr>
                <w:b/>
              </w:rPr>
              <w:t>March</w:t>
            </w:r>
            <w:r w:rsidR="00E64CDB">
              <w:rPr>
                <w:b/>
              </w:rPr>
              <w:t xml:space="preserve"> </w:t>
            </w:r>
            <w:r w:rsidR="00E64CDB" w:rsidRPr="003F42F5">
              <w:rPr>
                <w:b/>
              </w:rPr>
              <w:t>20</w:t>
            </w:r>
            <w:r w:rsidR="00E64CDB">
              <w:rPr>
                <w:b/>
              </w:rPr>
              <w:t>1</w:t>
            </w:r>
            <w:r>
              <w:rPr>
                <w:b/>
              </w:rPr>
              <w:t>9</w:t>
            </w:r>
            <w:r w:rsidR="00E64CDB">
              <w:rPr>
                <w:b/>
              </w:rPr>
              <w:t xml:space="preserve"> – </w:t>
            </w:r>
            <w:r>
              <w:rPr>
                <w:b/>
              </w:rPr>
              <w:t>Present</w:t>
            </w:r>
            <w:r w:rsidR="00195BE3">
              <w:rPr>
                <w:b/>
              </w:rPr>
              <w:t xml:space="preserve">              </w:t>
            </w:r>
            <w:r w:rsidR="00CA204E">
              <w:rPr>
                <w:b/>
              </w:rPr>
              <w:t xml:space="preserve">                                     </w:t>
            </w:r>
            <w:r w:rsidR="00195BE3">
              <w:rPr>
                <w:b/>
              </w:rPr>
              <w:t xml:space="preserve">  </w:t>
            </w:r>
            <w:r w:rsidR="003240C8">
              <w:rPr>
                <w:b/>
              </w:rPr>
              <w:t>Boston Government Services</w:t>
            </w:r>
            <w:r w:rsidR="008119AE">
              <w:rPr>
                <w:b/>
              </w:rPr>
              <w:t xml:space="preserve"> </w:t>
            </w:r>
            <w:r w:rsidR="00E64CDB">
              <w:rPr>
                <w:b/>
              </w:rPr>
              <w:t xml:space="preserve"> </w:t>
            </w:r>
            <w:r w:rsidR="00E64CDB" w:rsidRPr="003F42F5">
              <w:rPr>
                <w:b/>
              </w:rPr>
              <w:t xml:space="preserve">Oak Ridge, TN </w:t>
            </w:r>
          </w:p>
          <w:p w14:paraId="79FEB7B1" w14:textId="7BBEB9AD" w:rsidR="0021203B" w:rsidRDefault="0021203B" w:rsidP="00E64CDB">
            <w:pPr>
              <w:pStyle w:val="JobTitle"/>
              <w:spacing w:after="120" w:line="240" w:lineRule="auto"/>
              <w:ind w:left="259"/>
            </w:pPr>
            <w:r>
              <w:t>Design Engineering Manager, Nuclear Solutions Business Unit</w:t>
            </w:r>
          </w:p>
          <w:p w14:paraId="5E771257" w14:textId="52B961CF" w:rsidR="007F0469" w:rsidRPr="00EE3077" w:rsidRDefault="00D734C3" w:rsidP="006A6D4B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E3077">
              <w:rPr>
                <w:rFonts w:ascii="Garamond" w:hAnsi="Garamond"/>
              </w:rPr>
              <w:t>D</w:t>
            </w:r>
            <w:r w:rsidR="00FB6BE9" w:rsidRPr="00EE3077">
              <w:rPr>
                <w:rFonts w:ascii="Garamond" w:hAnsi="Garamond"/>
              </w:rPr>
              <w:t>irect</w:t>
            </w:r>
            <w:r w:rsidR="007F0469" w:rsidRPr="00EE3077">
              <w:rPr>
                <w:rFonts w:ascii="Garamond" w:hAnsi="Garamond"/>
              </w:rPr>
              <w:t xml:space="preserve"> </w:t>
            </w:r>
            <w:r w:rsidR="007F0469" w:rsidRPr="00EE3077">
              <w:rPr>
                <w:rFonts w:ascii="Garamond" w:hAnsi="Garamond"/>
              </w:rPr>
              <w:t>internal design projects utilizing a team of multi-disciplinary engineers and designers</w:t>
            </w:r>
            <w:r w:rsidR="004C0119">
              <w:rPr>
                <w:rFonts w:ascii="Garamond" w:hAnsi="Garamond"/>
              </w:rPr>
              <w:t>, delivering n</w:t>
            </w:r>
            <w:r w:rsidR="007F0469" w:rsidRPr="00EE3077">
              <w:rPr>
                <w:rFonts w:ascii="Garamond" w:hAnsi="Garamond"/>
              </w:rPr>
              <w:t>uclear facility/equipment design project scopes rang</w:t>
            </w:r>
            <w:r w:rsidR="00566259">
              <w:rPr>
                <w:rFonts w:ascii="Garamond" w:hAnsi="Garamond"/>
              </w:rPr>
              <w:t>ing</w:t>
            </w:r>
            <w:r w:rsidR="007F0469" w:rsidRPr="00EE3077">
              <w:rPr>
                <w:rFonts w:ascii="Garamond" w:hAnsi="Garamond"/>
              </w:rPr>
              <w:t xml:space="preserve"> from pre-conceptual design/trade studies through detail design including build-to-print fabrication drawings</w:t>
            </w:r>
            <w:r w:rsidR="009D610A">
              <w:rPr>
                <w:rFonts w:ascii="Garamond" w:hAnsi="Garamond"/>
              </w:rPr>
              <w:t>.</w:t>
            </w:r>
          </w:p>
          <w:p w14:paraId="1907717E" w14:textId="2CEA3045" w:rsidR="007F0469" w:rsidRPr="007F0469" w:rsidRDefault="007F0469" w:rsidP="007F0469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7F0469">
              <w:rPr>
                <w:rFonts w:ascii="Garamond" w:hAnsi="Garamond"/>
              </w:rPr>
              <w:t xml:space="preserve">Act as </w:t>
            </w:r>
            <w:r w:rsidR="0074021F">
              <w:rPr>
                <w:rFonts w:ascii="Garamond" w:hAnsi="Garamond"/>
              </w:rPr>
              <w:t>Account</w:t>
            </w:r>
            <w:r w:rsidRPr="007F0469">
              <w:rPr>
                <w:rFonts w:ascii="Garamond" w:hAnsi="Garamond"/>
              </w:rPr>
              <w:t xml:space="preserve"> Manager for multiple BOA/IDIQ technical support contracts. These include the Material Plasma Exposure eXperiment (MPEX) project at Oak Ridge National Laboratory, the Highly-Enriched Uranium (HEU) Metal project at Nuclear Fuel Services, and X-Energy technical resource support for the TRISO-X fuel fabrication facility</w:t>
            </w:r>
            <w:r w:rsidR="009D610A">
              <w:rPr>
                <w:rFonts w:ascii="Garamond" w:hAnsi="Garamond"/>
              </w:rPr>
              <w:t>.</w:t>
            </w:r>
          </w:p>
          <w:p w14:paraId="4D99B91A" w14:textId="2F4A9A63" w:rsidR="007F0469" w:rsidRPr="007F0469" w:rsidRDefault="007F0469" w:rsidP="007F0469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7F0469">
              <w:rPr>
                <w:rFonts w:ascii="Garamond" w:hAnsi="Garamond"/>
              </w:rPr>
              <w:t>Manage staff-augmentation contract</w:t>
            </w:r>
            <w:r w:rsidR="0074225B">
              <w:rPr>
                <w:rFonts w:ascii="Garamond" w:hAnsi="Garamond"/>
              </w:rPr>
              <w:t xml:space="preserve"> personnel</w:t>
            </w:r>
            <w:r w:rsidRPr="007F0469">
              <w:rPr>
                <w:rFonts w:ascii="Garamond" w:hAnsi="Garamond"/>
              </w:rPr>
              <w:t xml:space="preserve"> for external </w:t>
            </w:r>
            <w:r w:rsidR="00AE6439">
              <w:rPr>
                <w:rFonts w:ascii="Garamond" w:hAnsi="Garamond"/>
              </w:rPr>
              <w:t>technical</w:t>
            </w:r>
            <w:r w:rsidRPr="007F0469">
              <w:rPr>
                <w:rFonts w:ascii="Garamond" w:hAnsi="Garamond"/>
              </w:rPr>
              <w:t xml:space="preserve"> resources</w:t>
            </w:r>
            <w:r w:rsidR="009D610A">
              <w:rPr>
                <w:rFonts w:ascii="Garamond" w:hAnsi="Garamond"/>
              </w:rPr>
              <w:t>.</w:t>
            </w:r>
          </w:p>
          <w:p w14:paraId="329E6476" w14:textId="5C11A134" w:rsidR="0021203B" w:rsidRPr="00FB6BE9" w:rsidRDefault="007F0469" w:rsidP="007F0469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E3077">
              <w:rPr>
                <w:rFonts w:ascii="Garamond" w:hAnsi="Garamond"/>
              </w:rPr>
              <w:t>Support business development activities by building client relationships</w:t>
            </w:r>
            <w:r w:rsidRPr="007F0469">
              <w:rPr>
                <w:rFonts w:ascii="Garamond" w:hAnsi="Garamond"/>
              </w:rPr>
              <w:t>, preparing technical proposals, recruiting, and expanding the design engineering department</w:t>
            </w:r>
            <w:r w:rsidR="009D610A">
              <w:rPr>
                <w:rFonts w:ascii="Garamond" w:hAnsi="Garamond"/>
              </w:rPr>
              <w:t>.</w:t>
            </w:r>
          </w:p>
          <w:p w14:paraId="3EA1CEF0" w14:textId="77777777" w:rsidR="00D734C3" w:rsidRDefault="00D734C3" w:rsidP="00D734C3">
            <w:pPr>
              <w:pStyle w:val="Body"/>
              <w:spacing w:before="0" w:after="0"/>
              <w:ind w:left="612"/>
            </w:pPr>
          </w:p>
          <w:p w14:paraId="56BCBEE8" w14:textId="7D2FB0C6" w:rsidR="00E64CDB" w:rsidRPr="003F42F5" w:rsidRDefault="00A20983" w:rsidP="00E64CDB">
            <w:pPr>
              <w:pStyle w:val="JobTitle"/>
              <w:spacing w:after="120" w:line="240" w:lineRule="auto"/>
              <w:ind w:left="259"/>
            </w:pPr>
            <w:r>
              <w:t>Oak Ridge National Laboratory</w:t>
            </w:r>
            <w:r w:rsidR="00E64CDB" w:rsidRPr="003F42F5">
              <w:t xml:space="preserve"> – </w:t>
            </w:r>
            <w:r w:rsidR="00E70464">
              <w:t>C</w:t>
            </w:r>
            <w:r w:rsidR="00D10D78">
              <w:t>entrifuge Projects, Design Engineer/Control Account Manager</w:t>
            </w:r>
          </w:p>
          <w:p w14:paraId="58ACDA3B" w14:textId="2B622E8B" w:rsidR="00ED4B6C" w:rsidRPr="00ED4B6C" w:rsidRDefault="00ED4B6C" w:rsidP="006A6D4B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D4B6C">
              <w:rPr>
                <w:rFonts w:ascii="Garamond" w:hAnsi="Garamond"/>
              </w:rPr>
              <w:lastRenderedPageBreak/>
              <w:t>Lead an engineering team consisting of mechanical engineers, designers, CAD administrator, document/records control officer, and engineering quality representative to execute planned design scope and maintain configuration control</w:t>
            </w:r>
            <w:r w:rsidR="009D610A">
              <w:rPr>
                <w:rFonts w:ascii="Garamond" w:hAnsi="Garamond"/>
              </w:rPr>
              <w:t>.</w:t>
            </w:r>
          </w:p>
          <w:p w14:paraId="7A3CE8F7" w14:textId="77777777" w:rsidR="00ED4B6C" w:rsidRPr="00ED4B6C" w:rsidRDefault="00ED4B6C" w:rsidP="006A6D4B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D4B6C">
              <w:rPr>
                <w:rFonts w:ascii="Garamond" w:hAnsi="Garamond"/>
              </w:rPr>
              <w:t>Prepare centrifuge machine drawings and design outputs, ensuring design consistency across multiple machine configurations.</w:t>
            </w:r>
          </w:p>
          <w:p w14:paraId="0DC23C47" w14:textId="77777777" w:rsidR="00ED4B6C" w:rsidRPr="00ED4B6C" w:rsidRDefault="00ED4B6C" w:rsidP="006A6D4B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D4B6C">
              <w:rPr>
                <w:rFonts w:ascii="Garamond" w:hAnsi="Garamond"/>
              </w:rPr>
              <w:t>Provide technical direction and leadership when challenges are discovered during R&amp;D activities.</w:t>
            </w:r>
          </w:p>
          <w:p w14:paraId="6F8F1CAC" w14:textId="6303D40B" w:rsidR="00ED4B6C" w:rsidRPr="00ED4B6C" w:rsidRDefault="00ED4B6C" w:rsidP="006A6D4B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D4B6C">
              <w:rPr>
                <w:rFonts w:ascii="Garamond" w:hAnsi="Garamond"/>
              </w:rPr>
              <w:t>Work with project management and group leaders to generate NQA-1-based R&amp;D design procedures for multiple design groups.</w:t>
            </w:r>
          </w:p>
          <w:p w14:paraId="604BEB1E" w14:textId="77777777" w:rsidR="00ED4B6C" w:rsidRPr="00ED4B6C" w:rsidRDefault="00ED4B6C" w:rsidP="006A6D4B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D4B6C">
              <w:rPr>
                <w:rFonts w:ascii="Garamond" w:hAnsi="Garamond"/>
              </w:rPr>
              <w:t>Aid in the centrifuge machine maturation plan, including advancement through documented technology readiness levels.</w:t>
            </w:r>
          </w:p>
          <w:p w14:paraId="5B87C8D2" w14:textId="77777777" w:rsidR="00ED4B6C" w:rsidRPr="00ED4B6C" w:rsidRDefault="00ED4B6C" w:rsidP="006A6D4B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D4B6C">
              <w:rPr>
                <w:rFonts w:ascii="Garamond" w:hAnsi="Garamond"/>
              </w:rPr>
              <w:t>Support machine prototype activities during component fabrication, assembly, and testing.</w:t>
            </w:r>
          </w:p>
          <w:p w14:paraId="033001DA" w14:textId="76ECD70E" w:rsidR="00ED4B6C" w:rsidRPr="00ED4B6C" w:rsidRDefault="00ED4B6C" w:rsidP="006A6D4B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D4B6C">
              <w:rPr>
                <w:rFonts w:ascii="Garamond" w:hAnsi="Garamond"/>
              </w:rPr>
              <w:t>Communicate project execution, status, and vision to our sponsor through monthly reporting, technical oversight group reviews, and video teleconferences.</w:t>
            </w:r>
          </w:p>
          <w:p w14:paraId="21C959E0" w14:textId="021E3F4C" w:rsidR="000039B0" w:rsidRPr="0061113E" w:rsidRDefault="00ED4B6C" w:rsidP="006A6D4B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ED4B6C">
              <w:rPr>
                <w:rFonts w:ascii="Garamond" w:hAnsi="Garamond"/>
              </w:rPr>
              <w:t>Generate and maintain resource-loaded and logic-driven schedule activities in conjunction with Project Controls staff</w:t>
            </w:r>
            <w:r w:rsidR="0061113E">
              <w:rPr>
                <w:rFonts w:ascii="Garamond" w:hAnsi="Garamond"/>
              </w:rPr>
              <w:t>.</w:t>
            </w:r>
          </w:p>
          <w:p w14:paraId="4489B952" w14:textId="77777777" w:rsidR="00A269E6" w:rsidRPr="003F42F5" w:rsidRDefault="00A269E6" w:rsidP="00EF5EE8">
            <w:pPr>
              <w:pStyle w:val="CompanyName"/>
              <w:spacing w:before="240" w:line="360" w:lineRule="auto"/>
              <w:rPr>
                <w:b/>
              </w:rPr>
            </w:pPr>
            <w:r>
              <w:rPr>
                <w:b/>
              </w:rPr>
              <w:t xml:space="preserve">Aug. </w:t>
            </w:r>
            <w:r w:rsidRPr="003F42F5">
              <w:rPr>
                <w:b/>
              </w:rPr>
              <w:t>20</w:t>
            </w:r>
            <w:r>
              <w:rPr>
                <w:b/>
              </w:rPr>
              <w:t xml:space="preserve">14 – </w:t>
            </w:r>
            <w:r w:rsidR="00053EC3">
              <w:rPr>
                <w:b/>
              </w:rPr>
              <w:t>March 2019</w:t>
            </w:r>
            <w:r>
              <w:rPr>
                <w:b/>
              </w:rPr>
              <w:t xml:space="preserve">        Merrick &amp; Company</w:t>
            </w:r>
            <w:r w:rsidRPr="003F42F5">
              <w:rPr>
                <w:b/>
              </w:rPr>
              <w:t xml:space="preserve">, </w:t>
            </w:r>
            <w:r>
              <w:rPr>
                <w:b/>
              </w:rPr>
              <w:t>Nuclear Services &amp; Technology</w:t>
            </w:r>
            <w:r w:rsidRPr="003F42F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F42F5">
              <w:rPr>
                <w:b/>
              </w:rPr>
              <w:t xml:space="preserve">Oak Ridge, TN </w:t>
            </w:r>
          </w:p>
          <w:p w14:paraId="72975B8C" w14:textId="77777777" w:rsidR="00A269E6" w:rsidRPr="003F42F5" w:rsidRDefault="00F950B5" w:rsidP="00A269E6">
            <w:pPr>
              <w:pStyle w:val="JobTitle"/>
              <w:spacing w:after="120" w:line="240" w:lineRule="auto"/>
              <w:ind w:left="259"/>
            </w:pPr>
            <w:r>
              <w:t>Uranium Production Facility</w:t>
            </w:r>
            <w:r w:rsidR="00A269E6" w:rsidRPr="003F42F5">
              <w:t xml:space="preserve"> – </w:t>
            </w:r>
            <w:r>
              <w:t>Mechanical Discipline Lead</w:t>
            </w:r>
          </w:p>
          <w:p w14:paraId="33A0051E" w14:textId="70A05E7D" w:rsidR="00344781" w:rsidRDefault="00BB47E9" w:rsidP="00344781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Recruit</w:t>
            </w:r>
            <w:r w:rsidR="004C54FA">
              <w:rPr>
                <w:rFonts w:ascii="Garamond" w:hAnsi="Garamond"/>
              </w:rPr>
              <w:t>ed</w:t>
            </w:r>
            <w:r>
              <w:rPr>
                <w:rFonts w:ascii="Garamond" w:hAnsi="Garamond"/>
              </w:rPr>
              <w:t>, hire</w:t>
            </w:r>
            <w:r w:rsidR="004C54FA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>, and manage</w:t>
            </w:r>
            <w:r w:rsidR="004C54FA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 xml:space="preserve"> 75</w:t>
            </w:r>
            <w:r w:rsidR="00344781">
              <w:rPr>
                <w:rFonts w:ascii="Garamond" w:hAnsi="Garamond"/>
              </w:rPr>
              <w:t xml:space="preserve"> Mechanical Engineers and Designers</w:t>
            </w:r>
            <w:r w:rsidR="009D610A">
              <w:rPr>
                <w:rFonts w:ascii="Garamond" w:hAnsi="Garamond"/>
              </w:rPr>
              <w:t>.</w:t>
            </w:r>
          </w:p>
          <w:p w14:paraId="1CF12219" w14:textId="5355D300" w:rsidR="00A01225" w:rsidRDefault="00A01225" w:rsidP="00344781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Negotiate</w:t>
            </w:r>
            <w:r w:rsidR="004C54FA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 xml:space="preserve"> employee salaries, on-board</w:t>
            </w:r>
            <w:r w:rsidR="004C54FA">
              <w:rPr>
                <w:rFonts w:ascii="Garamond" w:hAnsi="Garamond"/>
              </w:rPr>
              <w:t>ed</w:t>
            </w:r>
            <w:r>
              <w:rPr>
                <w:rFonts w:ascii="Garamond" w:hAnsi="Garamond"/>
              </w:rPr>
              <w:t xml:space="preserve"> and train</w:t>
            </w:r>
            <w:r w:rsidR="004C54FA">
              <w:rPr>
                <w:rFonts w:ascii="Garamond" w:hAnsi="Garamond"/>
              </w:rPr>
              <w:t>ed</w:t>
            </w:r>
            <w:r>
              <w:rPr>
                <w:rFonts w:ascii="Garamond" w:hAnsi="Garamond"/>
              </w:rPr>
              <w:t xml:space="preserve"> new staff, conduct</w:t>
            </w:r>
            <w:r w:rsidR="004C54FA">
              <w:rPr>
                <w:rFonts w:ascii="Garamond" w:hAnsi="Garamond"/>
              </w:rPr>
              <w:t>ed</w:t>
            </w:r>
            <w:r>
              <w:rPr>
                <w:rFonts w:ascii="Garamond" w:hAnsi="Garamond"/>
              </w:rPr>
              <w:t xml:space="preserve"> performance reviews, resolve</w:t>
            </w:r>
            <w:r w:rsidR="004C54FA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 xml:space="preserve"> personnel issues, coordinate</w:t>
            </w:r>
            <w:r w:rsidR="004C54FA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 xml:space="preserve"> project dismissals</w:t>
            </w:r>
            <w:r w:rsidR="009D610A">
              <w:rPr>
                <w:rFonts w:ascii="Garamond" w:hAnsi="Garamond"/>
              </w:rPr>
              <w:t>.</w:t>
            </w:r>
          </w:p>
          <w:p w14:paraId="69B5D685" w14:textId="1E8C8EEE" w:rsidR="00BB47E9" w:rsidRPr="00A01225" w:rsidRDefault="00BB47E9" w:rsidP="00A01225">
            <w:pPr>
              <w:pStyle w:val="Body"/>
              <w:numPr>
                <w:ilvl w:val="0"/>
                <w:numId w:val="2"/>
              </w:numPr>
              <w:spacing w:before="0" w:after="0"/>
              <w:ind w:left="620" w:hanging="2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Estimate</w:t>
            </w:r>
            <w:r w:rsidR="004C54FA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>, schedule</w:t>
            </w:r>
            <w:r w:rsidR="004C54FA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>, and track</w:t>
            </w:r>
            <w:r w:rsidR="004C54FA">
              <w:rPr>
                <w:rFonts w:ascii="Garamond" w:hAnsi="Garamond"/>
              </w:rPr>
              <w:t>ed</w:t>
            </w:r>
            <w:r>
              <w:rPr>
                <w:rFonts w:ascii="Garamond" w:hAnsi="Garamond"/>
              </w:rPr>
              <w:t xml:space="preserve"> resources to accomplish over 250,000 man-hours of mechanical design</w:t>
            </w:r>
            <w:r w:rsidR="009D610A">
              <w:rPr>
                <w:rFonts w:ascii="Garamond" w:hAnsi="Garamond"/>
              </w:rPr>
              <w:t>.</w:t>
            </w:r>
          </w:p>
          <w:p w14:paraId="7FF3AA6B" w14:textId="1153F178" w:rsidR="00F950B5" w:rsidRDefault="00344781" w:rsidP="00F950B5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344781">
              <w:rPr>
                <w:rFonts w:ascii="Garamond" w:hAnsi="Garamond"/>
              </w:rPr>
              <w:t>Provide</w:t>
            </w:r>
            <w:r w:rsidR="00590971">
              <w:rPr>
                <w:rFonts w:ascii="Garamond" w:hAnsi="Garamond"/>
              </w:rPr>
              <w:t>d</w:t>
            </w:r>
            <w:r w:rsidRPr="00344781">
              <w:rPr>
                <w:rFonts w:ascii="Garamond" w:hAnsi="Garamond"/>
              </w:rPr>
              <w:t xml:space="preserve"> technical direction </w:t>
            </w:r>
            <w:r w:rsidR="004F418A">
              <w:rPr>
                <w:rFonts w:ascii="Garamond" w:hAnsi="Garamond"/>
              </w:rPr>
              <w:t xml:space="preserve">and leadership </w:t>
            </w:r>
            <w:r w:rsidRPr="00344781">
              <w:rPr>
                <w:rFonts w:ascii="Garamond" w:hAnsi="Garamond"/>
              </w:rPr>
              <w:t>for the generation of drawings and specifications to be used during the fabrication, assembly, testing, and installation of gloveboxes, hoods, and process enclosures</w:t>
            </w:r>
            <w:r w:rsidR="009D610A">
              <w:rPr>
                <w:rFonts w:ascii="Garamond" w:hAnsi="Garamond"/>
              </w:rPr>
              <w:t>.</w:t>
            </w:r>
          </w:p>
          <w:p w14:paraId="41DDBF9C" w14:textId="5C633420" w:rsidR="00A01225" w:rsidRPr="00A01225" w:rsidRDefault="00A01225" w:rsidP="00A01225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</w:t>
            </w:r>
            <w:r w:rsidR="00590971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 xml:space="preserve"> design consistency and efficiently manage</w:t>
            </w:r>
            <w:r w:rsidR="006415FB">
              <w:rPr>
                <w:rFonts w:ascii="Garamond" w:hAnsi="Garamond"/>
              </w:rPr>
              <w:t>d the</w:t>
            </w:r>
            <w:r>
              <w:rPr>
                <w:rFonts w:ascii="Garamond" w:hAnsi="Garamond"/>
              </w:rPr>
              <w:t xml:space="preserve"> design evolution of 30 mechanical systems</w:t>
            </w:r>
            <w:r w:rsidR="009D610A">
              <w:rPr>
                <w:rFonts w:ascii="Garamond" w:hAnsi="Garamond"/>
              </w:rPr>
              <w:t>.</w:t>
            </w:r>
          </w:p>
          <w:p w14:paraId="730C9D82" w14:textId="64D39DEB" w:rsidR="00633F47" w:rsidRPr="00EF5EE8" w:rsidRDefault="00A01225" w:rsidP="00EF5EE8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Review</w:t>
            </w:r>
            <w:r w:rsidR="006415FB">
              <w:rPr>
                <w:rFonts w:ascii="Garamond" w:hAnsi="Garamond"/>
              </w:rPr>
              <w:t>ed</w:t>
            </w:r>
            <w:r>
              <w:rPr>
                <w:rFonts w:ascii="Garamond" w:hAnsi="Garamond"/>
              </w:rPr>
              <w:t xml:space="preserve"> and approve</w:t>
            </w:r>
            <w:r w:rsidR="006415FB">
              <w:rPr>
                <w:rFonts w:ascii="Garamond" w:hAnsi="Garamond"/>
              </w:rPr>
              <w:t>d</w:t>
            </w:r>
            <w:r w:rsidR="00BB47E9">
              <w:rPr>
                <w:rFonts w:ascii="Garamond" w:hAnsi="Garamond"/>
              </w:rPr>
              <w:t xml:space="preserve"> more than 4,500 detail fabrication drawings establishing the basis for future build-to-print procurement contracts</w:t>
            </w:r>
            <w:r w:rsidR="007F53A4">
              <w:rPr>
                <w:rFonts w:ascii="Garamond" w:hAnsi="Garamond"/>
              </w:rPr>
              <w:t xml:space="preserve"> estimating over</w:t>
            </w:r>
            <w:r>
              <w:rPr>
                <w:rFonts w:ascii="Garamond" w:hAnsi="Garamond"/>
              </w:rPr>
              <w:t xml:space="preserve"> $</w:t>
            </w:r>
            <w:r w:rsidR="007F53A4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0 million</w:t>
            </w:r>
            <w:r w:rsidR="009D610A">
              <w:rPr>
                <w:rFonts w:ascii="Garamond" w:hAnsi="Garamond"/>
              </w:rPr>
              <w:t>.</w:t>
            </w:r>
          </w:p>
          <w:p w14:paraId="46037C43" w14:textId="77777777" w:rsidR="009908EF" w:rsidRPr="003F42F5" w:rsidRDefault="009908EF" w:rsidP="00EF5EE8">
            <w:pPr>
              <w:pStyle w:val="CompanyName"/>
              <w:tabs>
                <w:tab w:val="left" w:pos="9231"/>
              </w:tabs>
              <w:spacing w:before="240" w:line="360" w:lineRule="auto"/>
              <w:rPr>
                <w:b/>
              </w:rPr>
            </w:pPr>
            <w:r w:rsidRPr="003F42F5">
              <w:rPr>
                <w:b/>
              </w:rPr>
              <w:t>Sept</w:t>
            </w:r>
            <w:r w:rsidR="0066685B">
              <w:rPr>
                <w:b/>
              </w:rPr>
              <w:t xml:space="preserve">. </w:t>
            </w:r>
            <w:r w:rsidRPr="003F42F5">
              <w:rPr>
                <w:b/>
              </w:rPr>
              <w:t>2009</w:t>
            </w:r>
            <w:r w:rsidR="00A269E6">
              <w:rPr>
                <w:b/>
              </w:rPr>
              <w:t xml:space="preserve"> – Aug. 2014</w:t>
            </w:r>
            <w:r w:rsidR="0066685B">
              <w:rPr>
                <w:b/>
              </w:rPr>
              <w:t xml:space="preserve">       </w:t>
            </w:r>
            <w:r w:rsidR="00A269E6">
              <w:rPr>
                <w:b/>
              </w:rPr>
              <w:t xml:space="preserve"> </w:t>
            </w:r>
            <w:r w:rsidRPr="003F42F5">
              <w:rPr>
                <w:b/>
              </w:rPr>
              <w:t>Global Laser Enrichment, GE Hitachi Nuclear Energy</w:t>
            </w:r>
            <w:r>
              <w:rPr>
                <w:b/>
              </w:rPr>
              <w:t xml:space="preserve"> </w:t>
            </w:r>
            <w:r w:rsidRPr="003F42F5">
              <w:rPr>
                <w:b/>
              </w:rPr>
              <w:t xml:space="preserve"> Oak Ridge, TN </w:t>
            </w:r>
          </w:p>
          <w:p w14:paraId="0EC2EFE2" w14:textId="77777777" w:rsidR="009908EF" w:rsidRPr="003F42F5" w:rsidRDefault="009908EF" w:rsidP="0066685B">
            <w:pPr>
              <w:pStyle w:val="JobTitle"/>
              <w:spacing w:after="120" w:line="240" w:lineRule="auto"/>
              <w:ind w:left="259"/>
            </w:pPr>
            <w:r w:rsidRPr="003F42F5">
              <w:t>SILEX Technology – Prototype Project Manager</w:t>
            </w:r>
          </w:p>
          <w:p w14:paraId="677966E6" w14:textId="255E2899" w:rsidR="009908EF" w:rsidRPr="003F42F5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3F42F5">
              <w:rPr>
                <w:rFonts w:ascii="Garamond" w:hAnsi="Garamond"/>
              </w:rPr>
              <w:t>Direct</w:t>
            </w:r>
            <w:r w:rsidR="004F418A">
              <w:rPr>
                <w:rFonts w:ascii="Garamond" w:hAnsi="Garamond"/>
              </w:rPr>
              <w:t>ed</w:t>
            </w:r>
            <w:r w:rsidRPr="003F42F5">
              <w:rPr>
                <w:rFonts w:ascii="Garamond" w:hAnsi="Garamond"/>
              </w:rPr>
              <w:t xml:space="preserve"> design, procurement, assembly, and installation of prototype nuclear equipment</w:t>
            </w:r>
            <w:r w:rsidR="009D610A">
              <w:rPr>
                <w:rFonts w:ascii="Garamond" w:hAnsi="Garamond"/>
              </w:rPr>
              <w:t>.</w:t>
            </w:r>
          </w:p>
          <w:p w14:paraId="376D6F6E" w14:textId="28484276" w:rsidR="009908EF" w:rsidRPr="003F42F5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3F42F5">
              <w:rPr>
                <w:rFonts w:ascii="Garamond" w:hAnsi="Garamond"/>
              </w:rPr>
              <w:t>Obtain</w:t>
            </w:r>
            <w:r w:rsidR="004F418A">
              <w:rPr>
                <w:rFonts w:ascii="Garamond" w:hAnsi="Garamond"/>
              </w:rPr>
              <w:t>ed</w:t>
            </w:r>
            <w:r w:rsidRPr="003F42F5">
              <w:rPr>
                <w:rFonts w:ascii="Garamond" w:hAnsi="Garamond"/>
              </w:rPr>
              <w:t xml:space="preserve"> experimental data and process specific parameters for a commercially viable product</w:t>
            </w:r>
            <w:r w:rsidR="009D610A">
              <w:rPr>
                <w:rFonts w:ascii="Garamond" w:hAnsi="Garamond"/>
              </w:rPr>
              <w:t>.</w:t>
            </w:r>
          </w:p>
          <w:p w14:paraId="7C589BAF" w14:textId="772A6A47" w:rsidR="009908EF" w:rsidRPr="004B169E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A752BD">
              <w:rPr>
                <w:rFonts w:ascii="Garamond" w:hAnsi="Garamond"/>
              </w:rPr>
              <w:t>Handle</w:t>
            </w:r>
            <w:r w:rsidR="004F418A">
              <w:rPr>
                <w:rFonts w:ascii="Garamond" w:hAnsi="Garamond"/>
              </w:rPr>
              <w:t>d</w:t>
            </w:r>
            <w:r w:rsidRPr="003F42F5">
              <w:rPr>
                <w:rFonts w:ascii="Garamond" w:hAnsi="Garamond"/>
              </w:rPr>
              <w:t xml:space="preserve"> client-generated scopes of work ranging from $75,000 to $1,800,000</w:t>
            </w:r>
            <w:r w:rsidR="009D610A">
              <w:rPr>
                <w:rFonts w:ascii="Garamond" w:hAnsi="Garamond"/>
              </w:rPr>
              <w:t>.</w:t>
            </w:r>
          </w:p>
          <w:p w14:paraId="6E5988C6" w14:textId="313C1596" w:rsidR="009908EF" w:rsidRPr="004B169E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Manage</w:t>
            </w:r>
            <w:r w:rsidR="004F418A">
              <w:rPr>
                <w:rFonts w:ascii="Garamond" w:hAnsi="Garamond"/>
              </w:rPr>
              <w:t>d</w:t>
            </w:r>
            <w:r w:rsidRPr="003F42F5">
              <w:rPr>
                <w:rFonts w:ascii="Garamond" w:hAnsi="Garamond"/>
              </w:rPr>
              <w:t xml:space="preserve"> internal manufacturing to assemble, install, and commission final product</w:t>
            </w:r>
            <w:r w:rsidR="009D610A">
              <w:rPr>
                <w:rFonts w:ascii="Garamond" w:hAnsi="Garamond"/>
              </w:rPr>
              <w:t>.</w:t>
            </w:r>
          </w:p>
          <w:p w14:paraId="7BE10C09" w14:textId="6914F5A1" w:rsidR="009908EF" w:rsidRPr="00A752BD" w:rsidRDefault="009908EF" w:rsidP="0066685B">
            <w:pPr>
              <w:pStyle w:val="Body"/>
              <w:numPr>
                <w:ilvl w:val="0"/>
                <w:numId w:val="2"/>
              </w:numPr>
              <w:spacing w:before="0" w:after="0"/>
              <w:ind w:left="620" w:hanging="274"/>
            </w:pPr>
            <w:r w:rsidRPr="00A752BD">
              <w:rPr>
                <w:rFonts w:ascii="Garamond" w:hAnsi="Garamond"/>
              </w:rPr>
              <w:t>Generate</w:t>
            </w:r>
            <w:r w:rsidR="004F418A">
              <w:rPr>
                <w:rFonts w:ascii="Garamond" w:hAnsi="Garamond"/>
              </w:rPr>
              <w:t>d</w:t>
            </w:r>
            <w:r w:rsidRPr="00A752BD">
              <w:rPr>
                <w:rFonts w:ascii="Garamond" w:hAnsi="Garamond"/>
              </w:rPr>
              <w:t xml:space="preserve"> controls such as Gantt charts, man-hour estimates, project costs, quality plans, procurement plans, and configuration control of design record files</w:t>
            </w:r>
            <w:r w:rsidR="009D610A">
              <w:rPr>
                <w:rFonts w:ascii="Garamond" w:hAnsi="Garamond"/>
              </w:rPr>
              <w:t>.</w:t>
            </w:r>
          </w:p>
          <w:p w14:paraId="0397BC12" w14:textId="77777777" w:rsidR="009908EF" w:rsidRPr="003F42F5" w:rsidRDefault="009908EF" w:rsidP="00DA2544">
            <w:pPr>
              <w:pStyle w:val="Body"/>
              <w:spacing w:before="0" w:after="0"/>
              <w:ind w:left="540"/>
            </w:pPr>
          </w:p>
          <w:p w14:paraId="6F16A952" w14:textId="77777777" w:rsidR="009908EF" w:rsidRPr="003F42F5" w:rsidRDefault="009908EF" w:rsidP="0066685B">
            <w:pPr>
              <w:pStyle w:val="JobTitle"/>
              <w:spacing w:after="120" w:line="240" w:lineRule="auto"/>
              <w:ind w:left="259"/>
            </w:pPr>
            <w:r w:rsidRPr="003F42F5">
              <w:rPr>
                <w:szCs w:val="23"/>
              </w:rPr>
              <w:t>SILEX Technology – Senior Mechanical Engineer</w:t>
            </w:r>
          </w:p>
          <w:p w14:paraId="536AA420" w14:textId="40C92992" w:rsidR="009908EF" w:rsidRPr="004B169E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3F42F5">
              <w:rPr>
                <w:rFonts w:ascii="Garamond" w:hAnsi="Garamond"/>
              </w:rPr>
              <w:t>Provid</w:t>
            </w:r>
            <w:r>
              <w:rPr>
                <w:rFonts w:ascii="Garamond" w:hAnsi="Garamond"/>
              </w:rPr>
              <w:t>e</w:t>
            </w:r>
            <w:r w:rsidR="004F418A">
              <w:rPr>
                <w:rFonts w:ascii="Garamond" w:hAnsi="Garamond"/>
              </w:rPr>
              <w:t>d</w:t>
            </w:r>
            <w:r w:rsidRPr="003F42F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engineering design and testing to</w:t>
            </w:r>
            <w:r w:rsidRPr="003F42F5">
              <w:rPr>
                <w:rFonts w:ascii="Garamond" w:hAnsi="Garamond"/>
              </w:rPr>
              <w:t xml:space="preserve"> support prototype nuclear equipment designs</w:t>
            </w:r>
            <w:r w:rsidR="009D610A">
              <w:rPr>
                <w:rFonts w:ascii="Garamond" w:hAnsi="Garamond"/>
              </w:rPr>
              <w:t>.</w:t>
            </w:r>
          </w:p>
          <w:p w14:paraId="3D274AD9" w14:textId="004C8C54" w:rsidR="009908EF" w:rsidRPr="004B169E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Proof</w:t>
            </w:r>
            <w:r w:rsidR="004F418A">
              <w:rPr>
                <w:rFonts w:ascii="Garamond" w:hAnsi="Garamond"/>
              </w:rPr>
              <w:t>ed</w:t>
            </w:r>
            <w:r w:rsidRPr="003F42F5">
              <w:rPr>
                <w:rFonts w:ascii="Garamond" w:hAnsi="Garamond"/>
              </w:rPr>
              <w:t xml:space="preserve"> theories, justifying </w:t>
            </w:r>
            <w:r>
              <w:rPr>
                <w:rFonts w:ascii="Garamond" w:hAnsi="Garamond"/>
              </w:rPr>
              <w:t>cost benefits, and quantifying</w:t>
            </w:r>
            <w:r w:rsidRPr="003F42F5">
              <w:rPr>
                <w:rFonts w:ascii="Garamond" w:hAnsi="Garamond"/>
              </w:rPr>
              <w:t xml:space="preserve"> process-specific parameters</w:t>
            </w:r>
            <w:r w:rsidR="009D610A">
              <w:rPr>
                <w:rFonts w:ascii="Garamond" w:hAnsi="Garamond"/>
              </w:rPr>
              <w:t>.</w:t>
            </w:r>
          </w:p>
          <w:p w14:paraId="276F3DE7" w14:textId="13B019A2" w:rsidR="009908EF" w:rsidRPr="004B169E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3F42F5">
              <w:rPr>
                <w:rFonts w:ascii="Garamond" w:hAnsi="Garamond"/>
              </w:rPr>
              <w:t>Generat</w:t>
            </w:r>
            <w:r>
              <w:rPr>
                <w:rFonts w:ascii="Garamond" w:hAnsi="Garamond"/>
              </w:rPr>
              <w:t>e</w:t>
            </w:r>
            <w:r w:rsidR="004F418A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 xml:space="preserve"> 3-D models, FEA</w:t>
            </w:r>
            <w:r w:rsidRPr="003F42F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calculations, and drawings with</w:t>
            </w:r>
            <w:r w:rsidRPr="003F42F5">
              <w:rPr>
                <w:rFonts w:ascii="Garamond" w:hAnsi="Garamond"/>
              </w:rPr>
              <w:t xml:space="preserve"> Pro/Engineer and Siemens NX</w:t>
            </w:r>
            <w:r w:rsidR="009D610A">
              <w:rPr>
                <w:rFonts w:ascii="Garamond" w:hAnsi="Garamond"/>
              </w:rPr>
              <w:t>.</w:t>
            </w:r>
          </w:p>
          <w:p w14:paraId="71A67CF0" w14:textId="65D40849" w:rsidR="009908EF" w:rsidRPr="004B169E" w:rsidRDefault="004F418A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Led</w:t>
            </w:r>
            <w:r w:rsidR="009908EF" w:rsidRPr="003F42F5">
              <w:rPr>
                <w:rFonts w:ascii="Garamond" w:hAnsi="Garamond"/>
              </w:rPr>
              <w:t xml:space="preserve"> design reviews at conceptual, detailed, and final levels for customer's system requirements</w:t>
            </w:r>
            <w:r w:rsidR="009D610A">
              <w:rPr>
                <w:rFonts w:ascii="Garamond" w:hAnsi="Garamond"/>
              </w:rPr>
              <w:t>.</w:t>
            </w:r>
          </w:p>
          <w:p w14:paraId="1B1401F8" w14:textId="124EB5B7" w:rsidR="009908EF" w:rsidRPr="004B169E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3F42F5">
              <w:rPr>
                <w:rFonts w:ascii="Garamond" w:hAnsi="Garamond"/>
              </w:rPr>
              <w:t>Operat</w:t>
            </w:r>
            <w:r>
              <w:rPr>
                <w:rFonts w:ascii="Garamond" w:hAnsi="Garamond"/>
              </w:rPr>
              <w:t>e</w:t>
            </w:r>
            <w:r w:rsidR="004F418A">
              <w:rPr>
                <w:rFonts w:ascii="Garamond" w:hAnsi="Garamond"/>
              </w:rPr>
              <w:t>d</w:t>
            </w:r>
            <w:r w:rsidRPr="003F42F5">
              <w:rPr>
                <w:rFonts w:ascii="Garamond" w:hAnsi="Garamond"/>
              </w:rPr>
              <w:t xml:space="preserve"> to NQA-1 based procedural compliance</w:t>
            </w:r>
            <w:r w:rsidR="0039082C">
              <w:rPr>
                <w:rFonts w:ascii="Garamond" w:hAnsi="Garamond"/>
              </w:rPr>
              <w:t xml:space="preserve"> as well as rapid prototype processes</w:t>
            </w:r>
            <w:r w:rsidR="009D610A">
              <w:rPr>
                <w:rFonts w:ascii="Garamond" w:hAnsi="Garamond"/>
              </w:rPr>
              <w:t>.</w:t>
            </w:r>
          </w:p>
          <w:p w14:paraId="699C4774" w14:textId="709DE753" w:rsidR="009908EF" w:rsidRPr="004B169E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7D7359">
              <w:rPr>
                <w:rFonts w:ascii="Garamond" w:hAnsi="Garamond"/>
              </w:rPr>
              <w:t>F</w:t>
            </w:r>
            <w:r>
              <w:rPr>
                <w:rFonts w:ascii="Garamond" w:hAnsi="Garamond"/>
              </w:rPr>
              <w:t>abricate</w:t>
            </w:r>
            <w:r w:rsidR="004F418A">
              <w:rPr>
                <w:rFonts w:ascii="Garamond" w:hAnsi="Garamond"/>
              </w:rPr>
              <w:t>d</w:t>
            </w:r>
            <w:r w:rsidRPr="007D7359">
              <w:rPr>
                <w:rFonts w:ascii="Garamond" w:hAnsi="Garamond"/>
              </w:rPr>
              <w:t>, assembl</w:t>
            </w:r>
            <w:r>
              <w:rPr>
                <w:rFonts w:ascii="Garamond" w:hAnsi="Garamond"/>
              </w:rPr>
              <w:t>e</w:t>
            </w:r>
            <w:r w:rsidR="004F418A">
              <w:rPr>
                <w:rFonts w:ascii="Garamond" w:hAnsi="Garamond"/>
              </w:rPr>
              <w:t>d</w:t>
            </w:r>
            <w:r w:rsidRPr="007D7359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and install</w:t>
            </w:r>
            <w:r w:rsidR="004F418A">
              <w:rPr>
                <w:rFonts w:ascii="Garamond" w:hAnsi="Garamond"/>
              </w:rPr>
              <w:t>ed</w:t>
            </w:r>
            <w:r w:rsidRPr="007D735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R&amp;D equipment/experimental</w:t>
            </w:r>
            <w:r w:rsidRPr="007D7359">
              <w:rPr>
                <w:rFonts w:ascii="Garamond" w:hAnsi="Garamond"/>
              </w:rPr>
              <w:t xml:space="preserve"> systems</w:t>
            </w:r>
            <w:r w:rsidR="009D610A">
              <w:rPr>
                <w:rFonts w:ascii="Garamond" w:hAnsi="Garamond"/>
              </w:rPr>
              <w:t>.</w:t>
            </w:r>
          </w:p>
          <w:p w14:paraId="2B6E2E78" w14:textId="498C55D8" w:rsidR="009908EF" w:rsidRPr="003F42F5" w:rsidRDefault="004F418A" w:rsidP="00EF5EE8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</w:pPr>
            <w:r>
              <w:rPr>
                <w:rFonts w:ascii="Garamond" w:hAnsi="Garamond"/>
              </w:rPr>
              <w:t>Applied</w:t>
            </w:r>
            <w:r w:rsidR="009908EF" w:rsidRPr="00A752BD">
              <w:rPr>
                <w:rFonts w:ascii="Garamond" w:hAnsi="Garamond"/>
              </w:rPr>
              <w:t xml:space="preserve"> expertise in vacuum systems, cryogenics, motor control, heaters, optical alignment, process piping, pressure vessels, and material specifications for fluorine compatible systems</w:t>
            </w:r>
            <w:r w:rsidR="009D610A">
              <w:rPr>
                <w:rFonts w:ascii="Garamond" w:hAnsi="Garamond"/>
              </w:rPr>
              <w:t>.</w:t>
            </w:r>
          </w:p>
          <w:p w14:paraId="3CF978B4" w14:textId="77777777" w:rsidR="009908EF" w:rsidRPr="003F42F5" w:rsidRDefault="009908EF" w:rsidP="00EF5EE8">
            <w:pPr>
              <w:pStyle w:val="CompanyName"/>
              <w:tabs>
                <w:tab w:val="left" w:pos="9231"/>
              </w:tabs>
              <w:spacing w:before="240" w:line="360" w:lineRule="auto"/>
              <w:rPr>
                <w:b/>
              </w:rPr>
            </w:pPr>
            <w:r w:rsidRPr="003F42F5">
              <w:rPr>
                <w:b/>
              </w:rPr>
              <w:t xml:space="preserve">Feb. 2007 – </w:t>
            </w:r>
            <w:r>
              <w:rPr>
                <w:b/>
              </w:rPr>
              <w:t>Sept.</w:t>
            </w:r>
            <w:r w:rsidRPr="003F42F5">
              <w:rPr>
                <w:b/>
              </w:rPr>
              <w:t xml:space="preserve"> 2009  </w:t>
            </w:r>
            <w:r>
              <w:rPr>
                <w:b/>
              </w:rPr>
              <w:t xml:space="preserve">               </w:t>
            </w:r>
            <w:r w:rsidR="00C55C04">
              <w:rPr>
                <w:b/>
              </w:rPr>
              <w:t xml:space="preserve">   </w:t>
            </w:r>
            <w:r w:rsidR="00A269E6">
              <w:rPr>
                <w:b/>
              </w:rPr>
              <w:t xml:space="preserve">      </w:t>
            </w:r>
            <w:r>
              <w:rPr>
                <w:b/>
              </w:rPr>
              <w:t xml:space="preserve">    </w:t>
            </w:r>
            <w:r w:rsidR="00F950B5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3F42F5">
              <w:rPr>
                <w:b/>
              </w:rPr>
              <w:t xml:space="preserve"> Unite</w:t>
            </w:r>
            <w:r>
              <w:rPr>
                <w:b/>
              </w:rPr>
              <w:t>d States Enrichment Corporation  O</w:t>
            </w:r>
            <w:r w:rsidRPr="003F42F5">
              <w:rPr>
                <w:b/>
              </w:rPr>
              <w:t xml:space="preserve">ak Ridge, TN </w:t>
            </w:r>
          </w:p>
          <w:p w14:paraId="49985354" w14:textId="77777777" w:rsidR="009908EF" w:rsidRPr="003F42F5" w:rsidRDefault="009908EF" w:rsidP="009908EF">
            <w:pPr>
              <w:pStyle w:val="JobTitle"/>
              <w:spacing w:after="120" w:line="240" w:lineRule="auto"/>
              <w:ind w:left="259"/>
            </w:pPr>
            <w:r w:rsidRPr="003F42F5">
              <w:t>Centrifuge Technology Center – Machine Design Engineer</w:t>
            </w:r>
          </w:p>
          <w:p w14:paraId="73C1915C" w14:textId="52A11B07" w:rsidR="009908EF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Led c</w:t>
            </w:r>
            <w:r w:rsidRPr="003F42F5">
              <w:rPr>
                <w:rFonts w:ascii="Garamond" w:hAnsi="Garamond"/>
              </w:rPr>
              <w:t xml:space="preserve">entrifuge machine design </w:t>
            </w:r>
            <w:r>
              <w:rPr>
                <w:rFonts w:ascii="Garamond" w:hAnsi="Garamond"/>
              </w:rPr>
              <w:t>integrated product team</w:t>
            </w:r>
            <w:r w:rsidR="008F1C3E">
              <w:rPr>
                <w:rFonts w:ascii="Garamond" w:hAnsi="Garamond"/>
              </w:rPr>
              <w:t>.</w:t>
            </w:r>
          </w:p>
          <w:p w14:paraId="0996B2D7" w14:textId="71FFFEFD" w:rsidR="00BE55A1" w:rsidRPr="003F42F5" w:rsidRDefault="00BE55A1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Investigated technical machine issues and </w:t>
            </w:r>
            <w:r w:rsidR="00A33E46">
              <w:rPr>
                <w:rFonts w:ascii="Garamond" w:hAnsi="Garamond"/>
              </w:rPr>
              <w:t>proposed resolution plans.</w:t>
            </w:r>
          </w:p>
          <w:p w14:paraId="63F25A13" w14:textId="584125B3" w:rsidR="009908EF" w:rsidRPr="003F42F5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3F42F5">
              <w:rPr>
                <w:rFonts w:ascii="Garamond" w:hAnsi="Garamond"/>
              </w:rPr>
              <w:t>esig</w:t>
            </w:r>
            <w:r>
              <w:rPr>
                <w:rFonts w:ascii="Garamond" w:hAnsi="Garamond"/>
              </w:rPr>
              <w:t>ned c</w:t>
            </w:r>
            <w:r w:rsidRPr="003F42F5">
              <w:rPr>
                <w:rFonts w:ascii="Garamond" w:hAnsi="Garamond"/>
              </w:rPr>
              <w:t>entrifuge machine components using Pro/Engineer &amp; PDMLink</w:t>
            </w:r>
            <w:r w:rsidR="008F1C3E">
              <w:rPr>
                <w:rFonts w:ascii="Garamond" w:hAnsi="Garamond"/>
              </w:rPr>
              <w:t>.</w:t>
            </w:r>
          </w:p>
          <w:p w14:paraId="63767B38" w14:textId="565018A8" w:rsidR="009908EF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3F42F5">
              <w:rPr>
                <w:rFonts w:ascii="Garamond" w:hAnsi="Garamond"/>
              </w:rPr>
              <w:t>Managed</w:t>
            </w:r>
            <w:r>
              <w:rPr>
                <w:rFonts w:ascii="Garamond" w:hAnsi="Garamond"/>
              </w:rPr>
              <w:t xml:space="preserve"> configuration of prototype hardware and test machines for final product integration</w:t>
            </w:r>
            <w:r w:rsidR="008F1C3E">
              <w:rPr>
                <w:rFonts w:ascii="Garamond" w:hAnsi="Garamond"/>
              </w:rPr>
              <w:t>.</w:t>
            </w:r>
          </w:p>
          <w:p w14:paraId="5361F7E6" w14:textId="6F4BB6D7" w:rsidR="00633F47" w:rsidRDefault="00633F47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Worked with </w:t>
            </w:r>
            <w:r w:rsidR="004F418A">
              <w:rPr>
                <w:rFonts w:ascii="Garamond" w:hAnsi="Garamond"/>
              </w:rPr>
              <w:t>the Manufacturing and Inspection organizations to produce quality design drawings</w:t>
            </w:r>
            <w:r w:rsidR="008F1C3E">
              <w:rPr>
                <w:rFonts w:ascii="Garamond" w:hAnsi="Garamond"/>
              </w:rPr>
              <w:t>.</w:t>
            </w:r>
          </w:p>
          <w:p w14:paraId="70700340" w14:textId="46B245E6" w:rsidR="009908EF" w:rsidRPr="003F42F5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Enforced adherence to conditions adverse to quality as R</w:t>
            </w:r>
            <w:r w:rsidRPr="003F42F5">
              <w:rPr>
                <w:rFonts w:ascii="Garamond" w:hAnsi="Garamond"/>
              </w:rPr>
              <w:t>esponsi</w:t>
            </w:r>
            <w:r>
              <w:rPr>
                <w:rFonts w:ascii="Garamond" w:hAnsi="Garamond"/>
              </w:rPr>
              <w:t>ble Dispositioning Authority</w:t>
            </w:r>
            <w:r w:rsidR="008F1C3E">
              <w:rPr>
                <w:rFonts w:ascii="Garamond" w:hAnsi="Garamond"/>
              </w:rPr>
              <w:t>.</w:t>
            </w:r>
          </w:p>
          <w:p w14:paraId="1439A025" w14:textId="403062B2" w:rsidR="009908EF" w:rsidRPr="00EF5EE8" w:rsidRDefault="009908EF" w:rsidP="00EF5EE8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3F42F5">
              <w:rPr>
                <w:rFonts w:ascii="Garamond" w:hAnsi="Garamond"/>
              </w:rPr>
              <w:t>Coordinated</w:t>
            </w:r>
            <w:r>
              <w:rPr>
                <w:rFonts w:ascii="Garamond" w:hAnsi="Garamond"/>
              </w:rPr>
              <w:t xml:space="preserve"> e</w:t>
            </w:r>
            <w:r w:rsidRPr="003F42F5">
              <w:rPr>
                <w:rFonts w:ascii="Garamond" w:hAnsi="Garamond"/>
              </w:rPr>
              <w:t>ngine</w:t>
            </w:r>
            <w:r>
              <w:rPr>
                <w:rFonts w:ascii="Garamond" w:hAnsi="Garamond"/>
              </w:rPr>
              <w:t>ering requirements for</w:t>
            </w:r>
            <w:r w:rsidRPr="003F42F5">
              <w:rPr>
                <w:rFonts w:ascii="Garamond" w:hAnsi="Garamond"/>
              </w:rPr>
              <w:t xml:space="preserve"> strategic</w:t>
            </w:r>
            <w:r>
              <w:rPr>
                <w:rFonts w:ascii="Garamond" w:hAnsi="Garamond"/>
              </w:rPr>
              <w:t xml:space="preserve"> suppliers and production facility</w:t>
            </w:r>
            <w:r w:rsidR="008F1C3E">
              <w:rPr>
                <w:rFonts w:ascii="Garamond" w:hAnsi="Garamond"/>
              </w:rPr>
              <w:t>.</w:t>
            </w:r>
          </w:p>
          <w:p w14:paraId="01C16285" w14:textId="77777777" w:rsidR="009908EF" w:rsidRPr="003F42F5" w:rsidRDefault="009908EF" w:rsidP="00EF5EE8">
            <w:pPr>
              <w:pStyle w:val="CompanyName"/>
              <w:spacing w:before="240" w:line="360" w:lineRule="auto"/>
              <w:rPr>
                <w:b/>
              </w:rPr>
            </w:pPr>
            <w:r w:rsidRPr="003F42F5">
              <w:rPr>
                <w:b/>
              </w:rPr>
              <w:t xml:space="preserve">March 2005 – Feb. 2007    </w:t>
            </w:r>
            <w:r>
              <w:rPr>
                <w:b/>
              </w:rPr>
              <w:t xml:space="preserve">                      </w:t>
            </w:r>
            <w:r w:rsidR="00F950B5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C55C04">
              <w:rPr>
                <w:b/>
              </w:rPr>
              <w:t xml:space="preserve">     </w:t>
            </w:r>
            <w:r w:rsidR="003F2A6F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Pr="003F42F5">
              <w:rPr>
                <w:b/>
              </w:rPr>
              <w:t xml:space="preserve"> </w:t>
            </w:r>
            <w:r w:rsidRPr="00BE43F9">
              <w:rPr>
                <w:b/>
              </w:rPr>
              <w:t>Oak Ridge National Laboratory  Oak Ridge, TN</w:t>
            </w:r>
            <w:r w:rsidRPr="003F42F5">
              <w:rPr>
                <w:b/>
              </w:rPr>
              <w:t xml:space="preserve"> </w:t>
            </w:r>
          </w:p>
          <w:p w14:paraId="72ED28D5" w14:textId="77777777" w:rsidR="009908EF" w:rsidRPr="003F42F5" w:rsidRDefault="009908EF" w:rsidP="009908EF">
            <w:pPr>
              <w:pStyle w:val="JobTitle"/>
              <w:spacing w:after="120" w:line="240" w:lineRule="auto"/>
              <w:ind w:left="259"/>
            </w:pPr>
            <w:r>
              <w:t>Spallation Neutron Source</w:t>
            </w:r>
            <w:r w:rsidRPr="003F42F5">
              <w:t xml:space="preserve"> – Engineering/Instrument Development</w:t>
            </w:r>
          </w:p>
          <w:p w14:paraId="0F446D25" w14:textId="77777777" w:rsidR="009908EF" w:rsidRPr="00BE43F9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BE43F9">
              <w:rPr>
                <w:rFonts w:ascii="Garamond" w:hAnsi="Garamond"/>
              </w:rPr>
              <w:t>Created engineering designs for Fermi, disk, and t0 choppers rotating at 60-600 Hz with  rotors/disks weighing 4-370 lbs</w:t>
            </w:r>
          </w:p>
          <w:p w14:paraId="4F1BCEED" w14:textId="77777777" w:rsidR="009908EF" w:rsidRPr="003F42F5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Provided </w:t>
            </w:r>
            <w:r w:rsidRPr="003F42F5">
              <w:rPr>
                <w:rFonts w:ascii="Garamond" w:hAnsi="Garamond"/>
              </w:rPr>
              <w:t>working knowledge of rotating equipment using me</w:t>
            </w:r>
            <w:r>
              <w:rPr>
                <w:rFonts w:ascii="Garamond" w:hAnsi="Garamond"/>
              </w:rPr>
              <w:t>chanical and magnetic bearings</w:t>
            </w:r>
          </w:p>
          <w:p w14:paraId="78DE338F" w14:textId="77777777" w:rsidR="009908EF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771232">
              <w:rPr>
                <w:rFonts w:ascii="Garamond" w:hAnsi="Garamond"/>
              </w:rPr>
              <w:t>Ensured safety by analyzing centrifugal forces on rotor assemblies and containment of housings</w:t>
            </w:r>
          </w:p>
          <w:p w14:paraId="7F6CF081" w14:textId="77777777" w:rsidR="009908EF" w:rsidRPr="00BE43F9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Designed </w:t>
            </w:r>
            <w:r w:rsidRPr="003F42F5">
              <w:rPr>
                <w:rFonts w:ascii="Garamond" w:hAnsi="Garamond"/>
              </w:rPr>
              <w:t>neut</w:t>
            </w:r>
            <w:r>
              <w:rPr>
                <w:rFonts w:ascii="Garamond" w:hAnsi="Garamond"/>
              </w:rPr>
              <w:t xml:space="preserve">ron chopper support structures using modal and dynamic frequency calculations </w:t>
            </w:r>
          </w:p>
          <w:p w14:paraId="115372F0" w14:textId="77777777" w:rsidR="009908EF" w:rsidRPr="00771232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Conceived Chopper Lab's remote utility connectors, </w:t>
            </w:r>
            <w:r w:rsidRPr="003F42F5">
              <w:rPr>
                <w:rFonts w:ascii="Garamond" w:hAnsi="Garamond"/>
              </w:rPr>
              <w:t xml:space="preserve">tools, </w:t>
            </w:r>
            <w:r>
              <w:rPr>
                <w:rFonts w:ascii="Garamond" w:hAnsi="Garamond"/>
              </w:rPr>
              <w:t xml:space="preserve">repair </w:t>
            </w:r>
            <w:r w:rsidRPr="003F42F5">
              <w:rPr>
                <w:rFonts w:ascii="Garamond" w:hAnsi="Garamond"/>
              </w:rPr>
              <w:t>carts,</w:t>
            </w:r>
            <w:r>
              <w:rPr>
                <w:rFonts w:ascii="Garamond" w:hAnsi="Garamond"/>
              </w:rPr>
              <w:t xml:space="preserve"> and</w:t>
            </w:r>
            <w:r w:rsidRPr="003F42F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containment hardware</w:t>
            </w:r>
          </w:p>
          <w:p w14:paraId="496D0E38" w14:textId="77777777" w:rsidR="009908EF" w:rsidRPr="00BE43F9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771232">
              <w:rPr>
                <w:rFonts w:ascii="Garamond" w:hAnsi="Garamond"/>
              </w:rPr>
              <w:t>upport</w:t>
            </w:r>
            <w:r>
              <w:rPr>
                <w:rFonts w:ascii="Garamond" w:hAnsi="Garamond"/>
              </w:rPr>
              <w:t>ed scientists by designing shielding, remote handling tools, and beam line layouts</w:t>
            </w:r>
          </w:p>
          <w:p w14:paraId="77C75A8C" w14:textId="77777777" w:rsidR="009908EF" w:rsidRPr="00EF5EE8" w:rsidRDefault="009908EF" w:rsidP="00EF5EE8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Utilized local machine shops to procure designed equipment and beam line hardware</w:t>
            </w:r>
          </w:p>
          <w:p w14:paraId="35E9B5C1" w14:textId="77777777" w:rsidR="009908EF" w:rsidRPr="003F42F5" w:rsidRDefault="009908EF" w:rsidP="00EF5EE8">
            <w:pPr>
              <w:pStyle w:val="CompanyName"/>
              <w:tabs>
                <w:tab w:val="left" w:pos="9079"/>
              </w:tabs>
              <w:spacing w:before="240" w:line="360" w:lineRule="auto"/>
              <w:rPr>
                <w:b/>
              </w:rPr>
            </w:pPr>
            <w:r w:rsidRPr="003F42F5">
              <w:rPr>
                <w:b/>
              </w:rPr>
              <w:t xml:space="preserve">March 2006 – June 2006 </w:t>
            </w:r>
            <w:r>
              <w:rPr>
                <w:b/>
              </w:rPr>
              <w:t xml:space="preserve">                                   </w:t>
            </w:r>
            <w:r w:rsidR="00F950B5">
              <w:rPr>
                <w:b/>
              </w:rPr>
              <w:t xml:space="preserve">  </w:t>
            </w:r>
            <w:r w:rsidRPr="003F42F5">
              <w:rPr>
                <w:b/>
              </w:rPr>
              <w:t xml:space="preserve"> </w:t>
            </w:r>
            <w:r w:rsidR="00C55C04">
              <w:rPr>
                <w:b/>
              </w:rPr>
              <w:t xml:space="preserve">  </w:t>
            </w:r>
            <w:r w:rsidRPr="003F42F5">
              <w:rPr>
                <w:b/>
              </w:rPr>
              <w:t xml:space="preserve">   </w:t>
            </w:r>
            <w:r>
              <w:rPr>
                <w:b/>
              </w:rPr>
              <w:t xml:space="preserve">Oak Ridge Tool &amp; Engineering  </w:t>
            </w:r>
            <w:r w:rsidRPr="003F42F5">
              <w:rPr>
                <w:b/>
              </w:rPr>
              <w:t>Oak Ridge, TN</w:t>
            </w:r>
          </w:p>
          <w:p w14:paraId="61EE818E" w14:textId="77777777" w:rsidR="009908EF" w:rsidRPr="003F42F5" w:rsidRDefault="009908EF" w:rsidP="009908EF">
            <w:pPr>
              <w:pStyle w:val="JobTitle"/>
              <w:spacing w:after="120" w:line="240" w:lineRule="auto"/>
              <w:ind w:left="259"/>
            </w:pPr>
            <w:r w:rsidRPr="003F42F5">
              <w:t>Engineering Consulting Services</w:t>
            </w:r>
          </w:p>
          <w:p w14:paraId="15ED19A0" w14:textId="77777777" w:rsidR="009908EF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CE2EE8">
              <w:rPr>
                <w:rFonts w:ascii="Garamond" w:hAnsi="Garamond"/>
              </w:rPr>
              <w:t>Designed window gage for Lockheed Martin's Joint Strike Fighter weapons guidance system</w:t>
            </w:r>
          </w:p>
          <w:p w14:paraId="43FCDE53" w14:textId="77777777" w:rsidR="00DF18C7" w:rsidRPr="00EF5EE8" w:rsidRDefault="00D4606B" w:rsidP="00EF5EE8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Presented conceptual and final designs to management for concurrence with client requirements</w:t>
            </w:r>
          </w:p>
          <w:p w14:paraId="56E9EFC4" w14:textId="77777777" w:rsidR="009908EF" w:rsidRPr="003F42F5" w:rsidRDefault="009908EF" w:rsidP="00EF5EE8">
            <w:pPr>
              <w:pStyle w:val="CompanyName"/>
              <w:tabs>
                <w:tab w:val="left" w:pos="8982"/>
                <w:tab w:val="left" w:pos="9162"/>
              </w:tabs>
              <w:spacing w:before="240" w:line="360" w:lineRule="auto"/>
              <w:rPr>
                <w:b/>
              </w:rPr>
            </w:pPr>
            <w:r>
              <w:rPr>
                <w:b/>
              </w:rPr>
              <w:t>Feb.</w:t>
            </w:r>
            <w:r w:rsidRPr="003F42F5">
              <w:rPr>
                <w:b/>
              </w:rPr>
              <w:t xml:space="preserve"> 2001 – March 2005   </w:t>
            </w:r>
            <w:r w:rsidR="00C55C04">
              <w:rPr>
                <w:b/>
              </w:rPr>
              <w:t xml:space="preserve">                      </w:t>
            </w:r>
            <w:r w:rsidR="00F950B5">
              <w:rPr>
                <w:b/>
              </w:rPr>
              <w:t xml:space="preserve"> </w:t>
            </w:r>
            <w:r w:rsidR="00195BE3">
              <w:rPr>
                <w:b/>
              </w:rPr>
              <w:t xml:space="preserve"> </w:t>
            </w:r>
            <w:r w:rsidR="00F950B5">
              <w:rPr>
                <w:b/>
              </w:rPr>
              <w:t xml:space="preserve"> </w:t>
            </w:r>
            <w:r w:rsidR="00C55C04">
              <w:rPr>
                <w:b/>
              </w:rPr>
              <w:t xml:space="preserve">    BWXT </w:t>
            </w:r>
            <w:r w:rsidRPr="003F42F5">
              <w:rPr>
                <w:b/>
              </w:rPr>
              <w:t>Y</w:t>
            </w:r>
            <w:r w:rsidR="00C55C04">
              <w:rPr>
                <w:b/>
              </w:rPr>
              <w:t>-</w:t>
            </w:r>
            <w:r w:rsidRPr="003F42F5">
              <w:rPr>
                <w:b/>
              </w:rPr>
              <w:t>12</w:t>
            </w:r>
            <w:r>
              <w:rPr>
                <w:b/>
              </w:rPr>
              <w:t xml:space="preserve"> National Security Complex  </w:t>
            </w:r>
            <w:r w:rsidRPr="003F42F5">
              <w:rPr>
                <w:b/>
              </w:rPr>
              <w:t>Oak Ridge, TN</w:t>
            </w:r>
          </w:p>
          <w:p w14:paraId="67A01555" w14:textId="77777777" w:rsidR="009908EF" w:rsidRPr="003F42F5" w:rsidRDefault="009908EF" w:rsidP="009908EF">
            <w:pPr>
              <w:pStyle w:val="JobTitle"/>
              <w:spacing w:after="120" w:line="240" w:lineRule="auto"/>
              <w:ind w:left="259"/>
            </w:pPr>
            <w:r w:rsidRPr="003F42F5">
              <w:t>Mechanical, Manufacturing, and Specialty Engineering - Production Systems/Containment Technology</w:t>
            </w:r>
          </w:p>
          <w:p w14:paraId="035F43A3" w14:textId="77777777" w:rsidR="009908EF" w:rsidRPr="00CE2EE8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CE2EE8">
              <w:rPr>
                <w:rFonts w:ascii="Garamond" w:hAnsi="Garamond"/>
              </w:rPr>
              <w:t>Engineered and maintained equipment for nuclear weapons component manufacturing</w:t>
            </w:r>
          </w:p>
          <w:p w14:paraId="78B26AF3" w14:textId="77777777" w:rsidR="009908EF" w:rsidRPr="00CE2EE8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CE2EE8">
              <w:rPr>
                <w:rFonts w:ascii="Garamond" w:hAnsi="Garamond"/>
              </w:rPr>
              <w:t xml:space="preserve">Designed gloveboxes with integrated machine tools and inspection equipment </w:t>
            </w:r>
          </w:p>
          <w:p w14:paraId="6FBDE8F5" w14:textId="77777777" w:rsidR="009908EF" w:rsidRPr="00CE2EE8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CE2EE8">
              <w:rPr>
                <w:rFonts w:ascii="Garamond" w:hAnsi="Garamond"/>
              </w:rPr>
              <w:t>Integrated material transfer equipment design with glovebox operations</w:t>
            </w:r>
          </w:p>
          <w:p w14:paraId="639EE26F" w14:textId="77777777" w:rsidR="009908EF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CE2EE8">
              <w:rPr>
                <w:rFonts w:ascii="Garamond" w:hAnsi="Garamond"/>
              </w:rPr>
              <w:t>Produced parametric 3D models, design drawings, and FEA using Pro/Engineer</w:t>
            </w:r>
          </w:p>
          <w:p w14:paraId="616197A9" w14:textId="77777777" w:rsidR="009908EF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CE2EE8">
              <w:rPr>
                <w:rFonts w:ascii="Garamond" w:hAnsi="Garamond"/>
              </w:rPr>
              <w:t>Performed design verification of ASME Boiler &amp; Pressure</w:t>
            </w:r>
            <w:r>
              <w:rPr>
                <w:rFonts w:ascii="Garamond" w:hAnsi="Garamond"/>
              </w:rPr>
              <w:t xml:space="preserve"> </w:t>
            </w:r>
            <w:r w:rsidRPr="00CE2EE8">
              <w:rPr>
                <w:rFonts w:ascii="Garamond" w:hAnsi="Garamond"/>
              </w:rPr>
              <w:t>Vessel Code and seismic calculations</w:t>
            </w:r>
          </w:p>
          <w:p w14:paraId="78041857" w14:textId="77777777" w:rsidR="009908EF" w:rsidRPr="00CE2EE8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CE2EE8">
              <w:rPr>
                <w:rFonts w:ascii="Garamond" w:hAnsi="Garamond"/>
              </w:rPr>
              <w:t>Wrote equipment specifications and statements of work for subcontracted design/fabrication</w:t>
            </w:r>
          </w:p>
          <w:p w14:paraId="5026BBAA" w14:textId="77777777" w:rsidR="009908EF" w:rsidRPr="00CE2EE8" w:rsidRDefault="009908EF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CE2EE8">
              <w:rPr>
                <w:rFonts w:ascii="Garamond" w:hAnsi="Garamond"/>
              </w:rPr>
              <w:t>Managed design/build and build-to-print contracts as a Subcontract Technical Representative</w:t>
            </w:r>
          </w:p>
          <w:p w14:paraId="78FA3E8C" w14:textId="77777777" w:rsidR="007B6855" w:rsidRPr="007B6855" w:rsidRDefault="009908EF" w:rsidP="007B6855">
            <w:pPr>
              <w:pStyle w:val="Body"/>
              <w:numPr>
                <w:ilvl w:val="0"/>
                <w:numId w:val="2"/>
              </w:numPr>
              <w:spacing w:before="0" w:after="0"/>
              <w:ind w:left="620" w:hanging="274"/>
              <w:rPr>
                <w:rFonts w:ascii="Garamond" w:hAnsi="Garamond"/>
              </w:rPr>
            </w:pPr>
            <w:r w:rsidRPr="00CE2EE8">
              <w:rPr>
                <w:rFonts w:ascii="Garamond" w:hAnsi="Garamond"/>
              </w:rPr>
              <w:t>Generated test plans and procedures for factory acceptance and commissioning of equipment</w:t>
            </w:r>
          </w:p>
        </w:tc>
      </w:tr>
      <w:tr w:rsidR="009908EF" w14:paraId="7CDD0D9E" w14:textId="77777777" w:rsidTr="007068A7">
        <w:trPr>
          <w:cantSplit/>
        </w:trPr>
        <w:tc>
          <w:tcPr>
            <w:tcW w:w="9720" w:type="dxa"/>
            <w:gridSpan w:val="2"/>
          </w:tcPr>
          <w:p w14:paraId="7FCA75E7" w14:textId="77777777" w:rsidR="009908EF" w:rsidRDefault="009908EF" w:rsidP="007B6855">
            <w:pPr>
              <w:pStyle w:val="SectionTitle"/>
              <w:spacing w:before="240"/>
            </w:pPr>
            <w:r>
              <w:lastRenderedPageBreak/>
              <w:t>PROFESSIONAL TRAINING</w:t>
            </w:r>
          </w:p>
          <w:p w14:paraId="151A25A4" w14:textId="77777777" w:rsidR="00BA1635" w:rsidRDefault="00BA1635" w:rsidP="00CF5077">
            <w:pPr>
              <w:pStyle w:val="Body"/>
              <w:numPr>
                <w:ilvl w:val="0"/>
                <w:numId w:val="2"/>
              </w:numPr>
              <w:spacing w:after="0"/>
              <w:ind w:left="620" w:hanging="2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SolidWorks</w:t>
            </w:r>
            <w:r w:rsidR="00B34832">
              <w:rPr>
                <w:rFonts w:ascii="Garamond" w:hAnsi="Garamond"/>
              </w:rPr>
              <w:t xml:space="preserve"> &amp; SolidWorks PDM</w:t>
            </w:r>
            <w:r w:rsidR="008A0930">
              <w:rPr>
                <w:rFonts w:ascii="Garamond" w:hAnsi="Garamond"/>
              </w:rPr>
              <w:t xml:space="preserve">: Essentials and Assembly Modeling </w:t>
            </w:r>
            <w:r w:rsidR="00B34832">
              <w:rPr>
                <w:rFonts w:ascii="Garamond" w:hAnsi="Garamond"/>
              </w:rPr>
              <w:t>training modules</w:t>
            </w:r>
          </w:p>
          <w:p w14:paraId="2722CED5" w14:textId="77777777" w:rsidR="009908EF" w:rsidRPr="00AC64A8" w:rsidRDefault="009908EF" w:rsidP="00CF5077">
            <w:pPr>
              <w:pStyle w:val="Body"/>
              <w:numPr>
                <w:ilvl w:val="0"/>
                <w:numId w:val="2"/>
              </w:numPr>
              <w:spacing w:before="0" w:after="0"/>
              <w:ind w:left="620" w:hanging="2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PTC software suite</w:t>
            </w:r>
            <w:r w:rsidRPr="00AC64A8">
              <w:rPr>
                <w:rFonts w:ascii="Garamond" w:hAnsi="Garamond"/>
              </w:rPr>
              <w:t>: Pro/Engineer,</w:t>
            </w:r>
            <w:r w:rsidR="00DF18C7">
              <w:rPr>
                <w:rFonts w:ascii="Garamond" w:hAnsi="Garamond"/>
              </w:rPr>
              <w:t xml:space="preserve"> Creo,</w:t>
            </w:r>
            <w:r w:rsidRPr="00AC64A8">
              <w:rPr>
                <w:rFonts w:ascii="Garamond" w:hAnsi="Garamond"/>
              </w:rPr>
              <w:t xml:space="preserve"> Pro/Mechanica, Pro/Mechanism, </w:t>
            </w:r>
            <w:r w:rsidR="002A0E6E">
              <w:rPr>
                <w:rFonts w:ascii="Garamond" w:hAnsi="Garamond"/>
              </w:rPr>
              <w:t>Pro/</w:t>
            </w:r>
            <w:r w:rsidRPr="00AC64A8">
              <w:rPr>
                <w:rFonts w:ascii="Garamond" w:hAnsi="Garamond"/>
              </w:rPr>
              <w:t xml:space="preserve">Piping, </w:t>
            </w:r>
            <w:r>
              <w:rPr>
                <w:rFonts w:ascii="Garamond" w:hAnsi="Garamond"/>
              </w:rPr>
              <w:t>and</w:t>
            </w:r>
            <w:r w:rsidRPr="00AC64A8">
              <w:rPr>
                <w:rFonts w:ascii="Garamond" w:hAnsi="Garamond"/>
              </w:rPr>
              <w:t xml:space="preserve"> PDMLink</w:t>
            </w:r>
          </w:p>
          <w:p w14:paraId="7D659B70" w14:textId="77777777" w:rsidR="009908EF" w:rsidRPr="00B44275" w:rsidRDefault="009908EF" w:rsidP="00B44275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AC64A8">
              <w:rPr>
                <w:rFonts w:ascii="Garamond" w:hAnsi="Garamond"/>
              </w:rPr>
              <w:t>Siemens Product Lifecycle Management Software:</w:t>
            </w:r>
            <w:r>
              <w:rPr>
                <w:rFonts w:ascii="Garamond" w:hAnsi="Garamond"/>
              </w:rPr>
              <w:t xml:space="preserve"> NX (3D CAD)</w:t>
            </w:r>
            <w:r w:rsidRPr="00AC64A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and</w:t>
            </w:r>
            <w:r w:rsidRPr="00AC64A8">
              <w:rPr>
                <w:rFonts w:ascii="Garamond" w:hAnsi="Garamond"/>
              </w:rPr>
              <w:t xml:space="preserve"> TeamCenter</w:t>
            </w:r>
          </w:p>
          <w:p w14:paraId="3E0924A1" w14:textId="77777777" w:rsidR="009908EF" w:rsidRPr="00AC64A8" w:rsidRDefault="00CB5F9C" w:rsidP="009908EF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ASME Test Engineer</w:t>
            </w:r>
            <w:r w:rsidR="001C2CEF">
              <w:rPr>
                <w:rFonts w:ascii="Garamond" w:hAnsi="Garamond"/>
              </w:rPr>
              <w:t xml:space="preserve">, previously certified in </w:t>
            </w:r>
            <w:r w:rsidR="009908EF" w:rsidRPr="00AC64A8">
              <w:rPr>
                <w:rFonts w:ascii="Garamond" w:hAnsi="Garamond"/>
              </w:rPr>
              <w:t>Systems Acceptance and Qualification Testing</w:t>
            </w:r>
          </w:p>
          <w:p w14:paraId="7FCF0196" w14:textId="77777777" w:rsidR="009908EF" w:rsidRPr="008556B1" w:rsidRDefault="009908EF" w:rsidP="008556B1">
            <w:pPr>
              <w:pStyle w:val="Body"/>
              <w:numPr>
                <w:ilvl w:val="0"/>
                <w:numId w:val="2"/>
              </w:numPr>
              <w:spacing w:before="0" w:after="0"/>
              <w:ind w:left="612" w:hanging="270"/>
              <w:rPr>
                <w:rFonts w:ascii="Garamond" w:hAnsi="Garamond"/>
              </w:rPr>
            </w:pPr>
            <w:r w:rsidRPr="00AC64A8">
              <w:rPr>
                <w:rFonts w:ascii="Garamond" w:hAnsi="Garamond"/>
              </w:rPr>
              <w:t xml:space="preserve">ASME Y14.5, </w:t>
            </w:r>
            <w:r w:rsidR="00000299">
              <w:rPr>
                <w:rFonts w:ascii="Garamond" w:hAnsi="Garamond"/>
              </w:rPr>
              <w:t xml:space="preserve">Geometric </w:t>
            </w:r>
            <w:r w:rsidRPr="00AC64A8">
              <w:rPr>
                <w:rFonts w:ascii="Garamond" w:hAnsi="Garamond"/>
              </w:rPr>
              <w:t>Dimensioning and Tolerancing</w:t>
            </w:r>
          </w:p>
          <w:p w14:paraId="437CD42C" w14:textId="77777777" w:rsidR="009908EF" w:rsidRDefault="009908EF" w:rsidP="009908EF">
            <w:pPr>
              <w:pStyle w:val="SectionTitle"/>
            </w:pPr>
            <w:r>
              <w:t>Education</w:t>
            </w:r>
            <w:r w:rsidR="004D33CC">
              <w:t xml:space="preserve"> &amp; licensure</w:t>
            </w:r>
          </w:p>
          <w:p w14:paraId="26E47F6B" w14:textId="77777777" w:rsidR="009908EF" w:rsidRDefault="009908EF" w:rsidP="009908EF">
            <w:pPr>
              <w:pStyle w:val="Body"/>
              <w:numPr>
                <w:ilvl w:val="0"/>
                <w:numId w:val="2"/>
              </w:numPr>
              <w:spacing w:after="0"/>
              <w:ind w:left="620" w:hanging="2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Bachelor of Science in Mechanical Engineering, University of Tennessee, 2000</w:t>
            </w:r>
          </w:p>
          <w:p w14:paraId="26F8E0C6" w14:textId="77777777" w:rsidR="00633F47" w:rsidRDefault="00633F47" w:rsidP="00AD73EF">
            <w:pPr>
              <w:pStyle w:val="Body"/>
              <w:numPr>
                <w:ilvl w:val="0"/>
                <w:numId w:val="2"/>
              </w:numPr>
              <w:spacing w:before="0" w:after="0"/>
              <w:ind w:left="620" w:hanging="2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Professional Engineer: </w:t>
            </w:r>
            <w:r w:rsidR="008556B1">
              <w:rPr>
                <w:rFonts w:ascii="Garamond" w:hAnsi="Garamond"/>
              </w:rPr>
              <w:t xml:space="preserve">State of </w:t>
            </w:r>
            <w:r>
              <w:rPr>
                <w:rFonts w:ascii="Garamond" w:hAnsi="Garamond"/>
              </w:rPr>
              <w:t>Tennessee</w:t>
            </w:r>
            <w:r w:rsidR="008556B1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="003744B4">
              <w:rPr>
                <w:rFonts w:ascii="Garamond" w:hAnsi="Garamond"/>
              </w:rPr>
              <w:t>License</w:t>
            </w:r>
            <w:r w:rsidR="008556B1">
              <w:rPr>
                <w:rFonts w:ascii="Garamond" w:hAnsi="Garamond"/>
              </w:rPr>
              <w:t xml:space="preserve"> No. 118309</w:t>
            </w:r>
          </w:p>
          <w:p w14:paraId="34D3C88C" w14:textId="77777777" w:rsidR="00A90882" w:rsidRDefault="007901E4" w:rsidP="00AD73EF">
            <w:pPr>
              <w:pStyle w:val="Body"/>
              <w:numPr>
                <w:ilvl w:val="0"/>
                <w:numId w:val="2"/>
              </w:numPr>
              <w:spacing w:before="0" w:after="0"/>
              <w:ind w:left="620" w:hanging="2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NCEES Record for multi-state PE </w:t>
            </w:r>
            <w:r w:rsidR="008A7E41"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>icensure</w:t>
            </w:r>
          </w:p>
          <w:p w14:paraId="3BC17AAD" w14:textId="77777777" w:rsidR="009908EF" w:rsidRDefault="009908EF" w:rsidP="00DA2544">
            <w:pPr>
              <w:pStyle w:val="SectionTitle"/>
            </w:pPr>
            <w:r>
              <w:t>Security Clearance</w:t>
            </w:r>
          </w:p>
          <w:p w14:paraId="00EF7160" w14:textId="4F2A923B" w:rsidR="00AD73EF" w:rsidRPr="006826A0" w:rsidRDefault="009908EF" w:rsidP="006826A0">
            <w:pPr>
              <w:pStyle w:val="Body"/>
              <w:numPr>
                <w:ilvl w:val="0"/>
                <w:numId w:val="2"/>
              </w:numPr>
              <w:spacing w:after="0"/>
              <w:ind w:left="620" w:hanging="2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 Departmen</w:t>
            </w:r>
            <w:r w:rsidR="008C56EF">
              <w:rPr>
                <w:rFonts w:ascii="Garamond" w:hAnsi="Garamond"/>
              </w:rPr>
              <w:t>t of Energy, Q - Clearance (A</w:t>
            </w:r>
            <w:r>
              <w:rPr>
                <w:rFonts w:ascii="Garamond" w:hAnsi="Garamond"/>
              </w:rPr>
              <w:t>ctive)</w:t>
            </w:r>
          </w:p>
        </w:tc>
      </w:tr>
    </w:tbl>
    <w:p w14:paraId="47606ADF" w14:textId="77777777" w:rsidR="00D96543" w:rsidRDefault="00D96543"/>
    <w:sectPr w:rsidR="00D96543" w:rsidSect="00D965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7E12" w14:textId="77777777" w:rsidR="00620526" w:rsidRDefault="00620526" w:rsidP="009908EF">
      <w:r>
        <w:separator/>
      </w:r>
    </w:p>
  </w:endnote>
  <w:endnote w:type="continuationSeparator" w:id="0">
    <w:p w14:paraId="2C7B3672" w14:textId="77777777" w:rsidR="00620526" w:rsidRDefault="00620526" w:rsidP="0099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03696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F0F81B6" w14:textId="77777777" w:rsidR="00BB47E9" w:rsidRDefault="00BB47E9">
            <w:pPr>
              <w:pStyle w:val="Footer"/>
              <w:jc w:val="right"/>
            </w:pPr>
            <w:r>
              <w:t xml:space="preserve">Page </w:t>
            </w:r>
            <w:r w:rsidR="00E945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45B6">
              <w:rPr>
                <w:b/>
                <w:sz w:val="24"/>
                <w:szCs w:val="24"/>
              </w:rPr>
              <w:fldChar w:fldCharType="separate"/>
            </w:r>
            <w:r w:rsidR="00121F48">
              <w:rPr>
                <w:b/>
                <w:noProof/>
              </w:rPr>
              <w:t>1</w:t>
            </w:r>
            <w:r w:rsidR="00E945B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945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45B6">
              <w:rPr>
                <w:b/>
                <w:sz w:val="24"/>
                <w:szCs w:val="24"/>
              </w:rPr>
              <w:fldChar w:fldCharType="separate"/>
            </w:r>
            <w:r w:rsidR="00121F48">
              <w:rPr>
                <w:b/>
                <w:noProof/>
              </w:rPr>
              <w:t>3</w:t>
            </w:r>
            <w:r w:rsidR="00E945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EFCA74" w14:textId="77777777" w:rsidR="00BB47E9" w:rsidRDefault="00BB4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D7C9" w14:textId="77777777" w:rsidR="00620526" w:rsidRDefault="00620526" w:rsidP="009908EF">
      <w:r>
        <w:separator/>
      </w:r>
    </w:p>
  </w:footnote>
  <w:footnote w:type="continuationSeparator" w:id="0">
    <w:p w14:paraId="667F1B53" w14:textId="77777777" w:rsidR="00620526" w:rsidRDefault="00620526" w:rsidP="0099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3F171301"/>
    <w:multiLevelType w:val="hybridMultilevel"/>
    <w:tmpl w:val="76283992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5C5E5D3D"/>
    <w:multiLevelType w:val="hybridMultilevel"/>
    <w:tmpl w:val="5382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B4CF9"/>
    <w:multiLevelType w:val="hybridMultilevel"/>
    <w:tmpl w:val="85BA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0142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486016247">
    <w:abstractNumId w:val="3"/>
  </w:num>
  <w:num w:numId="3" w16cid:durableId="39609978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36818815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 w16cid:durableId="71180441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 w16cid:durableId="61656502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 w16cid:durableId="78638626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 w16cid:durableId="284118151">
    <w:abstractNumId w:val="1"/>
  </w:num>
  <w:num w:numId="9" w16cid:durableId="107604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8EF"/>
    <w:rsid w:val="00000299"/>
    <w:rsid w:val="000039B0"/>
    <w:rsid w:val="0002724A"/>
    <w:rsid w:val="0003259B"/>
    <w:rsid w:val="00035DB3"/>
    <w:rsid w:val="00053EC3"/>
    <w:rsid w:val="000850AE"/>
    <w:rsid w:val="00091606"/>
    <w:rsid w:val="00097D7C"/>
    <w:rsid w:val="000B0D01"/>
    <w:rsid w:val="001103B6"/>
    <w:rsid w:val="00117B76"/>
    <w:rsid w:val="00121BB7"/>
    <w:rsid w:val="00121F48"/>
    <w:rsid w:val="0014645F"/>
    <w:rsid w:val="001548E1"/>
    <w:rsid w:val="00195BE3"/>
    <w:rsid w:val="001C151D"/>
    <w:rsid w:val="001C2CEF"/>
    <w:rsid w:val="001D2999"/>
    <w:rsid w:val="001F1AB9"/>
    <w:rsid w:val="00202E0E"/>
    <w:rsid w:val="00203983"/>
    <w:rsid w:val="0020482C"/>
    <w:rsid w:val="0021203B"/>
    <w:rsid w:val="002165D3"/>
    <w:rsid w:val="002305F4"/>
    <w:rsid w:val="00250AFF"/>
    <w:rsid w:val="002559B7"/>
    <w:rsid w:val="00286242"/>
    <w:rsid w:val="002A0E6E"/>
    <w:rsid w:val="002C70CB"/>
    <w:rsid w:val="002E06C7"/>
    <w:rsid w:val="002E0E6E"/>
    <w:rsid w:val="0030036F"/>
    <w:rsid w:val="003240C8"/>
    <w:rsid w:val="00344781"/>
    <w:rsid w:val="00347DB3"/>
    <w:rsid w:val="0035073A"/>
    <w:rsid w:val="003744B4"/>
    <w:rsid w:val="0039082C"/>
    <w:rsid w:val="003B41E7"/>
    <w:rsid w:val="003F2A6F"/>
    <w:rsid w:val="003F6B48"/>
    <w:rsid w:val="00402A82"/>
    <w:rsid w:val="00410553"/>
    <w:rsid w:val="00412B6B"/>
    <w:rsid w:val="00413752"/>
    <w:rsid w:val="00416E6B"/>
    <w:rsid w:val="00481A8C"/>
    <w:rsid w:val="00495390"/>
    <w:rsid w:val="004A3B23"/>
    <w:rsid w:val="004C0119"/>
    <w:rsid w:val="004C54FA"/>
    <w:rsid w:val="004D334A"/>
    <w:rsid w:val="004D33CC"/>
    <w:rsid w:val="004E67C5"/>
    <w:rsid w:val="004F418A"/>
    <w:rsid w:val="00517447"/>
    <w:rsid w:val="00524FF5"/>
    <w:rsid w:val="0056510D"/>
    <w:rsid w:val="00566259"/>
    <w:rsid w:val="00590971"/>
    <w:rsid w:val="005A0E2E"/>
    <w:rsid w:val="005A4FE5"/>
    <w:rsid w:val="005B6ECC"/>
    <w:rsid w:val="0061113E"/>
    <w:rsid w:val="00620526"/>
    <w:rsid w:val="00633F47"/>
    <w:rsid w:val="006415FB"/>
    <w:rsid w:val="006447C9"/>
    <w:rsid w:val="00646573"/>
    <w:rsid w:val="006603D8"/>
    <w:rsid w:val="006623C1"/>
    <w:rsid w:val="0066685B"/>
    <w:rsid w:val="0067012A"/>
    <w:rsid w:val="00675E65"/>
    <w:rsid w:val="006826A0"/>
    <w:rsid w:val="006A2C87"/>
    <w:rsid w:val="006A6D4B"/>
    <w:rsid w:val="006B3B31"/>
    <w:rsid w:val="006B4C0D"/>
    <w:rsid w:val="006E088A"/>
    <w:rsid w:val="00701835"/>
    <w:rsid w:val="007068A7"/>
    <w:rsid w:val="0071707E"/>
    <w:rsid w:val="0074021F"/>
    <w:rsid w:val="0074225B"/>
    <w:rsid w:val="007440CD"/>
    <w:rsid w:val="00767FBA"/>
    <w:rsid w:val="00781A34"/>
    <w:rsid w:val="007901E4"/>
    <w:rsid w:val="00797A7A"/>
    <w:rsid w:val="007A4F10"/>
    <w:rsid w:val="007B23CF"/>
    <w:rsid w:val="007B6855"/>
    <w:rsid w:val="007C7A0D"/>
    <w:rsid w:val="007D344E"/>
    <w:rsid w:val="007F0469"/>
    <w:rsid w:val="007F53A4"/>
    <w:rsid w:val="008119AE"/>
    <w:rsid w:val="00817DA2"/>
    <w:rsid w:val="008218BC"/>
    <w:rsid w:val="008556B1"/>
    <w:rsid w:val="008954F8"/>
    <w:rsid w:val="008A0930"/>
    <w:rsid w:val="008A7E41"/>
    <w:rsid w:val="008C56EF"/>
    <w:rsid w:val="008C58EC"/>
    <w:rsid w:val="008E34FD"/>
    <w:rsid w:val="008F1C3E"/>
    <w:rsid w:val="00916839"/>
    <w:rsid w:val="009359C1"/>
    <w:rsid w:val="00943832"/>
    <w:rsid w:val="009607AC"/>
    <w:rsid w:val="0098424E"/>
    <w:rsid w:val="009908EF"/>
    <w:rsid w:val="009B0D16"/>
    <w:rsid w:val="009B65F0"/>
    <w:rsid w:val="009D08FD"/>
    <w:rsid w:val="009D0D8B"/>
    <w:rsid w:val="009D610A"/>
    <w:rsid w:val="009D70AC"/>
    <w:rsid w:val="009F00AE"/>
    <w:rsid w:val="00A01225"/>
    <w:rsid w:val="00A20983"/>
    <w:rsid w:val="00A21607"/>
    <w:rsid w:val="00A269E6"/>
    <w:rsid w:val="00A3147A"/>
    <w:rsid w:val="00A31CFF"/>
    <w:rsid w:val="00A33E46"/>
    <w:rsid w:val="00A55765"/>
    <w:rsid w:val="00A73932"/>
    <w:rsid w:val="00A83EB1"/>
    <w:rsid w:val="00A90882"/>
    <w:rsid w:val="00A90A33"/>
    <w:rsid w:val="00A9555C"/>
    <w:rsid w:val="00AB5BCD"/>
    <w:rsid w:val="00AD73EF"/>
    <w:rsid w:val="00AE470E"/>
    <w:rsid w:val="00AE6439"/>
    <w:rsid w:val="00AE7491"/>
    <w:rsid w:val="00AF211F"/>
    <w:rsid w:val="00B076F2"/>
    <w:rsid w:val="00B34832"/>
    <w:rsid w:val="00B41C80"/>
    <w:rsid w:val="00B44275"/>
    <w:rsid w:val="00B540E9"/>
    <w:rsid w:val="00B565C8"/>
    <w:rsid w:val="00B61013"/>
    <w:rsid w:val="00B66A35"/>
    <w:rsid w:val="00BA1635"/>
    <w:rsid w:val="00BB39A5"/>
    <w:rsid w:val="00BB47E9"/>
    <w:rsid w:val="00BB60EB"/>
    <w:rsid w:val="00BE55A1"/>
    <w:rsid w:val="00BE5B2B"/>
    <w:rsid w:val="00C04811"/>
    <w:rsid w:val="00C05FD3"/>
    <w:rsid w:val="00C1063B"/>
    <w:rsid w:val="00C13EE5"/>
    <w:rsid w:val="00C2197A"/>
    <w:rsid w:val="00C33EED"/>
    <w:rsid w:val="00C513DE"/>
    <w:rsid w:val="00C55C04"/>
    <w:rsid w:val="00C74C1C"/>
    <w:rsid w:val="00C76C19"/>
    <w:rsid w:val="00C80A02"/>
    <w:rsid w:val="00CA204E"/>
    <w:rsid w:val="00CA596B"/>
    <w:rsid w:val="00CB5F9C"/>
    <w:rsid w:val="00CC5067"/>
    <w:rsid w:val="00CF5077"/>
    <w:rsid w:val="00D10D78"/>
    <w:rsid w:val="00D15A9C"/>
    <w:rsid w:val="00D15DC2"/>
    <w:rsid w:val="00D22FA9"/>
    <w:rsid w:val="00D33031"/>
    <w:rsid w:val="00D416FA"/>
    <w:rsid w:val="00D44784"/>
    <w:rsid w:val="00D4606B"/>
    <w:rsid w:val="00D65458"/>
    <w:rsid w:val="00D666AB"/>
    <w:rsid w:val="00D734C3"/>
    <w:rsid w:val="00D91CC3"/>
    <w:rsid w:val="00D96543"/>
    <w:rsid w:val="00DA2544"/>
    <w:rsid w:val="00DB08EE"/>
    <w:rsid w:val="00DC5529"/>
    <w:rsid w:val="00DD57A1"/>
    <w:rsid w:val="00DE0C78"/>
    <w:rsid w:val="00DE3255"/>
    <w:rsid w:val="00DF18C7"/>
    <w:rsid w:val="00E05420"/>
    <w:rsid w:val="00E46090"/>
    <w:rsid w:val="00E57B21"/>
    <w:rsid w:val="00E64CDB"/>
    <w:rsid w:val="00E67159"/>
    <w:rsid w:val="00E70464"/>
    <w:rsid w:val="00E7382A"/>
    <w:rsid w:val="00E842C3"/>
    <w:rsid w:val="00E87011"/>
    <w:rsid w:val="00E945B6"/>
    <w:rsid w:val="00E959FE"/>
    <w:rsid w:val="00E96D9B"/>
    <w:rsid w:val="00EB1921"/>
    <w:rsid w:val="00ED0605"/>
    <w:rsid w:val="00ED4B6C"/>
    <w:rsid w:val="00EE3077"/>
    <w:rsid w:val="00EF5EE8"/>
    <w:rsid w:val="00F03A80"/>
    <w:rsid w:val="00F10812"/>
    <w:rsid w:val="00F21940"/>
    <w:rsid w:val="00F43DA3"/>
    <w:rsid w:val="00F57913"/>
    <w:rsid w:val="00F61B7E"/>
    <w:rsid w:val="00F84ED6"/>
    <w:rsid w:val="00F85481"/>
    <w:rsid w:val="00F950B5"/>
    <w:rsid w:val="00FB6BE9"/>
    <w:rsid w:val="00FB6F6B"/>
    <w:rsid w:val="00FD1BD0"/>
    <w:rsid w:val="00FD76A5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0B15F03"/>
  <w15:docId w15:val="{9D98DB8E-6157-4B23-8B11-1184E556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EF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9908EF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rsid w:val="009908EF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9908EF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9908EF"/>
    <w:pPr>
      <w:numPr>
        <w:numId w:val="1"/>
      </w:numPr>
      <w:spacing w:after="60" w:line="240" w:lineRule="atLeast"/>
    </w:pPr>
  </w:style>
  <w:style w:type="paragraph" w:customStyle="1" w:styleId="Name">
    <w:name w:val="Name"/>
    <w:basedOn w:val="Normal"/>
    <w:next w:val="Normal"/>
    <w:rsid w:val="009908EF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9908EF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9908EF"/>
    <w:pPr>
      <w:spacing w:line="160" w:lineRule="atLeast"/>
      <w:jc w:val="center"/>
    </w:pPr>
    <w:rPr>
      <w:caps/>
      <w:spacing w:val="30"/>
      <w:sz w:val="15"/>
    </w:rPr>
  </w:style>
  <w:style w:type="paragraph" w:customStyle="1" w:styleId="Body">
    <w:name w:val="Body"/>
    <w:basedOn w:val="Normal"/>
    <w:link w:val="BodyChar"/>
    <w:qFormat/>
    <w:rsid w:val="009908EF"/>
    <w:pPr>
      <w:spacing w:before="120" w:after="120"/>
    </w:pPr>
    <w:rPr>
      <w:rFonts w:ascii="Times New Roman" w:eastAsia="Times" w:hAnsi="Times New Roman"/>
      <w:color w:val="000000"/>
    </w:rPr>
  </w:style>
  <w:style w:type="character" w:customStyle="1" w:styleId="BodyChar">
    <w:name w:val="Body Char"/>
    <w:basedOn w:val="DefaultParagraphFont"/>
    <w:link w:val="Body"/>
    <w:rsid w:val="009908EF"/>
    <w:rPr>
      <w:rFonts w:ascii="Times New Roman" w:eastAsia="Times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08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08EF"/>
    <w:rPr>
      <w:rFonts w:ascii="Garamond" w:eastAsia="Times New Roman" w:hAnsi="Garamond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90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8EF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90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8EF"/>
    <w:rPr>
      <w:rFonts w:ascii="Garamond" w:eastAsia="Times New Roman" w:hAnsi="Garamond" w:cs="Times New Roman"/>
      <w:szCs w:val="20"/>
    </w:rPr>
  </w:style>
  <w:style w:type="table" w:styleId="TableGrid">
    <w:name w:val="Table Grid"/>
    <w:basedOn w:val="TableNormal"/>
    <w:uiPriority w:val="59"/>
    <w:rsid w:val="004A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</dc:creator>
  <cp:lastModifiedBy>Blanchard, Brett</cp:lastModifiedBy>
  <cp:revision>43</cp:revision>
  <cp:lastPrinted>2019-01-22T03:08:00Z</cp:lastPrinted>
  <dcterms:created xsi:type="dcterms:W3CDTF">2023-06-07T15:52:00Z</dcterms:created>
  <dcterms:modified xsi:type="dcterms:W3CDTF">2023-06-07T17:52:00Z</dcterms:modified>
</cp:coreProperties>
</file>