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72BC" w14:textId="211E5E88" w:rsidR="004827A9" w:rsidRPr="00982191" w:rsidRDefault="00C36E0C" w:rsidP="008F295C">
      <w:pPr>
        <w:tabs>
          <w:tab w:val="left" w:pos="5400"/>
        </w:tabs>
        <w:ind w:left="5400" w:right="-360" w:hanging="5400"/>
        <w:jc w:val="both"/>
        <w:rPr>
          <w:rFonts w:ascii="Myriad Pro" w:hAnsi="Myriad Pro"/>
        </w:rPr>
      </w:pPr>
      <w:r w:rsidRPr="00982191">
        <w:rPr>
          <w:rFonts w:ascii="Myriad Pro" w:hAnsi="Myriad Pro"/>
          <w:b/>
          <w:bCs/>
          <w:color w:val="1F497D" w:themeColor="text2"/>
          <w:sz w:val="28"/>
          <w:szCs w:val="28"/>
        </w:rPr>
        <w:t>K. Shawn Reeves</w:t>
      </w:r>
      <w:r w:rsidR="004827A9" w:rsidRPr="00982191">
        <w:rPr>
          <w:rFonts w:ascii="Myriad Pro" w:hAnsi="Myriad Pro"/>
        </w:rPr>
        <w:tab/>
      </w:r>
    </w:p>
    <w:p w14:paraId="6AF26E83" w14:textId="43F4CB0C" w:rsidR="00982191" w:rsidRDefault="00982191" w:rsidP="008F295C">
      <w:pPr>
        <w:tabs>
          <w:tab w:val="left" w:pos="5400"/>
        </w:tabs>
        <w:ind w:right="-360"/>
        <w:jc w:val="both"/>
        <w:rPr>
          <w:rFonts w:ascii="Myriad Pro" w:hAnsi="Myriad Pro"/>
        </w:rPr>
      </w:pPr>
      <w:r>
        <w:rPr>
          <w:rFonts w:ascii="Myriad Pro" w:hAnsi="Myriad Pro"/>
        </w:rPr>
        <w:t>Master Technician</w:t>
      </w:r>
    </w:p>
    <w:p w14:paraId="70FAD8A5" w14:textId="481B3346" w:rsidR="00982191" w:rsidRDefault="00982191" w:rsidP="008F295C">
      <w:pPr>
        <w:tabs>
          <w:tab w:val="left" w:pos="5400"/>
        </w:tabs>
        <w:ind w:right="-360"/>
        <w:jc w:val="both"/>
        <w:rPr>
          <w:rFonts w:ascii="Myriad Pro" w:hAnsi="Myriad Pro"/>
        </w:rPr>
      </w:pPr>
      <w:r>
        <w:rPr>
          <w:rFonts w:ascii="Myriad Pro" w:hAnsi="Myriad Pro"/>
        </w:rPr>
        <w:t xml:space="preserve">Materials </w:t>
      </w:r>
      <w:proofErr w:type="spellStart"/>
      <w:r>
        <w:rPr>
          <w:rFonts w:ascii="Myriad Pro" w:hAnsi="Myriad Pro"/>
        </w:rPr>
        <w:t>MicroÅnalysis</w:t>
      </w:r>
      <w:proofErr w:type="spellEnd"/>
      <w:r>
        <w:rPr>
          <w:rFonts w:ascii="Myriad Pro" w:hAnsi="Myriad Pro"/>
        </w:rPr>
        <w:t xml:space="preserve"> Group</w:t>
      </w:r>
    </w:p>
    <w:p w14:paraId="56A75D7A" w14:textId="568AF173" w:rsidR="004827A9" w:rsidRPr="00982191" w:rsidRDefault="004827A9" w:rsidP="008F295C">
      <w:pPr>
        <w:tabs>
          <w:tab w:val="left" w:pos="5400"/>
        </w:tabs>
        <w:ind w:right="-360"/>
        <w:jc w:val="both"/>
        <w:rPr>
          <w:rFonts w:ascii="Myriad Pro" w:hAnsi="Myriad Pro"/>
        </w:rPr>
      </w:pPr>
      <w:r w:rsidRPr="00982191">
        <w:rPr>
          <w:rFonts w:ascii="Myriad Pro" w:hAnsi="Myriad Pro"/>
        </w:rPr>
        <w:t>Center for Nanophase Materials Sciences</w:t>
      </w:r>
      <w:r w:rsidRPr="00982191">
        <w:rPr>
          <w:rFonts w:ascii="Myriad Pro" w:hAnsi="Myriad Pro"/>
        </w:rPr>
        <w:tab/>
      </w:r>
    </w:p>
    <w:p w14:paraId="6DBA0096" w14:textId="77777777" w:rsidR="004827A9" w:rsidRPr="00982191" w:rsidRDefault="004827A9" w:rsidP="008F295C">
      <w:pPr>
        <w:tabs>
          <w:tab w:val="left" w:pos="5400"/>
        </w:tabs>
        <w:ind w:right="-360"/>
        <w:jc w:val="both"/>
        <w:rPr>
          <w:rFonts w:ascii="Myriad Pro" w:hAnsi="Myriad Pro"/>
        </w:rPr>
      </w:pPr>
      <w:r w:rsidRPr="00982191">
        <w:rPr>
          <w:rFonts w:ascii="Myriad Pro" w:hAnsi="Myriad Pro"/>
        </w:rPr>
        <w:t>Oak Ridge National Laboratory</w:t>
      </w:r>
    </w:p>
    <w:p w14:paraId="335D68DD" w14:textId="77777777" w:rsidR="00982191" w:rsidRPr="00773164" w:rsidRDefault="00000000" w:rsidP="008F295C">
      <w:pPr>
        <w:tabs>
          <w:tab w:val="left" w:pos="840"/>
          <w:tab w:val="left" w:pos="5040"/>
          <w:tab w:val="left" w:pos="6480"/>
        </w:tabs>
        <w:ind w:right="144"/>
        <w:jc w:val="both"/>
        <w:rPr>
          <w:rFonts w:ascii="Myriad Pro" w:eastAsia="Cambria" w:hAnsi="Myriad Pro"/>
          <w:b/>
          <w:sz w:val="16"/>
          <w:szCs w:val="16"/>
        </w:rPr>
      </w:pPr>
      <w:hyperlink r:id="rId8" w:history="1">
        <w:r w:rsidR="00982191" w:rsidRPr="00773164">
          <w:rPr>
            <w:rStyle w:val="Hyperlink"/>
            <w:rFonts w:ascii="Myriad Pro" w:eastAsia="Cambria" w:hAnsi="Myriad Pro"/>
            <w:b/>
            <w:sz w:val="16"/>
            <w:szCs w:val="16"/>
          </w:rPr>
          <w:t>Website</w:t>
        </w:r>
      </w:hyperlink>
      <w:r w:rsidR="00982191" w:rsidRPr="00773164">
        <w:rPr>
          <w:rFonts w:ascii="Myriad Pro" w:eastAsia="Cambria" w:hAnsi="Myriad Pro"/>
          <w:b/>
          <w:sz w:val="16"/>
          <w:szCs w:val="16"/>
        </w:rPr>
        <w:t xml:space="preserve"> </w:t>
      </w:r>
    </w:p>
    <w:p w14:paraId="7975C326" w14:textId="77777777" w:rsidR="00982191" w:rsidRDefault="004827A9" w:rsidP="008F295C">
      <w:pPr>
        <w:tabs>
          <w:tab w:val="left" w:pos="5400"/>
        </w:tabs>
        <w:ind w:right="-360"/>
        <w:jc w:val="both"/>
        <w:rPr>
          <w:rFonts w:ascii="Myriad Pro" w:hAnsi="Myriad Pro"/>
        </w:rPr>
      </w:pPr>
      <w:r w:rsidRPr="00982191">
        <w:rPr>
          <w:rFonts w:ascii="Myriad Pro" w:hAnsi="Myriad Pro"/>
        </w:rPr>
        <w:tab/>
      </w:r>
    </w:p>
    <w:p w14:paraId="3C0B65B4" w14:textId="55CB75DF" w:rsidR="004827A9" w:rsidRPr="00982191" w:rsidRDefault="004827A9" w:rsidP="008F295C">
      <w:pPr>
        <w:tabs>
          <w:tab w:val="left" w:pos="5400"/>
        </w:tabs>
        <w:ind w:right="-360"/>
        <w:jc w:val="both"/>
        <w:rPr>
          <w:rFonts w:ascii="Myriad Pro" w:hAnsi="Myriad Pro"/>
          <w:b/>
          <w:color w:val="1F497D" w:themeColor="text2"/>
        </w:rPr>
      </w:pPr>
      <w:r w:rsidRPr="00982191">
        <w:rPr>
          <w:rFonts w:ascii="Myriad Pro" w:hAnsi="Myriad Pro"/>
          <w:b/>
          <w:color w:val="1F497D" w:themeColor="text2"/>
        </w:rPr>
        <w:t>Education:</w:t>
      </w:r>
    </w:p>
    <w:p w14:paraId="3657AC7C" w14:textId="642FFD81" w:rsidR="00982191" w:rsidRPr="00982191" w:rsidRDefault="00982191" w:rsidP="008F295C">
      <w:pPr>
        <w:ind w:right="-360"/>
        <w:jc w:val="both"/>
        <w:rPr>
          <w:rFonts w:ascii="Myriad Pro" w:hAnsi="Myriad Pro"/>
        </w:rPr>
      </w:pPr>
      <w:r w:rsidRPr="00982191">
        <w:rPr>
          <w:rFonts w:ascii="Myriad Pro" w:hAnsi="Myriad Pro"/>
          <w:bCs/>
        </w:rPr>
        <w:t>North Carolina State University</w:t>
      </w:r>
      <w:r w:rsidRPr="00982191">
        <w:rPr>
          <w:rFonts w:ascii="Myriad Pro" w:hAnsi="Myriad Pro"/>
        </w:rPr>
        <w:t xml:space="preserve"> 1991-97</w:t>
      </w:r>
      <w:r>
        <w:rPr>
          <w:rFonts w:ascii="Myriad Pro" w:hAnsi="Myriad Pro"/>
        </w:rPr>
        <w:t xml:space="preserve"> Graduate Studies </w:t>
      </w:r>
      <w:r w:rsidRPr="00982191">
        <w:rPr>
          <w:rFonts w:ascii="Myriad Pro" w:hAnsi="Myriad Pro"/>
          <w:i/>
          <w:iCs/>
        </w:rPr>
        <w:t>Materials Science and Engineering</w:t>
      </w:r>
    </w:p>
    <w:p w14:paraId="54A98736" w14:textId="77777777" w:rsidR="00982191" w:rsidRPr="00982191" w:rsidRDefault="00982191" w:rsidP="008F295C">
      <w:pPr>
        <w:tabs>
          <w:tab w:val="left" w:pos="6300"/>
        </w:tabs>
        <w:jc w:val="both"/>
        <w:rPr>
          <w:rFonts w:ascii="Myriad Pro" w:hAnsi="Myriad Pro"/>
          <w:sz w:val="10"/>
          <w:szCs w:val="10"/>
        </w:rPr>
      </w:pPr>
    </w:p>
    <w:p w14:paraId="4B87FB6C" w14:textId="1A40E9CA" w:rsidR="004827A9" w:rsidRPr="00982191" w:rsidRDefault="00C36E0C" w:rsidP="008F295C">
      <w:pPr>
        <w:tabs>
          <w:tab w:val="left" w:pos="6300"/>
        </w:tabs>
        <w:jc w:val="both"/>
        <w:rPr>
          <w:rFonts w:ascii="Myriad Pro" w:hAnsi="Myriad Pro"/>
        </w:rPr>
      </w:pPr>
      <w:r w:rsidRPr="00982191">
        <w:rPr>
          <w:rFonts w:ascii="Myriad Pro" w:hAnsi="Myriad Pro"/>
          <w:bCs/>
        </w:rPr>
        <w:t>Tennessee Technological University</w:t>
      </w:r>
      <w:r w:rsidR="00122251" w:rsidRPr="00982191">
        <w:rPr>
          <w:rFonts w:ascii="Myriad Pro" w:hAnsi="Myriad Pro"/>
          <w:bCs/>
        </w:rPr>
        <w:t>, B.</w:t>
      </w:r>
      <w:r w:rsidR="00982191">
        <w:rPr>
          <w:rFonts w:ascii="Myriad Pro" w:hAnsi="Myriad Pro"/>
          <w:bCs/>
        </w:rPr>
        <w:t>S</w:t>
      </w:r>
      <w:r w:rsidR="00122251" w:rsidRPr="00982191">
        <w:rPr>
          <w:rFonts w:ascii="Myriad Pro" w:hAnsi="Myriad Pro"/>
          <w:bCs/>
        </w:rPr>
        <w:t>.</w:t>
      </w:r>
      <w:r w:rsidR="00982191">
        <w:rPr>
          <w:rFonts w:ascii="Myriad Pro" w:hAnsi="Myriad Pro"/>
          <w:bCs/>
        </w:rPr>
        <w:t xml:space="preserve"> (1991) </w:t>
      </w:r>
      <w:r w:rsidR="00122251" w:rsidRPr="00982191">
        <w:rPr>
          <w:rFonts w:ascii="Myriad Pro" w:hAnsi="Myriad Pro"/>
        </w:rPr>
        <w:t>Cum Laude</w:t>
      </w:r>
      <w:r w:rsidRPr="00982191">
        <w:rPr>
          <w:rFonts w:ascii="Myriad Pro" w:hAnsi="Myriad Pro"/>
        </w:rPr>
        <w:t xml:space="preserve"> </w:t>
      </w:r>
      <w:r w:rsidR="00D55020" w:rsidRPr="00982191">
        <w:rPr>
          <w:rFonts w:ascii="Myriad Pro" w:hAnsi="Myriad Pro"/>
          <w:i/>
          <w:iCs/>
        </w:rPr>
        <w:t xml:space="preserve">Analytical </w:t>
      </w:r>
      <w:r w:rsidRPr="00982191">
        <w:rPr>
          <w:rFonts w:ascii="Myriad Pro" w:hAnsi="Myriad Pro"/>
          <w:i/>
          <w:iCs/>
        </w:rPr>
        <w:t>Chemistry</w:t>
      </w:r>
      <w:r w:rsidR="004827A9" w:rsidRPr="00982191">
        <w:rPr>
          <w:rFonts w:ascii="Myriad Pro" w:hAnsi="Myriad Pro"/>
        </w:rPr>
        <w:t xml:space="preserve"> </w:t>
      </w:r>
    </w:p>
    <w:p w14:paraId="3E6BFB64" w14:textId="77777777" w:rsidR="00B70486" w:rsidRPr="00982191" w:rsidRDefault="00B70486" w:rsidP="008F295C">
      <w:pPr>
        <w:ind w:right="-360"/>
        <w:jc w:val="both"/>
        <w:rPr>
          <w:rFonts w:ascii="Myriad Pro" w:hAnsi="Myriad Pro"/>
          <w:sz w:val="16"/>
          <w:szCs w:val="16"/>
        </w:rPr>
      </w:pPr>
    </w:p>
    <w:p w14:paraId="1A0E3120" w14:textId="77777777" w:rsidR="00B77A9F" w:rsidRDefault="00B77A9F" w:rsidP="008F295C">
      <w:pPr>
        <w:ind w:left="-60" w:right="-360" w:firstLine="60"/>
        <w:jc w:val="both"/>
        <w:rPr>
          <w:rFonts w:ascii="Myriad Pro" w:hAnsi="Myriad Pro"/>
          <w:b/>
          <w:color w:val="1F497D" w:themeColor="text2"/>
        </w:rPr>
      </w:pPr>
      <w:r>
        <w:rPr>
          <w:rFonts w:ascii="Myriad Pro" w:hAnsi="Myriad Pro"/>
          <w:b/>
          <w:color w:val="1F497D" w:themeColor="text2"/>
        </w:rPr>
        <w:t>Research Expertise:</w:t>
      </w:r>
    </w:p>
    <w:p w14:paraId="2CE8C4B9" w14:textId="77777777" w:rsidR="009C7865" w:rsidRDefault="00B61229" w:rsidP="009C7865">
      <w:pPr>
        <w:ind w:left="-60" w:right="-360" w:firstLine="60"/>
        <w:jc w:val="both"/>
        <w:rPr>
          <w:rFonts w:ascii="Myriad Pro" w:hAnsi="Myriad Pro"/>
          <w:bCs/>
          <w:color w:val="000000" w:themeColor="text1"/>
        </w:rPr>
      </w:pPr>
      <w:r w:rsidRPr="00B61229">
        <w:rPr>
          <w:rFonts w:ascii="Myriad Pro" w:hAnsi="Myriad Pro"/>
          <w:bCs/>
          <w:color w:val="000000" w:themeColor="text1"/>
        </w:rPr>
        <w:t>• Ultramicrotomy</w:t>
      </w:r>
      <w:r>
        <w:rPr>
          <w:rFonts w:ascii="Myriad Pro" w:hAnsi="Myriad Pro"/>
          <w:bCs/>
          <w:color w:val="000000" w:themeColor="text1"/>
        </w:rPr>
        <w:t xml:space="preserve">, especially </w:t>
      </w:r>
      <w:r w:rsidRPr="00B61229">
        <w:rPr>
          <w:rFonts w:ascii="Myriad Pro" w:hAnsi="Myriad Pro"/>
          <w:bCs/>
          <w:color w:val="000000" w:themeColor="text1"/>
        </w:rPr>
        <w:t xml:space="preserve">of </w:t>
      </w:r>
      <w:r>
        <w:rPr>
          <w:rFonts w:ascii="Myriad Pro" w:hAnsi="Myriad Pro"/>
          <w:bCs/>
          <w:color w:val="000000" w:themeColor="text1"/>
        </w:rPr>
        <w:t>fuel cell materials</w:t>
      </w:r>
    </w:p>
    <w:p w14:paraId="2A077641" w14:textId="78CFC399" w:rsidR="00B61229" w:rsidRDefault="009C7865" w:rsidP="009C7865">
      <w:pPr>
        <w:ind w:left="-60" w:right="-360" w:firstLine="60"/>
        <w:jc w:val="both"/>
        <w:rPr>
          <w:rFonts w:ascii="Myriad Pro" w:hAnsi="Myriad Pro"/>
          <w:bCs/>
          <w:color w:val="000000" w:themeColor="text1"/>
        </w:rPr>
      </w:pPr>
      <w:r>
        <w:rPr>
          <w:rFonts w:ascii="Myriad Pro" w:hAnsi="Myriad Pro"/>
          <w:bCs/>
          <w:color w:val="000000" w:themeColor="text1"/>
        </w:rPr>
        <w:t>•</w:t>
      </w:r>
      <w:r w:rsidR="00B61229">
        <w:rPr>
          <w:rFonts w:ascii="Myriad Pro" w:hAnsi="Myriad Pro"/>
          <w:bCs/>
          <w:color w:val="000000" w:themeColor="text1"/>
        </w:rPr>
        <w:t xml:space="preserve"> TEM sample preparation</w:t>
      </w:r>
    </w:p>
    <w:p w14:paraId="0438AA54" w14:textId="1FAC056C" w:rsidR="009C7865" w:rsidRPr="00B61229" w:rsidRDefault="009C7865" w:rsidP="009C7865">
      <w:pPr>
        <w:ind w:left="-60" w:right="-360" w:firstLine="60"/>
        <w:jc w:val="both"/>
        <w:rPr>
          <w:rFonts w:ascii="Myriad Pro" w:hAnsi="Myriad Pro"/>
          <w:bCs/>
          <w:color w:val="000000" w:themeColor="text1"/>
        </w:rPr>
      </w:pPr>
      <w:r>
        <w:rPr>
          <w:rFonts w:ascii="Myriad Pro" w:hAnsi="Myriad Pro"/>
          <w:bCs/>
          <w:color w:val="000000" w:themeColor="text1"/>
        </w:rPr>
        <w:t>• SEM and (S)TEM analysis</w:t>
      </w:r>
    </w:p>
    <w:p w14:paraId="2181E6FC" w14:textId="77777777" w:rsidR="00B77A9F" w:rsidRPr="00B61229" w:rsidRDefault="00B77A9F" w:rsidP="008F295C">
      <w:pPr>
        <w:ind w:left="-60" w:right="-360" w:firstLine="60"/>
        <w:jc w:val="both"/>
        <w:rPr>
          <w:rFonts w:ascii="Myriad Pro" w:hAnsi="Myriad Pro"/>
          <w:b/>
          <w:color w:val="1F497D" w:themeColor="text2"/>
          <w:sz w:val="16"/>
          <w:szCs w:val="16"/>
        </w:rPr>
      </w:pPr>
    </w:p>
    <w:p w14:paraId="12D2196A" w14:textId="645B66C1" w:rsidR="004827A9" w:rsidRPr="00982191" w:rsidRDefault="00982191" w:rsidP="008F295C">
      <w:pPr>
        <w:ind w:left="-60" w:right="-360" w:firstLine="60"/>
        <w:jc w:val="both"/>
        <w:rPr>
          <w:rFonts w:ascii="Myriad Pro" w:hAnsi="Myriad Pro"/>
          <w:b/>
          <w:color w:val="1F497D" w:themeColor="text2"/>
        </w:rPr>
      </w:pPr>
      <w:r w:rsidRPr="00982191">
        <w:rPr>
          <w:rFonts w:ascii="Myriad Pro" w:hAnsi="Myriad Pro"/>
          <w:b/>
          <w:color w:val="1F497D" w:themeColor="text2"/>
        </w:rPr>
        <w:t>Research and Professional Experience</w:t>
      </w:r>
      <w:r w:rsidR="004827A9" w:rsidRPr="00982191">
        <w:rPr>
          <w:rFonts w:ascii="Myriad Pro" w:hAnsi="Myriad Pro"/>
          <w:b/>
          <w:color w:val="1F497D" w:themeColor="text2"/>
        </w:rPr>
        <w:t>:</w:t>
      </w:r>
    </w:p>
    <w:p w14:paraId="3C12033F" w14:textId="36122C9A" w:rsidR="004827A9" w:rsidRPr="00982191" w:rsidRDefault="004827A9" w:rsidP="008F295C">
      <w:pPr>
        <w:pStyle w:val="BlockText"/>
        <w:tabs>
          <w:tab w:val="clear" w:pos="-1800"/>
          <w:tab w:val="clear" w:pos="-1440"/>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520"/>
        </w:tabs>
        <w:ind w:left="0" w:right="0" w:firstLine="0"/>
        <w:jc w:val="both"/>
        <w:rPr>
          <w:rFonts w:ascii="Myriad Pro" w:hAnsi="Myriad Pro"/>
          <w:sz w:val="20"/>
        </w:rPr>
      </w:pPr>
      <w:r w:rsidRPr="00982191">
        <w:rPr>
          <w:rFonts w:ascii="Myriad Pro" w:hAnsi="Myriad Pro"/>
          <w:sz w:val="20"/>
        </w:rPr>
        <w:t>201</w:t>
      </w:r>
      <w:r w:rsidR="003F39AE">
        <w:rPr>
          <w:rFonts w:ascii="Myriad Pro" w:hAnsi="Myriad Pro"/>
          <w:sz w:val="20"/>
        </w:rPr>
        <w:t>0</w:t>
      </w:r>
      <w:r w:rsidRPr="00982191">
        <w:rPr>
          <w:rFonts w:ascii="Myriad Pro" w:hAnsi="Myriad Pro"/>
          <w:sz w:val="20"/>
        </w:rPr>
        <w:t>–</w:t>
      </w:r>
      <w:r w:rsidR="00982191">
        <w:rPr>
          <w:rFonts w:ascii="Myriad Pro" w:hAnsi="Myriad Pro"/>
          <w:sz w:val="20"/>
        </w:rPr>
        <w:t xml:space="preserve"> </w:t>
      </w:r>
      <w:r w:rsidR="00982191">
        <w:rPr>
          <w:rFonts w:ascii="Myriad Pro" w:hAnsi="Myriad Pro"/>
          <w:i/>
          <w:iCs/>
          <w:sz w:val="20"/>
        </w:rPr>
        <w:t>P</w:t>
      </w:r>
      <w:r w:rsidRPr="00982191">
        <w:rPr>
          <w:rFonts w:ascii="Myriad Pro" w:hAnsi="Myriad Pro"/>
          <w:i/>
          <w:iCs/>
          <w:sz w:val="20"/>
        </w:rPr>
        <w:t>resent</w:t>
      </w:r>
      <w:r w:rsidRPr="00982191">
        <w:rPr>
          <w:rFonts w:ascii="Myriad Pro" w:hAnsi="Myriad Pro"/>
          <w:sz w:val="20"/>
        </w:rPr>
        <w:tab/>
      </w:r>
      <w:r w:rsidR="00A6022B">
        <w:rPr>
          <w:rFonts w:ascii="Myriad Pro" w:hAnsi="Myriad Pro"/>
          <w:sz w:val="20"/>
        </w:rPr>
        <w:tab/>
      </w:r>
      <w:r w:rsidR="00122251" w:rsidRPr="00982191">
        <w:rPr>
          <w:rFonts w:ascii="Myriad Pro" w:hAnsi="Myriad Pro"/>
          <w:sz w:val="20"/>
        </w:rPr>
        <w:t>Master Technician</w:t>
      </w:r>
      <w:r w:rsidR="00A6022B">
        <w:rPr>
          <w:rFonts w:ascii="Myriad Pro" w:hAnsi="Myriad Pro"/>
          <w:sz w:val="20"/>
        </w:rPr>
        <w:tab/>
      </w:r>
      <w:r w:rsidR="00A6022B">
        <w:rPr>
          <w:rFonts w:ascii="Myriad Pro" w:hAnsi="Myriad Pro"/>
          <w:sz w:val="20"/>
        </w:rPr>
        <w:tab/>
      </w:r>
      <w:r w:rsidR="00131B92" w:rsidRPr="00982191">
        <w:rPr>
          <w:rFonts w:ascii="Myriad Pro" w:hAnsi="Myriad Pro"/>
          <w:sz w:val="20"/>
        </w:rPr>
        <w:t>Oak Ridge National Lab</w:t>
      </w:r>
      <w:r w:rsidR="008279B5" w:rsidRPr="00982191">
        <w:rPr>
          <w:rFonts w:ascii="Myriad Pro" w:hAnsi="Myriad Pro"/>
          <w:sz w:val="20"/>
        </w:rPr>
        <w:t>oratory</w:t>
      </w:r>
    </w:p>
    <w:p w14:paraId="74794FA9" w14:textId="5CDF8366" w:rsidR="004827A9" w:rsidRPr="00982191" w:rsidRDefault="00122251" w:rsidP="008F295C">
      <w:pPr>
        <w:pStyle w:val="BlockText"/>
        <w:tabs>
          <w:tab w:val="clear" w:pos="-1800"/>
          <w:tab w:val="clear" w:pos="-1440"/>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520"/>
        </w:tabs>
        <w:ind w:right="0" w:hanging="720"/>
        <w:jc w:val="both"/>
        <w:rPr>
          <w:rFonts w:ascii="Myriad Pro" w:hAnsi="Myriad Pro"/>
          <w:sz w:val="20"/>
        </w:rPr>
      </w:pPr>
      <w:r w:rsidRPr="00982191">
        <w:rPr>
          <w:rFonts w:ascii="Myriad Pro" w:hAnsi="Myriad Pro"/>
          <w:sz w:val="20"/>
        </w:rPr>
        <w:t>1998</w:t>
      </w:r>
      <w:r w:rsidR="004827A9" w:rsidRPr="00982191">
        <w:rPr>
          <w:rFonts w:ascii="Myriad Pro" w:hAnsi="Myriad Pro"/>
          <w:sz w:val="20"/>
        </w:rPr>
        <w:t>–</w:t>
      </w:r>
      <w:r w:rsidRPr="00982191">
        <w:rPr>
          <w:rFonts w:ascii="Myriad Pro" w:hAnsi="Myriad Pro"/>
          <w:sz w:val="20"/>
        </w:rPr>
        <w:t>201</w:t>
      </w:r>
      <w:r w:rsidR="003F39AE">
        <w:rPr>
          <w:rFonts w:ascii="Myriad Pro" w:hAnsi="Myriad Pro"/>
          <w:sz w:val="20"/>
        </w:rPr>
        <w:t>0</w:t>
      </w:r>
      <w:r w:rsidR="00861523" w:rsidRPr="00982191">
        <w:rPr>
          <w:rFonts w:ascii="Myriad Pro" w:hAnsi="Myriad Pro"/>
          <w:sz w:val="20"/>
        </w:rPr>
        <w:tab/>
      </w:r>
      <w:r w:rsidR="00A6022B">
        <w:rPr>
          <w:rFonts w:ascii="Myriad Pro" w:hAnsi="Myriad Pro"/>
          <w:sz w:val="20"/>
        </w:rPr>
        <w:tab/>
      </w:r>
      <w:r w:rsidRPr="00982191">
        <w:rPr>
          <w:rFonts w:ascii="Myriad Pro" w:hAnsi="Myriad Pro"/>
          <w:sz w:val="20"/>
        </w:rPr>
        <w:t>Technic</w:t>
      </w:r>
      <w:r w:rsidR="00383186" w:rsidRPr="00982191">
        <w:rPr>
          <w:rFonts w:ascii="Myriad Pro" w:hAnsi="Myriad Pro"/>
          <w:sz w:val="20"/>
        </w:rPr>
        <w:t>i</w:t>
      </w:r>
      <w:r w:rsidRPr="00982191">
        <w:rPr>
          <w:rFonts w:ascii="Myriad Pro" w:hAnsi="Myriad Pro"/>
          <w:sz w:val="20"/>
        </w:rPr>
        <w:t>an</w:t>
      </w:r>
      <w:r w:rsidR="00A6022B">
        <w:rPr>
          <w:rFonts w:ascii="Myriad Pro" w:hAnsi="Myriad Pro"/>
          <w:sz w:val="20"/>
        </w:rPr>
        <w:tab/>
      </w:r>
      <w:r w:rsidR="00A6022B">
        <w:rPr>
          <w:rFonts w:ascii="Myriad Pro" w:hAnsi="Myriad Pro"/>
          <w:sz w:val="20"/>
        </w:rPr>
        <w:tab/>
      </w:r>
      <w:r w:rsidR="00A6022B">
        <w:rPr>
          <w:rFonts w:ascii="Myriad Pro" w:hAnsi="Myriad Pro"/>
          <w:sz w:val="20"/>
        </w:rPr>
        <w:tab/>
      </w:r>
      <w:r w:rsidR="00131B92" w:rsidRPr="00982191">
        <w:rPr>
          <w:rFonts w:ascii="Myriad Pro" w:hAnsi="Myriad Pro"/>
          <w:sz w:val="20"/>
        </w:rPr>
        <w:t>Oak Ridge National Lab</w:t>
      </w:r>
      <w:r w:rsidR="008279B5" w:rsidRPr="00982191">
        <w:rPr>
          <w:rFonts w:ascii="Myriad Pro" w:hAnsi="Myriad Pro"/>
          <w:sz w:val="20"/>
        </w:rPr>
        <w:t>oratory</w:t>
      </w:r>
    </w:p>
    <w:p w14:paraId="1CEE0228" w14:textId="0E007C8E" w:rsidR="00131B92" w:rsidRPr="00982191" w:rsidRDefault="00122251" w:rsidP="008F295C">
      <w:pPr>
        <w:pStyle w:val="BlockText"/>
        <w:tabs>
          <w:tab w:val="clear" w:pos="-1800"/>
          <w:tab w:val="clear" w:pos="-1440"/>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clear" w:pos="11520"/>
        </w:tabs>
        <w:ind w:right="0" w:hanging="720"/>
        <w:jc w:val="both"/>
        <w:rPr>
          <w:rFonts w:ascii="Myriad Pro" w:hAnsi="Myriad Pro"/>
          <w:sz w:val="20"/>
        </w:rPr>
      </w:pPr>
      <w:r w:rsidRPr="00982191">
        <w:rPr>
          <w:rFonts w:ascii="Myriad Pro" w:hAnsi="Myriad Pro"/>
          <w:sz w:val="20"/>
        </w:rPr>
        <w:t>1995-1997</w:t>
      </w:r>
      <w:r w:rsidR="004827A9" w:rsidRPr="00982191">
        <w:rPr>
          <w:rFonts w:ascii="Myriad Pro" w:hAnsi="Myriad Pro"/>
          <w:sz w:val="20"/>
        </w:rPr>
        <w:tab/>
      </w:r>
      <w:r w:rsidR="00A6022B">
        <w:rPr>
          <w:rFonts w:ascii="Myriad Pro" w:hAnsi="Myriad Pro"/>
          <w:sz w:val="20"/>
        </w:rPr>
        <w:tab/>
      </w:r>
      <w:r w:rsidR="00131B92" w:rsidRPr="00982191">
        <w:rPr>
          <w:rFonts w:ascii="Myriad Pro" w:hAnsi="Myriad Pro"/>
          <w:sz w:val="20"/>
        </w:rPr>
        <w:t>Graduate fellowship program</w:t>
      </w:r>
      <w:r w:rsidR="00A6022B">
        <w:rPr>
          <w:rFonts w:ascii="Myriad Pro" w:hAnsi="Myriad Pro"/>
          <w:sz w:val="20"/>
        </w:rPr>
        <w:tab/>
      </w:r>
      <w:r w:rsidR="00131B92" w:rsidRPr="00982191">
        <w:rPr>
          <w:rFonts w:ascii="Myriad Pro" w:hAnsi="Myriad Pro"/>
          <w:sz w:val="20"/>
        </w:rPr>
        <w:t>Oak Ridge Associated Universities</w:t>
      </w:r>
    </w:p>
    <w:p w14:paraId="23A8D9E2" w14:textId="3DE28B3B" w:rsidR="00131B92" w:rsidRPr="00982191" w:rsidRDefault="00A6022B" w:rsidP="008F295C">
      <w:pPr>
        <w:pStyle w:val="BlockText"/>
        <w:ind w:hanging="720"/>
        <w:jc w:val="both"/>
        <w:rPr>
          <w:rFonts w:ascii="Myriad Pro" w:hAnsi="Myriad Pro"/>
          <w:sz w:val="20"/>
        </w:rPr>
      </w:pPr>
      <w:r>
        <w:rPr>
          <w:rFonts w:ascii="Myriad Pro" w:hAnsi="Myriad Pro"/>
          <w:sz w:val="20"/>
        </w:rPr>
        <w:t>S</w:t>
      </w:r>
      <w:r w:rsidR="00131B92" w:rsidRPr="00982191">
        <w:rPr>
          <w:rFonts w:ascii="Myriad Pro" w:hAnsi="Myriad Pro"/>
          <w:sz w:val="20"/>
        </w:rPr>
        <w:t>ummer</w:t>
      </w:r>
      <w:r>
        <w:rPr>
          <w:rFonts w:ascii="Myriad Pro" w:hAnsi="Myriad Pro"/>
          <w:sz w:val="20"/>
        </w:rPr>
        <w:t>s</w:t>
      </w:r>
      <w:r w:rsidR="00131B92" w:rsidRPr="00982191">
        <w:rPr>
          <w:rFonts w:ascii="Myriad Pro" w:hAnsi="Myriad Pro"/>
          <w:sz w:val="20"/>
        </w:rPr>
        <w:t xml:space="preserve"> 1989,</w:t>
      </w:r>
      <w:r>
        <w:rPr>
          <w:rFonts w:ascii="Myriad Pro" w:hAnsi="Myriad Pro"/>
          <w:sz w:val="20"/>
        </w:rPr>
        <w:t xml:space="preserve"> </w:t>
      </w:r>
      <w:r w:rsidR="00131B92" w:rsidRPr="00982191">
        <w:rPr>
          <w:rFonts w:ascii="Myriad Pro" w:hAnsi="Myriad Pro"/>
          <w:sz w:val="20"/>
        </w:rPr>
        <w:t>90,</w:t>
      </w:r>
      <w:r>
        <w:rPr>
          <w:rFonts w:ascii="Myriad Pro" w:hAnsi="Myriad Pro"/>
          <w:sz w:val="20"/>
        </w:rPr>
        <w:t xml:space="preserve"> </w:t>
      </w:r>
      <w:r w:rsidR="00131B92" w:rsidRPr="00982191">
        <w:rPr>
          <w:rFonts w:ascii="Myriad Pro" w:hAnsi="Myriad Pro"/>
          <w:sz w:val="20"/>
        </w:rPr>
        <w:t>91</w:t>
      </w:r>
      <w:r>
        <w:rPr>
          <w:rFonts w:ascii="Myriad Pro" w:hAnsi="Myriad Pro"/>
          <w:sz w:val="20"/>
        </w:rPr>
        <w:tab/>
      </w:r>
      <w:r w:rsidR="00861523" w:rsidRPr="00982191">
        <w:rPr>
          <w:rFonts w:ascii="Myriad Pro" w:hAnsi="Myriad Pro"/>
          <w:sz w:val="20"/>
        </w:rPr>
        <w:t>S</w:t>
      </w:r>
      <w:r w:rsidR="00131B92" w:rsidRPr="00982191">
        <w:rPr>
          <w:rFonts w:ascii="Myriad Pro" w:hAnsi="Myriad Pro"/>
          <w:sz w:val="20"/>
        </w:rPr>
        <w:t>ummer Research Internships</w:t>
      </w:r>
      <w:r>
        <w:rPr>
          <w:rFonts w:ascii="Myriad Pro" w:hAnsi="Myriad Pro"/>
          <w:sz w:val="20"/>
        </w:rPr>
        <w:tab/>
      </w:r>
      <w:r w:rsidR="00131B92" w:rsidRPr="00982191">
        <w:rPr>
          <w:rFonts w:ascii="Myriad Pro" w:hAnsi="Myriad Pro"/>
          <w:sz w:val="20"/>
        </w:rPr>
        <w:t>Oak Ridge National Laboratory</w:t>
      </w:r>
    </w:p>
    <w:p w14:paraId="1FBB7C29" w14:textId="77777777" w:rsidR="00B70486" w:rsidRPr="003F39AE" w:rsidRDefault="00B70486" w:rsidP="008F295C">
      <w:pPr>
        <w:pStyle w:val="BlockText"/>
        <w:ind w:left="1980" w:hanging="1980"/>
        <w:jc w:val="both"/>
        <w:rPr>
          <w:rFonts w:ascii="Myriad Pro" w:hAnsi="Myriad Pro"/>
          <w:sz w:val="16"/>
          <w:szCs w:val="16"/>
        </w:rPr>
      </w:pPr>
    </w:p>
    <w:p w14:paraId="0ED016F7" w14:textId="54B7E71E" w:rsidR="00206D9A" w:rsidRPr="00714525" w:rsidRDefault="004827A9" w:rsidP="008F295C">
      <w:pPr>
        <w:tabs>
          <w:tab w:val="left" w:pos="720"/>
        </w:tabs>
        <w:ind w:right="720"/>
        <w:jc w:val="both"/>
        <w:rPr>
          <w:rFonts w:ascii="Myriad Pro" w:hAnsi="Myriad Pro"/>
          <w:b/>
          <w:color w:val="1F497D" w:themeColor="text2"/>
        </w:rPr>
      </w:pPr>
      <w:r w:rsidRPr="00714525">
        <w:rPr>
          <w:rFonts w:ascii="Myriad Pro" w:hAnsi="Myriad Pro"/>
          <w:b/>
          <w:color w:val="1F497D" w:themeColor="text2"/>
        </w:rPr>
        <w:t>Honors</w:t>
      </w:r>
      <w:r w:rsidR="00131B92" w:rsidRPr="00714525">
        <w:rPr>
          <w:rFonts w:ascii="Myriad Pro" w:hAnsi="Myriad Pro"/>
          <w:b/>
          <w:color w:val="1F497D" w:themeColor="text2"/>
        </w:rPr>
        <w:t xml:space="preserve"> and </w:t>
      </w:r>
      <w:r w:rsidRPr="00714525">
        <w:rPr>
          <w:rFonts w:ascii="Myriad Pro" w:hAnsi="Myriad Pro"/>
          <w:b/>
          <w:color w:val="1F497D" w:themeColor="text2"/>
        </w:rPr>
        <w:t>Awards:</w:t>
      </w:r>
    </w:p>
    <w:p w14:paraId="6E29D8E0" w14:textId="678A442A" w:rsidR="00BD2400" w:rsidRDefault="00BD2400" w:rsidP="008F295C">
      <w:pPr>
        <w:tabs>
          <w:tab w:val="left" w:pos="990"/>
          <w:tab w:val="left" w:pos="1980"/>
        </w:tabs>
        <w:ind w:left="900" w:right="720" w:hanging="900"/>
        <w:jc w:val="both"/>
        <w:rPr>
          <w:rFonts w:ascii="Myriad Pro" w:hAnsi="Myriad Pro"/>
        </w:rPr>
      </w:pPr>
      <w:r>
        <w:rPr>
          <w:rFonts w:ascii="Myriad Pro" w:hAnsi="Myriad Pro"/>
        </w:rPr>
        <w:t>2023</w:t>
      </w:r>
      <w:r>
        <w:rPr>
          <w:rFonts w:ascii="Myriad Pro" w:hAnsi="Myriad Pro"/>
        </w:rPr>
        <w:tab/>
        <w:t>CNMS Special Team Accomplishment “For establishing the first Cryo-EM laboratory at ORNL/CNMS”, Center for Nanophase Material Sciences, Oak Ridge National Laboratory</w:t>
      </w:r>
    </w:p>
    <w:p w14:paraId="4620988B" w14:textId="7D20A919" w:rsidR="00BD2400" w:rsidRDefault="00BD2400" w:rsidP="008F295C">
      <w:pPr>
        <w:tabs>
          <w:tab w:val="left" w:pos="990"/>
          <w:tab w:val="left" w:pos="1980"/>
        </w:tabs>
        <w:ind w:left="900" w:right="720" w:hanging="900"/>
        <w:jc w:val="both"/>
        <w:rPr>
          <w:rFonts w:ascii="Myriad Pro" w:hAnsi="Myriad Pro"/>
        </w:rPr>
      </w:pPr>
      <w:r>
        <w:rPr>
          <w:rFonts w:ascii="Myriad Pro" w:hAnsi="Myriad Pro"/>
        </w:rPr>
        <w:t>2013</w:t>
      </w:r>
      <w:r>
        <w:rPr>
          <w:rFonts w:ascii="Myriad Pro" w:hAnsi="Myriad Pro"/>
        </w:rPr>
        <w:tab/>
        <w:t>Microscopy Society of America</w:t>
      </w:r>
      <w:r w:rsidR="000D010D">
        <w:rPr>
          <w:rFonts w:ascii="Myriad Pro" w:hAnsi="Myriad Pro"/>
        </w:rPr>
        <w:t>’s 2013 Outstanding Technologist for Physical Sciences Award</w:t>
      </w:r>
    </w:p>
    <w:p w14:paraId="600DC3AA" w14:textId="6C2E5D96" w:rsidR="00131B92" w:rsidRPr="00982191" w:rsidRDefault="00714525" w:rsidP="008F295C">
      <w:pPr>
        <w:tabs>
          <w:tab w:val="left" w:pos="990"/>
          <w:tab w:val="left" w:pos="1980"/>
        </w:tabs>
        <w:ind w:left="900" w:right="720" w:hanging="900"/>
        <w:jc w:val="both"/>
        <w:rPr>
          <w:rFonts w:ascii="Myriad Pro" w:hAnsi="Myriad Pro"/>
        </w:rPr>
      </w:pPr>
      <w:r>
        <w:rPr>
          <w:rFonts w:ascii="Myriad Pro" w:hAnsi="Myriad Pro"/>
        </w:rPr>
        <w:t>2005</w:t>
      </w:r>
      <w:r w:rsidR="00BD3F1D">
        <w:rPr>
          <w:rFonts w:ascii="Myriad Pro" w:hAnsi="Myriad Pro"/>
        </w:rPr>
        <w:tab/>
      </w:r>
      <w:r w:rsidR="00131B92" w:rsidRPr="00982191">
        <w:rPr>
          <w:rFonts w:ascii="Myriad Pro" w:hAnsi="Myriad Pro"/>
        </w:rPr>
        <w:t>Significant Event Award for PEM Fuel Cell Research</w:t>
      </w:r>
    </w:p>
    <w:p w14:paraId="0B184AF8" w14:textId="05CA45CC" w:rsidR="00131B92" w:rsidRPr="00982191" w:rsidRDefault="00BD3F1D" w:rsidP="008F295C">
      <w:pPr>
        <w:tabs>
          <w:tab w:val="left" w:pos="990"/>
          <w:tab w:val="left" w:pos="1980"/>
        </w:tabs>
        <w:ind w:left="900" w:right="720" w:hanging="900"/>
        <w:jc w:val="both"/>
        <w:rPr>
          <w:rFonts w:ascii="Myriad Pro" w:hAnsi="Myriad Pro"/>
        </w:rPr>
      </w:pPr>
      <w:r>
        <w:rPr>
          <w:rFonts w:ascii="Myriad Pro" w:hAnsi="Myriad Pro"/>
        </w:rPr>
        <w:t>2004</w:t>
      </w:r>
      <w:r>
        <w:rPr>
          <w:rFonts w:ascii="Myriad Pro" w:hAnsi="Myriad Pro"/>
        </w:rPr>
        <w:tab/>
      </w:r>
      <w:r w:rsidR="00131B92" w:rsidRPr="00982191">
        <w:rPr>
          <w:rFonts w:ascii="Myriad Pro" w:hAnsi="Myriad Pro"/>
        </w:rPr>
        <w:t xml:space="preserve">Microscopy Society of America, </w:t>
      </w:r>
      <w:proofErr w:type="spellStart"/>
      <w:r w:rsidR="00131B92" w:rsidRPr="00982191">
        <w:rPr>
          <w:rFonts w:ascii="Myriad Pro" w:hAnsi="Myriad Pro"/>
        </w:rPr>
        <w:t>Diatome</w:t>
      </w:r>
      <w:proofErr w:type="spellEnd"/>
      <w:r w:rsidR="00131B92" w:rsidRPr="00982191">
        <w:rPr>
          <w:rFonts w:ascii="Myriad Pro" w:hAnsi="Myriad Pro"/>
        </w:rPr>
        <w:t xml:space="preserve"> Poster Award-Second Place</w:t>
      </w:r>
    </w:p>
    <w:p w14:paraId="3E00C963" w14:textId="3792F8E5" w:rsidR="00131B92" w:rsidRPr="00982191" w:rsidRDefault="00131B92"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1995-97</w:t>
      </w:r>
      <w:r w:rsidR="00BD3F1D">
        <w:rPr>
          <w:rFonts w:ascii="Myriad Pro" w:hAnsi="Myriad Pro"/>
        </w:rPr>
        <w:tab/>
      </w:r>
      <w:r w:rsidRPr="00982191">
        <w:rPr>
          <w:rFonts w:ascii="Myriad Pro" w:hAnsi="Myriad Pro"/>
        </w:rPr>
        <w:t>High</w:t>
      </w:r>
      <w:r w:rsidR="00714525">
        <w:rPr>
          <w:rFonts w:ascii="Myriad Pro" w:hAnsi="Myriad Pro"/>
        </w:rPr>
        <w:t xml:space="preserve"> </w:t>
      </w:r>
      <w:r w:rsidRPr="00982191">
        <w:rPr>
          <w:rFonts w:ascii="Myriad Pro" w:hAnsi="Myriad Pro"/>
        </w:rPr>
        <w:t>Temperature Materials Laboratory Graduate Fellowship at ORNL</w:t>
      </w:r>
    </w:p>
    <w:p w14:paraId="3F3AA4C5" w14:textId="232CC854" w:rsidR="00131B92" w:rsidRPr="00982191" w:rsidRDefault="00131B92"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1991-94</w:t>
      </w:r>
      <w:r w:rsidR="00BD3F1D">
        <w:rPr>
          <w:rFonts w:ascii="Myriad Pro" w:hAnsi="Myriad Pro"/>
        </w:rPr>
        <w:tab/>
      </w:r>
      <w:r w:rsidRPr="00982191">
        <w:rPr>
          <w:rFonts w:ascii="Myriad Pro" w:hAnsi="Myriad Pro"/>
        </w:rPr>
        <w:t>Electronic Materials Fellowship (NCSU)</w:t>
      </w:r>
    </w:p>
    <w:p w14:paraId="47CFF02F" w14:textId="76D73804" w:rsidR="00131B92" w:rsidRPr="00982191" w:rsidRDefault="00131B92"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1990</w:t>
      </w:r>
      <w:r w:rsidR="00714525">
        <w:rPr>
          <w:rFonts w:ascii="Myriad Pro" w:hAnsi="Myriad Pro"/>
        </w:rPr>
        <w:t xml:space="preserve"> </w:t>
      </w:r>
      <w:r w:rsidR="00BD3F1D">
        <w:rPr>
          <w:rFonts w:ascii="Myriad Pro" w:hAnsi="Myriad Pro"/>
        </w:rPr>
        <w:tab/>
      </w:r>
      <w:r w:rsidR="00BD3F1D">
        <w:rPr>
          <w:rFonts w:ascii="Myriad Pro" w:hAnsi="Myriad Pro"/>
        </w:rPr>
        <w:tab/>
      </w:r>
      <w:r w:rsidRPr="00982191">
        <w:rPr>
          <w:rFonts w:ascii="Myriad Pro" w:hAnsi="Myriad Pro"/>
        </w:rPr>
        <w:t>I.M.</w:t>
      </w:r>
      <w:r w:rsidR="00714525">
        <w:rPr>
          <w:rFonts w:ascii="Myriad Pro" w:hAnsi="Myriad Pro"/>
        </w:rPr>
        <w:t xml:space="preserve"> </w:t>
      </w:r>
      <w:r w:rsidRPr="00982191">
        <w:rPr>
          <w:rFonts w:ascii="Myriad Pro" w:hAnsi="Myriad Pro"/>
        </w:rPr>
        <w:t>Kolthoff Enrichment Award in Analytical Chemistry (sponsored by the</w:t>
      </w:r>
      <w:r w:rsidR="00714525">
        <w:rPr>
          <w:rFonts w:ascii="Myriad Pro" w:hAnsi="Myriad Pro"/>
        </w:rPr>
        <w:t xml:space="preserve"> </w:t>
      </w:r>
      <w:r w:rsidRPr="00982191">
        <w:rPr>
          <w:rFonts w:ascii="Myriad Pro" w:hAnsi="Myriad Pro"/>
        </w:rPr>
        <w:t>American Chemical Society)</w:t>
      </w:r>
    </w:p>
    <w:p w14:paraId="0F3E1404" w14:textId="1153599B" w:rsidR="004827A9" w:rsidRPr="00982191" w:rsidRDefault="00131B92"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1990-91</w:t>
      </w:r>
      <w:r w:rsidR="00BD3F1D">
        <w:rPr>
          <w:rFonts w:ascii="Myriad Pro" w:hAnsi="Myriad Pro"/>
        </w:rPr>
        <w:tab/>
      </w:r>
      <w:proofErr w:type="spellStart"/>
      <w:r w:rsidRPr="00982191">
        <w:rPr>
          <w:rFonts w:ascii="Myriad Pro" w:hAnsi="Myriad Pro"/>
        </w:rPr>
        <w:t>Fleetguard</w:t>
      </w:r>
      <w:proofErr w:type="spellEnd"/>
      <w:r w:rsidRPr="00982191">
        <w:rPr>
          <w:rFonts w:ascii="Myriad Pro" w:hAnsi="Myriad Pro"/>
        </w:rPr>
        <w:t xml:space="preserve"> Chemistry Scholarship (TTU)</w:t>
      </w:r>
    </w:p>
    <w:p w14:paraId="5B92A83B" w14:textId="1DCEDAC0" w:rsidR="00BC2ADE" w:rsidRPr="00982191" w:rsidRDefault="00BC2ADE"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 xml:space="preserve">1989-90 </w:t>
      </w:r>
      <w:r w:rsidR="00BD3F1D">
        <w:rPr>
          <w:rFonts w:ascii="Myriad Pro" w:hAnsi="Myriad Pro"/>
        </w:rPr>
        <w:tab/>
      </w:r>
      <w:r w:rsidRPr="00982191">
        <w:rPr>
          <w:rFonts w:ascii="Myriad Pro" w:hAnsi="Myriad Pro"/>
        </w:rPr>
        <w:t>Outstanding Senior Departmental Chemistry Major Award at Tennessee Technological University</w:t>
      </w:r>
    </w:p>
    <w:p w14:paraId="244CC3EA" w14:textId="2BB94EE4" w:rsidR="00BC2ADE" w:rsidRPr="00982191" w:rsidRDefault="00BC2ADE"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1989</w:t>
      </w:r>
      <w:r w:rsidR="00BD3F1D">
        <w:rPr>
          <w:rFonts w:ascii="Myriad Pro" w:hAnsi="Myriad Pro"/>
        </w:rPr>
        <w:tab/>
      </w:r>
      <w:r w:rsidR="00BD3F1D">
        <w:rPr>
          <w:rFonts w:ascii="Myriad Pro" w:hAnsi="Myriad Pro"/>
        </w:rPr>
        <w:tab/>
      </w:r>
      <w:r w:rsidRPr="00982191">
        <w:rPr>
          <w:rFonts w:ascii="Myriad Pro" w:hAnsi="Myriad Pro"/>
        </w:rPr>
        <w:t>Undergraduate Award in Analytical Chemistry given by the Division of Analytical Chemistry of the American Chemical Society</w:t>
      </w:r>
    </w:p>
    <w:p w14:paraId="3004B1BD" w14:textId="625507A6" w:rsidR="00BC2ADE" w:rsidRPr="00982191" w:rsidRDefault="00BC2ADE"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 xml:space="preserve">1989 </w:t>
      </w:r>
      <w:r w:rsidR="00BD3F1D">
        <w:rPr>
          <w:rFonts w:ascii="Myriad Pro" w:hAnsi="Myriad Pro"/>
        </w:rPr>
        <w:tab/>
      </w:r>
      <w:r w:rsidR="00BD3F1D">
        <w:rPr>
          <w:rFonts w:ascii="Myriad Pro" w:hAnsi="Myriad Pro"/>
        </w:rPr>
        <w:tab/>
      </w:r>
      <w:r w:rsidRPr="00982191">
        <w:rPr>
          <w:rFonts w:ascii="Myriad Pro" w:hAnsi="Myriad Pro"/>
        </w:rPr>
        <w:t>McDowell Chemistry Scholarship (TTU)</w:t>
      </w:r>
    </w:p>
    <w:p w14:paraId="4D7206C2" w14:textId="1AEF649A" w:rsidR="00BC2ADE" w:rsidRPr="00982191" w:rsidRDefault="00BC2ADE" w:rsidP="008F295C">
      <w:pPr>
        <w:tabs>
          <w:tab w:val="left" w:pos="720"/>
          <w:tab w:val="left" w:pos="990"/>
          <w:tab w:val="left" w:pos="1980"/>
        </w:tabs>
        <w:ind w:left="900" w:right="720" w:hanging="900"/>
        <w:jc w:val="both"/>
        <w:rPr>
          <w:rFonts w:ascii="Myriad Pro" w:hAnsi="Myriad Pro"/>
        </w:rPr>
      </w:pPr>
      <w:r w:rsidRPr="00982191">
        <w:rPr>
          <w:rFonts w:ascii="Myriad Pro" w:hAnsi="Myriad Pro"/>
        </w:rPr>
        <w:t>1986-90</w:t>
      </w:r>
      <w:r w:rsidR="00BD3F1D">
        <w:rPr>
          <w:rFonts w:ascii="Myriad Pro" w:hAnsi="Myriad Pro"/>
        </w:rPr>
        <w:tab/>
      </w:r>
      <w:r w:rsidRPr="00982191">
        <w:rPr>
          <w:rFonts w:ascii="Myriad Pro" w:hAnsi="Myriad Pro"/>
        </w:rPr>
        <w:t>University Academic Scholarship to TTU</w:t>
      </w:r>
    </w:p>
    <w:p w14:paraId="657BD0BD" w14:textId="77777777" w:rsidR="00BC2ADE" w:rsidRDefault="00BC2ADE" w:rsidP="008F295C">
      <w:pPr>
        <w:tabs>
          <w:tab w:val="left" w:pos="720"/>
          <w:tab w:val="left" w:pos="1980"/>
        </w:tabs>
        <w:ind w:left="900" w:right="720" w:hanging="900"/>
        <w:jc w:val="both"/>
        <w:rPr>
          <w:rFonts w:ascii="Myriad Pro" w:hAnsi="Myriad Pro"/>
          <w:sz w:val="16"/>
          <w:szCs w:val="16"/>
        </w:rPr>
      </w:pPr>
    </w:p>
    <w:p w14:paraId="6EACE2FC" w14:textId="77777777" w:rsidR="00F12DF0" w:rsidRDefault="00F12DF0" w:rsidP="008F295C">
      <w:pPr>
        <w:tabs>
          <w:tab w:val="left" w:pos="720"/>
          <w:tab w:val="left" w:pos="1980"/>
        </w:tabs>
        <w:ind w:left="900" w:right="720" w:hanging="900"/>
        <w:jc w:val="both"/>
        <w:rPr>
          <w:rFonts w:ascii="Myriad Pro" w:hAnsi="Myriad Pro"/>
          <w:sz w:val="16"/>
          <w:szCs w:val="16"/>
        </w:rPr>
      </w:pPr>
    </w:p>
    <w:p w14:paraId="69DA0AA0" w14:textId="77777777" w:rsidR="00F12DF0" w:rsidRPr="008F295C" w:rsidRDefault="00F12DF0" w:rsidP="008F295C">
      <w:pPr>
        <w:tabs>
          <w:tab w:val="left" w:pos="720"/>
          <w:tab w:val="left" w:pos="1980"/>
        </w:tabs>
        <w:ind w:left="900" w:right="720" w:hanging="900"/>
        <w:jc w:val="both"/>
        <w:rPr>
          <w:rFonts w:ascii="Myriad Pro" w:hAnsi="Myriad Pro"/>
          <w:sz w:val="16"/>
          <w:szCs w:val="16"/>
        </w:rPr>
      </w:pPr>
    </w:p>
    <w:p w14:paraId="4C967169" w14:textId="2EF4D3A9" w:rsidR="00861523" w:rsidRDefault="007E7A8F" w:rsidP="008F295C">
      <w:pPr>
        <w:tabs>
          <w:tab w:val="left" w:pos="1980"/>
        </w:tabs>
        <w:ind w:right="720"/>
        <w:jc w:val="both"/>
        <w:rPr>
          <w:rFonts w:ascii="Myriad Pro" w:hAnsi="Myriad Pro"/>
          <w:b/>
          <w:color w:val="1F497D" w:themeColor="text2"/>
        </w:rPr>
      </w:pPr>
      <w:r>
        <w:rPr>
          <w:rFonts w:ascii="Myriad Pro" w:hAnsi="Myriad Pro"/>
          <w:b/>
          <w:color w:val="1F497D" w:themeColor="text2"/>
        </w:rPr>
        <w:t xml:space="preserve">Journal </w:t>
      </w:r>
      <w:r w:rsidR="00D4778A">
        <w:rPr>
          <w:rFonts w:ascii="Myriad Pro" w:hAnsi="Myriad Pro"/>
          <w:b/>
          <w:color w:val="1F497D" w:themeColor="text2"/>
        </w:rPr>
        <w:t>Publications</w:t>
      </w:r>
      <w:r w:rsidR="00F12DF0">
        <w:rPr>
          <w:rFonts w:ascii="Myriad Pro" w:hAnsi="Myriad Pro"/>
          <w:b/>
          <w:color w:val="1F497D" w:themeColor="text2"/>
        </w:rPr>
        <w:t xml:space="preserve"> </w:t>
      </w:r>
      <w:proofErr w:type="spellStart"/>
      <w:r w:rsidR="00F12DF0">
        <w:rPr>
          <w:rFonts w:ascii="Myriad Pro" w:hAnsi="Myriad Pro"/>
          <w:b/>
          <w:color w:val="1F497D" w:themeColor="text2"/>
        </w:rPr>
        <w:t>amd</w:t>
      </w:r>
      <w:proofErr w:type="spellEnd"/>
      <w:r w:rsidR="00F12DF0">
        <w:rPr>
          <w:rFonts w:ascii="Myriad Pro" w:hAnsi="Myriad Pro"/>
          <w:b/>
          <w:color w:val="1F497D" w:themeColor="text2"/>
        </w:rPr>
        <w:t xml:space="preserve"> Presentations</w:t>
      </w:r>
      <w:r w:rsidR="008F295C" w:rsidRPr="008F295C">
        <w:rPr>
          <w:rFonts w:ascii="Myriad Pro" w:hAnsi="Myriad Pro"/>
          <w:b/>
          <w:color w:val="1F497D" w:themeColor="text2"/>
        </w:rPr>
        <w:t>:</w:t>
      </w:r>
    </w:p>
    <w:p w14:paraId="5E0A5026" w14:textId="77777777" w:rsidR="008F295C" w:rsidRDefault="008F295C" w:rsidP="008F295C">
      <w:pPr>
        <w:tabs>
          <w:tab w:val="left" w:pos="1980"/>
        </w:tabs>
        <w:ind w:right="720"/>
        <w:jc w:val="both"/>
        <w:rPr>
          <w:rFonts w:ascii="Myriad Pro" w:hAnsi="Myriad Pro"/>
          <w:b/>
          <w:color w:val="1F497D" w:themeColor="text2"/>
        </w:rPr>
      </w:pPr>
    </w:p>
    <w:p w14:paraId="1B667AA7" w14:textId="77777777" w:rsidR="00F12DF0" w:rsidRDefault="00F12DF0" w:rsidP="00F12DF0">
      <w:pPr>
        <w:tabs>
          <w:tab w:val="left" w:pos="1980"/>
        </w:tabs>
        <w:ind w:left="360" w:right="720"/>
        <w:jc w:val="both"/>
        <w:rPr>
          <w:rFonts w:ascii="Myriad Pro" w:hAnsi="Myriad Pro"/>
        </w:rPr>
      </w:pPr>
      <w:r>
        <w:rPr>
          <w:rFonts w:ascii="Myriad Pro" w:hAnsi="Myriad Pro"/>
        </w:rPr>
        <w:t xml:space="preserve">Zeng, Y., Liang, J., Li, B., Yu, H., Zhang, B., Reeves, K.S., Cullen, D.A., Li, X., </w:t>
      </w:r>
      <w:proofErr w:type="spellStart"/>
      <w:r>
        <w:rPr>
          <w:rFonts w:ascii="Myriad Pro" w:hAnsi="Myriad Pro"/>
        </w:rPr>
        <w:t>Su</w:t>
      </w:r>
      <w:proofErr w:type="spellEnd"/>
      <w:r>
        <w:rPr>
          <w:rFonts w:ascii="Myriad Pro" w:hAnsi="Myriad Pro"/>
        </w:rPr>
        <w:t>, D., Wang, G., Zhong, S., Xu, H., Macauley, N., Wu, G.,”</w:t>
      </w:r>
      <w:r w:rsidRPr="007E7A8F">
        <w:rPr>
          <w:rFonts w:ascii="Roboto" w:hAnsi="Roboto"/>
          <w:color w:val="3F393C"/>
          <w:sz w:val="27"/>
          <w:szCs w:val="27"/>
          <w:shd w:val="clear" w:color="auto" w:fill="FFFFFF"/>
        </w:rPr>
        <w:t xml:space="preserve"> </w:t>
      </w:r>
      <w:r w:rsidRPr="007E7A8F">
        <w:rPr>
          <w:rFonts w:ascii="Myriad Pro" w:hAnsi="Myriad Pro"/>
        </w:rPr>
        <w:t>Pt Nanoparticles on Atomic-Metal-Rich Carbon for Heavy-Duty Fuel Cell Catalysts: Durability Enhancement and Degradation Behavior in Membrane Electrode Assemblies</w:t>
      </w:r>
      <w:r>
        <w:rPr>
          <w:rFonts w:ascii="Myriad Pro" w:hAnsi="Myriad Pro"/>
        </w:rPr>
        <w:t xml:space="preserve">” </w:t>
      </w:r>
      <w:r w:rsidRPr="007E7A8F">
        <w:rPr>
          <w:rFonts w:ascii="Myriad Pro" w:hAnsi="Myriad Pro"/>
          <w:i/>
          <w:iCs/>
        </w:rPr>
        <w:t xml:space="preserve">ACS </w:t>
      </w:r>
      <w:proofErr w:type="spellStart"/>
      <w:r w:rsidRPr="007E7A8F">
        <w:rPr>
          <w:rFonts w:ascii="Myriad Pro" w:hAnsi="Myriad Pro"/>
          <w:i/>
          <w:iCs/>
        </w:rPr>
        <w:t>Catal</w:t>
      </w:r>
      <w:proofErr w:type="spellEnd"/>
      <w:r w:rsidRPr="007E7A8F">
        <w:rPr>
          <w:rFonts w:ascii="Myriad Pro" w:hAnsi="Myriad Pro"/>
          <w:i/>
          <w:iCs/>
        </w:rPr>
        <w:t xml:space="preserve"> </w:t>
      </w:r>
      <w:r w:rsidRPr="007E7A8F">
        <w:rPr>
          <w:rFonts w:ascii="Myriad Pro" w:hAnsi="Myriad Pro"/>
          <w:b/>
          <w:bCs/>
        </w:rPr>
        <w:t>13</w:t>
      </w:r>
      <w:r>
        <w:rPr>
          <w:rFonts w:ascii="Myriad Pro" w:hAnsi="Myriad Pro"/>
        </w:rPr>
        <w:t xml:space="preserve"> (2023) 11871.</w:t>
      </w:r>
    </w:p>
    <w:p w14:paraId="457C19DB" w14:textId="77777777" w:rsidR="00F12DF0" w:rsidRDefault="00F12DF0" w:rsidP="00F12DF0">
      <w:pPr>
        <w:tabs>
          <w:tab w:val="left" w:pos="1980"/>
        </w:tabs>
        <w:ind w:left="360" w:right="720"/>
        <w:jc w:val="both"/>
        <w:rPr>
          <w:rFonts w:ascii="Myriad Pro" w:hAnsi="Myriad Pro"/>
        </w:rPr>
      </w:pPr>
    </w:p>
    <w:p w14:paraId="44F8C172" w14:textId="77777777" w:rsidR="00F12DF0" w:rsidRDefault="00F12DF0" w:rsidP="00F12DF0">
      <w:pPr>
        <w:tabs>
          <w:tab w:val="left" w:pos="1980"/>
        </w:tabs>
        <w:ind w:left="360" w:right="720"/>
        <w:jc w:val="both"/>
        <w:rPr>
          <w:rFonts w:ascii="Myriad Pro" w:hAnsi="Myriad Pro"/>
        </w:rPr>
      </w:pPr>
      <w:r>
        <w:rPr>
          <w:rFonts w:ascii="Myriad Pro" w:hAnsi="Myriad Pro"/>
        </w:rPr>
        <w:t xml:space="preserve">Patil, J.J., </w:t>
      </w:r>
      <w:proofErr w:type="spellStart"/>
      <w:proofErr w:type="gramStart"/>
      <w:r>
        <w:rPr>
          <w:rFonts w:ascii="Myriad Pro" w:hAnsi="Myriad Pro"/>
        </w:rPr>
        <w:t>Lu,Z</w:t>
      </w:r>
      <w:proofErr w:type="spellEnd"/>
      <w:r>
        <w:rPr>
          <w:rFonts w:ascii="Myriad Pro" w:hAnsi="Myriad Pro"/>
        </w:rPr>
        <w:t>.</w:t>
      </w:r>
      <w:proofErr w:type="gramEnd"/>
      <w:r>
        <w:rPr>
          <w:rFonts w:ascii="Myriad Pro" w:hAnsi="Myriad Pro"/>
        </w:rPr>
        <w:t xml:space="preserve">, Zachman, M.J., Chen, N., Reeves, K.S., Jana, A., </w:t>
      </w:r>
      <w:proofErr w:type="spellStart"/>
      <w:r>
        <w:rPr>
          <w:rFonts w:ascii="Myriad Pro" w:hAnsi="Myriad Pro"/>
        </w:rPr>
        <w:t>Revia</w:t>
      </w:r>
      <w:proofErr w:type="spellEnd"/>
      <w:r>
        <w:rPr>
          <w:rFonts w:ascii="Myriad Pro" w:hAnsi="Myriad Pro"/>
        </w:rPr>
        <w:t xml:space="preserve">, G., MacDonald, B., Keller, B.D., Lara-Curzio, E., Grossman, J.C., </w:t>
      </w:r>
      <w:proofErr w:type="spellStart"/>
      <w:r>
        <w:rPr>
          <w:rFonts w:ascii="Myriad Pro" w:hAnsi="Myriad Pro"/>
        </w:rPr>
        <w:t>Ferralis</w:t>
      </w:r>
      <w:proofErr w:type="spellEnd"/>
      <w:r>
        <w:rPr>
          <w:rFonts w:ascii="Myriad Pro" w:hAnsi="Myriad Pro"/>
        </w:rPr>
        <w:t>, N.,“</w:t>
      </w:r>
      <w:r w:rsidRPr="007E7A8F">
        <w:rPr>
          <w:rFonts w:ascii="Roboto" w:hAnsi="Roboto"/>
          <w:color w:val="3F393C"/>
          <w:sz w:val="27"/>
          <w:szCs w:val="27"/>
          <w:shd w:val="clear" w:color="auto" w:fill="FFFFFF"/>
        </w:rPr>
        <w:t xml:space="preserve"> </w:t>
      </w:r>
      <w:r w:rsidRPr="007E7A8F">
        <w:rPr>
          <w:rFonts w:ascii="Myriad Pro" w:hAnsi="Myriad Pro"/>
        </w:rPr>
        <w:t>Chemical and Physical Drivers for Improvement in Permeance and Stability of Linker-Free Graphene Oxide Membranes</w:t>
      </w:r>
      <w:r>
        <w:rPr>
          <w:rFonts w:ascii="Myriad Pro" w:hAnsi="Myriad Pro"/>
        </w:rPr>
        <w:t xml:space="preserve">” </w:t>
      </w:r>
      <w:r w:rsidRPr="007E7A8F">
        <w:rPr>
          <w:rFonts w:ascii="Myriad Pro" w:hAnsi="Myriad Pro"/>
          <w:i/>
          <w:iCs/>
        </w:rPr>
        <w:t>Nano Lett</w:t>
      </w:r>
      <w:r>
        <w:rPr>
          <w:rFonts w:ascii="Myriad Pro" w:hAnsi="Myriad Pro"/>
        </w:rPr>
        <w:t xml:space="preserve">. </w:t>
      </w:r>
      <w:r w:rsidRPr="007E7A8F">
        <w:rPr>
          <w:rFonts w:ascii="Myriad Pro" w:hAnsi="Myriad Pro"/>
          <w:b/>
          <w:bCs/>
        </w:rPr>
        <w:t>23</w:t>
      </w:r>
      <w:r>
        <w:rPr>
          <w:rFonts w:ascii="Myriad Pro" w:hAnsi="Myriad Pro"/>
        </w:rPr>
        <w:t xml:space="preserve"> (2023) 6414.</w:t>
      </w:r>
    </w:p>
    <w:p w14:paraId="162218EB" w14:textId="77777777" w:rsidR="00F12DF0" w:rsidRDefault="00F12DF0" w:rsidP="00F12DF0">
      <w:pPr>
        <w:tabs>
          <w:tab w:val="left" w:pos="1980"/>
        </w:tabs>
        <w:ind w:left="360" w:right="720"/>
        <w:jc w:val="both"/>
        <w:rPr>
          <w:rFonts w:ascii="Myriad Pro" w:hAnsi="Myriad Pro"/>
        </w:rPr>
      </w:pPr>
    </w:p>
    <w:p w14:paraId="3522B56E" w14:textId="77777777" w:rsidR="00F12DF0" w:rsidRDefault="00F12DF0" w:rsidP="00F12DF0">
      <w:pPr>
        <w:tabs>
          <w:tab w:val="left" w:pos="1980"/>
        </w:tabs>
        <w:ind w:left="360" w:right="720"/>
        <w:jc w:val="both"/>
        <w:rPr>
          <w:rFonts w:ascii="Myriad Pro" w:hAnsi="Myriad Pro"/>
        </w:rPr>
      </w:pPr>
    </w:p>
    <w:p w14:paraId="0F97106F" w14:textId="77777777" w:rsidR="00F12DF0" w:rsidRDefault="00F12DF0" w:rsidP="00F12DF0">
      <w:pPr>
        <w:tabs>
          <w:tab w:val="left" w:pos="1980"/>
        </w:tabs>
        <w:ind w:left="360" w:right="720"/>
        <w:jc w:val="both"/>
        <w:rPr>
          <w:rFonts w:ascii="Myriad Pro" w:hAnsi="Myriad Pro"/>
        </w:rPr>
      </w:pPr>
      <w:proofErr w:type="spellStart"/>
      <w:r>
        <w:rPr>
          <w:rFonts w:ascii="Myriad Pro" w:hAnsi="Myriad Pro"/>
        </w:rPr>
        <w:t>Khandavalli</w:t>
      </w:r>
      <w:proofErr w:type="spellEnd"/>
      <w:r>
        <w:rPr>
          <w:rFonts w:ascii="Myriad Pro" w:hAnsi="Myriad Pro"/>
        </w:rPr>
        <w:t xml:space="preserve">, S., Chen, Y., Sharma-Nene, N., </w:t>
      </w:r>
      <w:proofErr w:type="spellStart"/>
      <w:r>
        <w:rPr>
          <w:rFonts w:ascii="Myriad Pro" w:hAnsi="Myriad Pro"/>
        </w:rPr>
        <w:t>Rajan</w:t>
      </w:r>
      <w:proofErr w:type="spellEnd"/>
      <w:r>
        <w:rPr>
          <w:rFonts w:ascii="Myriad Pro" w:hAnsi="Myriad Pro"/>
        </w:rPr>
        <w:t xml:space="preserve">, K.S., Sur S., Rothstein J.P., Reeves, K.S., Cullen, D.A., </w:t>
      </w:r>
      <w:proofErr w:type="spellStart"/>
      <w:r>
        <w:rPr>
          <w:rFonts w:ascii="Myriad Pro" w:hAnsi="Myriad Pro"/>
        </w:rPr>
        <w:t>Neyerlin</w:t>
      </w:r>
      <w:proofErr w:type="spellEnd"/>
      <w:r>
        <w:rPr>
          <w:rFonts w:ascii="Myriad Pro" w:hAnsi="Myriad Pro"/>
        </w:rPr>
        <w:t xml:space="preserve">, K.C., </w:t>
      </w:r>
      <w:proofErr w:type="spellStart"/>
      <w:r>
        <w:rPr>
          <w:rFonts w:ascii="Myriad Pro" w:hAnsi="Myriad Pro"/>
        </w:rPr>
        <w:t>Mauger</w:t>
      </w:r>
      <w:proofErr w:type="spellEnd"/>
      <w:r>
        <w:rPr>
          <w:rFonts w:ascii="Myriad Pro" w:hAnsi="Myriad Pro"/>
        </w:rPr>
        <w:t xml:space="preserve">, S.A., </w:t>
      </w:r>
      <w:proofErr w:type="spellStart"/>
      <w:r>
        <w:rPr>
          <w:rFonts w:ascii="Myriad Pro" w:hAnsi="Myriad Pro"/>
        </w:rPr>
        <w:t>Ulsh</w:t>
      </w:r>
      <w:proofErr w:type="spellEnd"/>
      <w:r>
        <w:rPr>
          <w:rFonts w:ascii="Myriad Pro" w:hAnsi="Myriad Pro"/>
        </w:rPr>
        <w:t>, M.,”</w:t>
      </w:r>
      <w:r w:rsidRPr="00FF6867">
        <w:rPr>
          <w:rFonts w:ascii="Roboto" w:hAnsi="Roboto"/>
          <w:color w:val="3F393C"/>
          <w:sz w:val="27"/>
          <w:szCs w:val="27"/>
          <w:shd w:val="clear" w:color="auto" w:fill="FFFFFF"/>
        </w:rPr>
        <w:t xml:space="preserve"> </w:t>
      </w:r>
      <w:r w:rsidRPr="00FF6867">
        <w:rPr>
          <w:rFonts w:ascii="Myriad Pro" w:hAnsi="Myriad Pro"/>
        </w:rPr>
        <w:t>Effect of isopropanol cosolvent on the rheology and spinnability of aqueous polyacrylic acid solutions</w:t>
      </w:r>
      <w:r>
        <w:rPr>
          <w:rFonts w:ascii="Myriad Pro" w:hAnsi="Myriad Pro"/>
        </w:rPr>
        <w:t xml:space="preserve">” </w:t>
      </w:r>
      <w:r w:rsidRPr="00FF6867">
        <w:rPr>
          <w:rFonts w:ascii="Myriad Pro" w:hAnsi="Myriad Pro"/>
          <w:i/>
          <w:iCs/>
        </w:rPr>
        <w:t>J. Polymer Science</w:t>
      </w:r>
      <w:r>
        <w:rPr>
          <w:rFonts w:ascii="Myriad Pro" w:hAnsi="Myriad Pro"/>
        </w:rPr>
        <w:t xml:space="preserve"> </w:t>
      </w:r>
      <w:r w:rsidRPr="00FF6867">
        <w:rPr>
          <w:rFonts w:ascii="Myriad Pro" w:hAnsi="Myriad Pro"/>
          <w:b/>
          <w:bCs/>
        </w:rPr>
        <w:t>61</w:t>
      </w:r>
      <w:r>
        <w:rPr>
          <w:rFonts w:ascii="Myriad Pro" w:hAnsi="Myriad Pro"/>
        </w:rPr>
        <w:t>(14) (2023) 1495.</w:t>
      </w:r>
    </w:p>
    <w:p w14:paraId="315E3323" w14:textId="77777777" w:rsidR="00F12DF0" w:rsidRDefault="00F12DF0" w:rsidP="00F12DF0">
      <w:pPr>
        <w:tabs>
          <w:tab w:val="left" w:pos="1980"/>
        </w:tabs>
        <w:ind w:left="360" w:right="720"/>
        <w:jc w:val="both"/>
        <w:rPr>
          <w:rFonts w:ascii="Myriad Pro" w:hAnsi="Myriad Pro"/>
        </w:rPr>
      </w:pPr>
    </w:p>
    <w:p w14:paraId="05DCA421" w14:textId="77777777" w:rsidR="00F12DF0" w:rsidRDefault="00F12DF0" w:rsidP="00F12DF0">
      <w:pPr>
        <w:tabs>
          <w:tab w:val="left" w:pos="1980"/>
        </w:tabs>
        <w:ind w:left="360" w:right="720"/>
        <w:jc w:val="both"/>
        <w:rPr>
          <w:rFonts w:ascii="Myriad Pro" w:hAnsi="Myriad Pro"/>
        </w:rPr>
      </w:pPr>
      <w:r>
        <w:rPr>
          <w:rFonts w:ascii="Myriad Pro" w:hAnsi="Myriad Pro"/>
        </w:rPr>
        <w:t xml:space="preserve">Waldrop, K., Slack, J.J., </w:t>
      </w:r>
      <w:proofErr w:type="spellStart"/>
      <w:r>
        <w:rPr>
          <w:rFonts w:ascii="Myriad Pro" w:hAnsi="Myriad Pro"/>
        </w:rPr>
        <w:t>Gumeci</w:t>
      </w:r>
      <w:proofErr w:type="spellEnd"/>
      <w:r>
        <w:rPr>
          <w:rFonts w:ascii="Myriad Pro" w:hAnsi="Myriad Pro"/>
        </w:rPr>
        <w:t xml:space="preserve">, C., </w:t>
      </w:r>
      <w:proofErr w:type="spellStart"/>
      <w:r>
        <w:rPr>
          <w:rFonts w:ascii="Myriad Pro" w:hAnsi="Myriad Pro"/>
        </w:rPr>
        <w:t>Parrondo</w:t>
      </w:r>
      <w:proofErr w:type="spellEnd"/>
      <w:r>
        <w:rPr>
          <w:rFonts w:ascii="Myriad Pro" w:hAnsi="Myriad Pro"/>
        </w:rPr>
        <w:t xml:space="preserve">, J., Dale, N., Reeves, K.S., Cullen, D.A., More, K.L., </w:t>
      </w:r>
      <w:proofErr w:type="spellStart"/>
      <w:r>
        <w:rPr>
          <w:rFonts w:ascii="Myriad Pro" w:hAnsi="Myriad Pro"/>
        </w:rPr>
        <w:t>Pintauro</w:t>
      </w:r>
      <w:proofErr w:type="spellEnd"/>
      <w:r>
        <w:rPr>
          <w:rFonts w:ascii="Myriad Pro" w:hAnsi="Myriad Pro"/>
        </w:rPr>
        <w:t>, P.N.</w:t>
      </w:r>
      <w:proofErr w:type="gramStart"/>
      <w:r>
        <w:rPr>
          <w:rFonts w:ascii="Myriad Pro" w:hAnsi="Myriad Pro"/>
        </w:rPr>
        <w:t>,”</w:t>
      </w:r>
      <w:proofErr w:type="spellStart"/>
      <w:r>
        <w:rPr>
          <w:rFonts w:ascii="Myriad Pro" w:hAnsi="Myriad Pro"/>
        </w:rPr>
        <w:t>Electrospun</w:t>
      </w:r>
      <w:proofErr w:type="spellEnd"/>
      <w:proofErr w:type="gramEnd"/>
      <w:r>
        <w:rPr>
          <w:rFonts w:ascii="Myriad Pro" w:hAnsi="Myriad Pro"/>
        </w:rPr>
        <w:t xml:space="preserve"> Nanofiber Electrodes for High and Low Humidity PEMFC Operation” </w:t>
      </w:r>
      <w:r>
        <w:rPr>
          <w:rFonts w:ascii="Myriad Pro" w:hAnsi="Myriad Pro"/>
          <w:i/>
          <w:iCs/>
        </w:rPr>
        <w:t xml:space="preserve">J. </w:t>
      </w:r>
      <w:proofErr w:type="spellStart"/>
      <w:r>
        <w:rPr>
          <w:rFonts w:ascii="Myriad Pro" w:hAnsi="Myriad Pro"/>
          <w:i/>
          <w:iCs/>
        </w:rPr>
        <w:t>Electrochem</w:t>
      </w:r>
      <w:proofErr w:type="spellEnd"/>
      <w:r>
        <w:rPr>
          <w:rFonts w:ascii="Myriad Pro" w:hAnsi="Myriad Pro"/>
          <w:i/>
          <w:iCs/>
        </w:rPr>
        <w:t xml:space="preserve">. Soc. </w:t>
      </w:r>
      <w:r>
        <w:rPr>
          <w:rFonts w:ascii="Myriad Pro" w:hAnsi="Myriad Pro"/>
          <w:b/>
          <w:bCs/>
        </w:rPr>
        <w:t>170</w:t>
      </w:r>
      <w:r>
        <w:rPr>
          <w:rFonts w:ascii="Myriad Pro" w:hAnsi="Myriad Pro"/>
        </w:rPr>
        <w:t>(2) (2023) 024507.</w:t>
      </w:r>
    </w:p>
    <w:p w14:paraId="7C91345E" w14:textId="77777777" w:rsidR="00F12DF0" w:rsidRDefault="00F12DF0" w:rsidP="00F12DF0">
      <w:pPr>
        <w:tabs>
          <w:tab w:val="left" w:pos="1980"/>
        </w:tabs>
        <w:ind w:left="360" w:right="720"/>
        <w:jc w:val="both"/>
        <w:rPr>
          <w:rFonts w:ascii="Myriad Pro" w:hAnsi="Myriad Pro"/>
        </w:rPr>
      </w:pPr>
    </w:p>
    <w:p w14:paraId="6992E4B2" w14:textId="77777777" w:rsidR="00F12DF0" w:rsidRDefault="00F12DF0" w:rsidP="00F12DF0">
      <w:pPr>
        <w:tabs>
          <w:tab w:val="left" w:pos="1980"/>
        </w:tabs>
        <w:ind w:left="360" w:right="720"/>
        <w:jc w:val="both"/>
        <w:rPr>
          <w:rFonts w:ascii="Myriad Pro" w:hAnsi="Myriad Pro"/>
        </w:rPr>
      </w:pPr>
      <w:r w:rsidRPr="008562C8">
        <w:rPr>
          <w:rFonts w:ascii="Myriad Pro" w:hAnsi="Myriad Pro"/>
        </w:rPr>
        <w:t xml:space="preserve">H. Yu, M.J. Zachman, K.S. Reeves, J.H. Park, N.N. Kariuki, L. Hu, R. </w:t>
      </w:r>
      <w:proofErr w:type="spellStart"/>
      <w:r w:rsidRPr="008562C8">
        <w:rPr>
          <w:rFonts w:ascii="Myriad Pro" w:hAnsi="Myriad Pro"/>
        </w:rPr>
        <w:t>Mukundan</w:t>
      </w:r>
      <w:proofErr w:type="spellEnd"/>
      <w:r w:rsidRPr="008562C8">
        <w:rPr>
          <w:rFonts w:ascii="Myriad Pro" w:hAnsi="Myriad Pro"/>
        </w:rPr>
        <w:t xml:space="preserve">, K.C. </w:t>
      </w:r>
      <w:proofErr w:type="spellStart"/>
      <w:r w:rsidRPr="008562C8">
        <w:rPr>
          <w:rFonts w:ascii="Myriad Pro" w:hAnsi="Myriad Pro"/>
        </w:rPr>
        <w:t>Neyerlin</w:t>
      </w:r>
      <w:proofErr w:type="spellEnd"/>
      <w:r w:rsidRPr="008562C8">
        <w:rPr>
          <w:rFonts w:ascii="Myriad Pro" w:hAnsi="Myriad Pro"/>
        </w:rPr>
        <w:t>, D.J. Myers, and D.A. Cullen “Tracking Nanoparticle Degradation Across Fuel Cell Electrodes by Automated Analytical Electron Microscopy” ACS Nano 16 (2022) 12083</w:t>
      </w:r>
      <w:r>
        <w:rPr>
          <w:rFonts w:ascii="Myriad Pro" w:hAnsi="Myriad Pro"/>
        </w:rPr>
        <w:t>.</w:t>
      </w:r>
    </w:p>
    <w:p w14:paraId="435C65E4" w14:textId="77777777" w:rsidR="00F12DF0" w:rsidRDefault="00F12DF0" w:rsidP="00F12DF0">
      <w:pPr>
        <w:tabs>
          <w:tab w:val="left" w:pos="1980"/>
        </w:tabs>
        <w:ind w:left="360" w:right="720"/>
        <w:jc w:val="both"/>
        <w:rPr>
          <w:rFonts w:ascii="Myriad Pro" w:hAnsi="Myriad Pro"/>
        </w:rPr>
      </w:pPr>
    </w:p>
    <w:p w14:paraId="4ABDC4E1" w14:textId="77777777" w:rsidR="00F12DF0" w:rsidRDefault="00F12DF0" w:rsidP="00F12DF0">
      <w:pPr>
        <w:tabs>
          <w:tab w:val="left" w:pos="1980"/>
        </w:tabs>
        <w:ind w:left="360" w:right="720"/>
        <w:jc w:val="both"/>
        <w:rPr>
          <w:rFonts w:ascii="Myriad Pro" w:hAnsi="Myriad Pro"/>
        </w:rPr>
      </w:pPr>
      <w:r>
        <w:rPr>
          <w:rFonts w:ascii="Myriad Pro" w:hAnsi="Myriad Pro"/>
        </w:rPr>
        <w:t xml:space="preserve">Alia, S.M., Reeves, K.S., </w:t>
      </w:r>
      <w:proofErr w:type="spellStart"/>
      <w:r>
        <w:rPr>
          <w:rFonts w:ascii="Myriad Pro" w:hAnsi="Myriad Pro"/>
        </w:rPr>
        <w:t>Haoran</w:t>
      </w:r>
      <w:proofErr w:type="spellEnd"/>
      <w:r>
        <w:rPr>
          <w:rFonts w:ascii="Myriad Pro" w:hAnsi="Myriad Pro"/>
        </w:rPr>
        <w:t xml:space="preserve">, Y., Park, J., Kariuki, N., </w:t>
      </w:r>
      <w:proofErr w:type="spellStart"/>
      <w:r>
        <w:rPr>
          <w:rFonts w:ascii="Myriad Pro" w:hAnsi="Myriad Pro"/>
        </w:rPr>
        <w:t>Kropf</w:t>
      </w:r>
      <w:proofErr w:type="spellEnd"/>
      <w:r>
        <w:rPr>
          <w:rFonts w:ascii="Myriad Pro" w:hAnsi="Myriad Pro"/>
        </w:rPr>
        <w:t>, A., Myers, D., Cullen, D.A.</w:t>
      </w:r>
      <w:proofErr w:type="gramStart"/>
      <w:r>
        <w:rPr>
          <w:rFonts w:ascii="Myriad Pro" w:hAnsi="Myriad Pro"/>
        </w:rPr>
        <w:t>,”</w:t>
      </w:r>
      <w:proofErr w:type="spellStart"/>
      <w:r w:rsidRPr="00C43445">
        <w:rPr>
          <w:rFonts w:ascii="Myriad Pro" w:hAnsi="Myriad Pro"/>
        </w:rPr>
        <w:t>Electrolyzer</w:t>
      </w:r>
      <w:proofErr w:type="spellEnd"/>
      <w:proofErr w:type="gramEnd"/>
      <w:r w:rsidRPr="00C43445">
        <w:rPr>
          <w:rFonts w:ascii="Myriad Pro" w:hAnsi="Myriad Pro"/>
        </w:rPr>
        <w:t xml:space="preserve"> Performance Loss from Accelerated Stress Tests and Corresponding Changes to Catalyst Layers and Interfaces</w:t>
      </w:r>
      <w:r>
        <w:rPr>
          <w:rFonts w:ascii="Myriad Pro" w:hAnsi="Myriad Pro"/>
        </w:rPr>
        <w:t xml:space="preserve">” </w:t>
      </w:r>
      <w:r w:rsidRPr="00C43445">
        <w:rPr>
          <w:rFonts w:ascii="Myriad Pro" w:hAnsi="Myriad Pro"/>
          <w:i/>
          <w:iCs/>
        </w:rPr>
        <w:t xml:space="preserve">J. </w:t>
      </w:r>
      <w:proofErr w:type="spellStart"/>
      <w:r w:rsidRPr="00C43445">
        <w:rPr>
          <w:rFonts w:ascii="Myriad Pro" w:hAnsi="Myriad Pro"/>
          <w:i/>
          <w:iCs/>
        </w:rPr>
        <w:t>Electrochem</w:t>
      </w:r>
      <w:proofErr w:type="spellEnd"/>
      <w:r w:rsidRPr="00C43445">
        <w:rPr>
          <w:rFonts w:ascii="Myriad Pro" w:hAnsi="Myriad Pro"/>
          <w:i/>
          <w:iCs/>
        </w:rPr>
        <w:t>. Soc.</w:t>
      </w:r>
      <w:r>
        <w:rPr>
          <w:rFonts w:ascii="Myriad Pro" w:hAnsi="Myriad Pro"/>
        </w:rPr>
        <w:t xml:space="preserve"> </w:t>
      </w:r>
      <w:r w:rsidRPr="00C43445">
        <w:rPr>
          <w:rFonts w:ascii="Myriad Pro" w:hAnsi="Myriad Pro"/>
          <w:b/>
          <w:bCs/>
        </w:rPr>
        <w:t>169</w:t>
      </w:r>
      <w:r>
        <w:rPr>
          <w:rFonts w:ascii="Myriad Pro" w:hAnsi="Myriad Pro"/>
        </w:rPr>
        <w:t>(5) (2022) 054517.</w:t>
      </w:r>
    </w:p>
    <w:p w14:paraId="6D36B88A" w14:textId="77777777" w:rsidR="00F12DF0" w:rsidRDefault="00F12DF0" w:rsidP="00F12DF0">
      <w:pPr>
        <w:tabs>
          <w:tab w:val="left" w:pos="1980"/>
        </w:tabs>
        <w:ind w:left="360" w:right="720"/>
        <w:jc w:val="both"/>
        <w:rPr>
          <w:rFonts w:ascii="Myriad Pro" w:hAnsi="Myriad Pro"/>
        </w:rPr>
      </w:pPr>
    </w:p>
    <w:p w14:paraId="675266F0" w14:textId="77777777" w:rsidR="00F12DF0" w:rsidRDefault="00F12DF0" w:rsidP="00F12DF0">
      <w:pPr>
        <w:tabs>
          <w:tab w:val="left" w:pos="1980"/>
        </w:tabs>
        <w:ind w:left="360" w:right="720"/>
        <w:jc w:val="both"/>
        <w:rPr>
          <w:rFonts w:ascii="Myriad Pro" w:hAnsi="Myriad Pro"/>
        </w:rPr>
      </w:pPr>
      <w:proofErr w:type="spellStart"/>
      <w:r>
        <w:rPr>
          <w:rFonts w:ascii="Myriad Pro" w:hAnsi="Myriad Pro"/>
        </w:rPr>
        <w:t>Ergul</w:t>
      </w:r>
      <w:proofErr w:type="spellEnd"/>
      <w:r>
        <w:rPr>
          <w:rFonts w:ascii="Myriad Pro" w:hAnsi="Myriad Pro"/>
        </w:rPr>
        <w:t xml:space="preserve">-Yilmaz, B., Yang, Z., </w:t>
      </w:r>
      <w:proofErr w:type="spellStart"/>
      <w:r>
        <w:rPr>
          <w:rFonts w:ascii="Myriad Pro" w:hAnsi="Myriad Pro"/>
        </w:rPr>
        <w:t>Basurrah</w:t>
      </w:r>
      <w:proofErr w:type="spellEnd"/>
      <w:r>
        <w:rPr>
          <w:rFonts w:ascii="Myriad Pro" w:hAnsi="Myriad Pro"/>
        </w:rPr>
        <w:t>, A.O., Perry, M.L., Reeves, K.S., Cullen, D.A.,”</w:t>
      </w:r>
      <w:r w:rsidRPr="00731E72">
        <w:rPr>
          <w:rFonts w:ascii="Segoe UI" w:hAnsi="Segoe UI" w:cs="Segoe UI"/>
          <w:color w:val="333333"/>
          <w:kern w:val="36"/>
          <w:sz w:val="48"/>
          <w:szCs w:val="48"/>
        </w:rPr>
        <w:t xml:space="preserve"> </w:t>
      </w:r>
      <w:r w:rsidRPr="00731E72">
        <w:rPr>
          <w:rFonts w:ascii="Myriad Pro" w:hAnsi="Myriad Pro"/>
        </w:rPr>
        <w:t xml:space="preserve">Nanocolumnar </w:t>
      </w:r>
      <w:proofErr w:type="spellStart"/>
      <w:proofErr w:type="gramStart"/>
      <w:r w:rsidRPr="00731E72">
        <w:rPr>
          <w:rFonts w:ascii="Myriad Pro" w:hAnsi="Myriad Pro"/>
        </w:rPr>
        <w:t>Pt:Ni</w:t>
      </w:r>
      <w:proofErr w:type="spellEnd"/>
      <w:proofErr w:type="gramEnd"/>
      <w:r w:rsidRPr="00731E72">
        <w:rPr>
          <w:rFonts w:ascii="Myriad Pro" w:hAnsi="Myriad Pro"/>
        </w:rPr>
        <w:t xml:space="preserve"> Alloy Thin Films by High Pressure Sputtering for Oxygen Reduction Reaction</w:t>
      </w:r>
      <w:r>
        <w:rPr>
          <w:rFonts w:ascii="Myriad Pro" w:hAnsi="Myriad Pro"/>
        </w:rPr>
        <w:t xml:space="preserve">” </w:t>
      </w:r>
      <w:r w:rsidRPr="00731E72">
        <w:rPr>
          <w:rFonts w:ascii="Myriad Pro" w:hAnsi="Myriad Pro"/>
          <w:i/>
          <w:iCs/>
        </w:rPr>
        <w:t xml:space="preserve">J. </w:t>
      </w:r>
      <w:proofErr w:type="spellStart"/>
      <w:r w:rsidRPr="00731E72">
        <w:rPr>
          <w:rFonts w:ascii="Myriad Pro" w:hAnsi="Myriad Pro"/>
          <w:i/>
          <w:iCs/>
        </w:rPr>
        <w:t>Electrochem</w:t>
      </w:r>
      <w:proofErr w:type="spellEnd"/>
      <w:r w:rsidRPr="00731E72">
        <w:rPr>
          <w:rFonts w:ascii="Myriad Pro" w:hAnsi="Myriad Pro"/>
          <w:i/>
          <w:iCs/>
        </w:rPr>
        <w:t>. Soc</w:t>
      </w:r>
      <w:r>
        <w:rPr>
          <w:rFonts w:ascii="Myriad Pro" w:hAnsi="Myriad Pro"/>
        </w:rPr>
        <w:t xml:space="preserve">., </w:t>
      </w:r>
      <w:r w:rsidRPr="00731E72">
        <w:rPr>
          <w:rFonts w:ascii="Myriad Pro" w:hAnsi="Myriad Pro"/>
          <w:b/>
          <w:bCs/>
        </w:rPr>
        <w:t>168</w:t>
      </w:r>
      <w:r>
        <w:rPr>
          <w:rFonts w:ascii="Myriad Pro" w:hAnsi="Myriad Pro"/>
        </w:rPr>
        <w:t xml:space="preserve"> (2021) 124509.</w:t>
      </w:r>
    </w:p>
    <w:p w14:paraId="5F43F91A" w14:textId="77777777" w:rsidR="00F12DF0" w:rsidRDefault="00F12DF0" w:rsidP="00F12DF0">
      <w:pPr>
        <w:tabs>
          <w:tab w:val="left" w:pos="1980"/>
        </w:tabs>
        <w:ind w:left="360" w:right="720"/>
        <w:jc w:val="both"/>
        <w:rPr>
          <w:rFonts w:ascii="Myriad Pro" w:hAnsi="Myriad Pro"/>
        </w:rPr>
      </w:pPr>
    </w:p>
    <w:p w14:paraId="4DB83435" w14:textId="77777777" w:rsidR="00F12DF0" w:rsidRDefault="00F12DF0" w:rsidP="00F12DF0">
      <w:pPr>
        <w:tabs>
          <w:tab w:val="left" w:pos="1980"/>
        </w:tabs>
        <w:ind w:left="360" w:right="720"/>
        <w:jc w:val="both"/>
        <w:rPr>
          <w:rFonts w:ascii="Myriad Pro" w:hAnsi="Myriad Pro"/>
        </w:rPr>
      </w:pPr>
      <w:r>
        <w:rPr>
          <w:rFonts w:ascii="Myriad Pro" w:hAnsi="Myriad Pro"/>
        </w:rPr>
        <w:t xml:space="preserve">Alia, S.M., Reeves, K.S., Baxter, J.S., Cullen, </w:t>
      </w:r>
      <w:proofErr w:type="spellStart"/>
      <w:r>
        <w:rPr>
          <w:rFonts w:ascii="Myriad Pro" w:hAnsi="Myriad Pro"/>
        </w:rPr>
        <w:t>D.A.</w:t>
      </w:r>
      <w:proofErr w:type="gramStart"/>
      <w:r>
        <w:rPr>
          <w:rFonts w:ascii="Myriad Pro" w:hAnsi="Myriad Pro"/>
        </w:rPr>
        <w:t>,”The</w:t>
      </w:r>
      <w:proofErr w:type="spellEnd"/>
      <w:proofErr w:type="gramEnd"/>
      <w:r>
        <w:rPr>
          <w:rFonts w:ascii="Myriad Pro" w:hAnsi="Myriad Pro"/>
        </w:rPr>
        <w:t xml:space="preserve"> Impact of Ink and Spray Variables on Catalyst Layer Properties, </w:t>
      </w:r>
      <w:proofErr w:type="spellStart"/>
      <w:r>
        <w:rPr>
          <w:rFonts w:ascii="Myriad Pro" w:hAnsi="Myriad Pro"/>
        </w:rPr>
        <w:t>Electrolyzer</w:t>
      </w:r>
      <w:proofErr w:type="spellEnd"/>
      <w:r>
        <w:rPr>
          <w:rFonts w:ascii="Myriad Pro" w:hAnsi="Myriad Pro"/>
        </w:rPr>
        <w:t xml:space="preserve"> Performance , and </w:t>
      </w:r>
      <w:proofErr w:type="spellStart"/>
      <w:r>
        <w:rPr>
          <w:rFonts w:ascii="Myriad Pro" w:hAnsi="Myriad Pro"/>
        </w:rPr>
        <w:t>Electrolyser</w:t>
      </w:r>
      <w:proofErr w:type="spellEnd"/>
      <w:r>
        <w:rPr>
          <w:rFonts w:ascii="Myriad Pro" w:hAnsi="Myriad Pro"/>
        </w:rPr>
        <w:t xml:space="preserve"> Durability” </w:t>
      </w:r>
      <w:r w:rsidRPr="00807FA3">
        <w:rPr>
          <w:rFonts w:ascii="Myriad Pro" w:hAnsi="Myriad Pro"/>
          <w:i/>
          <w:iCs/>
        </w:rPr>
        <w:t xml:space="preserve">J. </w:t>
      </w:r>
      <w:proofErr w:type="spellStart"/>
      <w:r w:rsidRPr="00807FA3">
        <w:rPr>
          <w:rFonts w:ascii="Myriad Pro" w:hAnsi="Myriad Pro"/>
          <w:i/>
          <w:iCs/>
        </w:rPr>
        <w:t>Electrochem</w:t>
      </w:r>
      <w:proofErr w:type="spellEnd"/>
      <w:r w:rsidRPr="00807FA3">
        <w:rPr>
          <w:rFonts w:ascii="Myriad Pro" w:hAnsi="Myriad Pro"/>
          <w:i/>
          <w:iCs/>
        </w:rPr>
        <w:t>. Soc.</w:t>
      </w:r>
      <w:r>
        <w:rPr>
          <w:rFonts w:ascii="Myriad Pro" w:hAnsi="Myriad Pro"/>
        </w:rPr>
        <w:t xml:space="preserve"> </w:t>
      </w:r>
      <w:r w:rsidRPr="00807FA3">
        <w:rPr>
          <w:rFonts w:ascii="Myriad Pro" w:hAnsi="Myriad Pro"/>
          <w:b/>
          <w:bCs/>
        </w:rPr>
        <w:t>167</w:t>
      </w:r>
      <w:r>
        <w:rPr>
          <w:rFonts w:ascii="Myriad Pro" w:hAnsi="Myriad Pro"/>
        </w:rPr>
        <w:t xml:space="preserve"> (2020) 144512.</w:t>
      </w:r>
    </w:p>
    <w:p w14:paraId="2EB7C652" w14:textId="77777777" w:rsidR="00F12DF0" w:rsidRDefault="00F12DF0" w:rsidP="00F12DF0">
      <w:pPr>
        <w:tabs>
          <w:tab w:val="left" w:pos="1980"/>
        </w:tabs>
        <w:ind w:left="360" w:right="720"/>
        <w:jc w:val="both"/>
        <w:rPr>
          <w:rFonts w:ascii="Myriad Pro" w:hAnsi="Myriad Pro"/>
        </w:rPr>
      </w:pPr>
    </w:p>
    <w:p w14:paraId="5B40154C" w14:textId="77777777" w:rsidR="00F12DF0" w:rsidRDefault="00F12DF0" w:rsidP="00F12DF0">
      <w:pPr>
        <w:tabs>
          <w:tab w:val="left" w:pos="1980"/>
        </w:tabs>
        <w:ind w:left="360" w:right="720"/>
        <w:jc w:val="both"/>
        <w:rPr>
          <w:rFonts w:ascii="Myriad Pro" w:hAnsi="Myriad Pro"/>
        </w:rPr>
      </w:pPr>
      <w:r w:rsidRPr="00982191">
        <w:rPr>
          <w:rFonts w:ascii="Myriad Pro" w:hAnsi="Myriad Pro"/>
        </w:rPr>
        <w:t xml:space="preserve">Slack, John J., Brodt, M., Cullen, David A., Reeves, Kimberly S., More, Karren L., </w:t>
      </w:r>
      <w:proofErr w:type="spellStart"/>
      <w:r w:rsidRPr="00982191">
        <w:rPr>
          <w:rFonts w:ascii="Myriad Pro" w:hAnsi="Myriad Pro"/>
        </w:rPr>
        <w:t>Pintauro</w:t>
      </w:r>
      <w:proofErr w:type="spellEnd"/>
      <w:r w:rsidRPr="00982191">
        <w:rPr>
          <w:rFonts w:ascii="Myriad Pro" w:hAnsi="Myriad Pro"/>
        </w:rPr>
        <w:t xml:space="preserve">, Peter </w:t>
      </w:r>
      <w:proofErr w:type="spellStart"/>
      <w:proofErr w:type="gramStart"/>
      <w:r w:rsidRPr="00982191">
        <w:rPr>
          <w:rFonts w:ascii="Myriad Pro" w:hAnsi="Myriad Pro"/>
        </w:rPr>
        <w:t>N.,“</w:t>
      </w:r>
      <w:proofErr w:type="gramEnd"/>
      <w:r w:rsidRPr="00982191">
        <w:rPr>
          <w:rFonts w:ascii="Myriad Pro" w:hAnsi="Myriad Pro"/>
        </w:rPr>
        <w:t>Impact</w:t>
      </w:r>
      <w:proofErr w:type="spellEnd"/>
      <w:r w:rsidRPr="00982191">
        <w:rPr>
          <w:rFonts w:ascii="Myriad Pro" w:hAnsi="Myriad Pro"/>
        </w:rPr>
        <w:t xml:space="preserve"> of Polyvinylidene Fluoride on Nanofiber Cathode Structure and Durability in Proton Exchange Membrane Fuel Cells” </w:t>
      </w:r>
      <w:r>
        <w:rPr>
          <w:rFonts w:ascii="Myriad Pro" w:hAnsi="Myriad Pro"/>
          <w:i/>
          <w:iCs/>
        </w:rPr>
        <w:t xml:space="preserve">J. </w:t>
      </w:r>
      <w:proofErr w:type="spellStart"/>
      <w:r w:rsidRPr="00982191">
        <w:rPr>
          <w:rFonts w:ascii="Myriad Pro" w:hAnsi="Myriad Pro"/>
          <w:i/>
          <w:iCs/>
        </w:rPr>
        <w:t>Electrochem</w:t>
      </w:r>
      <w:proofErr w:type="spellEnd"/>
      <w:r>
        <w:rPr>
          <w:rFonts w:ascii="Myriad Pro" w:hAnsi="Myriad Pro"/>
          <w:i/>
          <w:iCs/>
        </w:rPr>
        <w:t>.</w:t>
      </w:r>
      <w:r w:rsidRPr="00982191">
        <w:rPr>
          <w:rFonts w:ascii="Myriad Pro" w:hAnsi="Myriad Pro"/>
          <w:i/>
          <w:iCs/>
        </w:rPr>
        <w:t xml:space="preserve"> Soc</w:t>
      </w:r>
      <w:r>
        <w:rPr>
          <w:rFonts w:ascii="Myriad Pro" w:hAnsi="Myriad Pro"/>
          <w:i/>
          <w:iCs/>
        </w:rPr>
        <w:t>.</w:t>
      </w:r>
      <w:r w:rsidRPr="00982191">
        <w:rPr>
          <w:rFonts w:ascii="Myriad Pro" w:hAnsi="Myriad Pro"/>
          <w:i/>
          <w:iCs/>
        </w:rPr>
        <w:t xml:space="preserve">, </w:t>
      </w:r>
      <w:r w:rsidRPr="00982191">
        <w:rPr>
          <w:rFonts w:ascii="Myriad Pro" w:hAnsi="Myriad Pro"/>
          <w:b/>
          <w:bCs/>
        </w:rPr>
        <w:t>167</w:t>
      </w:r>
      <w:r w:rsidRPr="00982191">
        <w:rPr>
          <w:rFonts w:ascii="Myriad Pro" w:hAnsi="Myriad Pro"/>
        </w:rPr>
        <w:t>(5) (2020)</w:t>
      </w:r>
      <w:r>
        <w:rPr>
          <w:rFonts w:ascii="Myriad Pro" w:hAnsi="Myriad Pro"/>
        </w:rPr>
        <w:t xml:space="preserve"> 054517</w:t>
      </w:r>
      <w:r w:rsidRPr="00982191">
        <w:rPr>
          <w:rFonts w:ascii="Myriad Pro" w:hAnsi="Myriad Pro"/>
        </w:rPr>
        <w:t>.</w:t>
      </w:r>
    </w:p>
    <w:p w14:paraId="447DF8D3" w14:textId="77777777" w:rsidR="00F12DF0" w:rsidRDefault="00F12DF0" w:rsidP="00F12DF0">
      <w:pPr>
        <w:tabs>
          <w:tab w:val="left" w:pos="1980"/>
        </w:tabs>
        <w:ind w:left="360" w:right="720"/>
        <w:jc w:val="both"/>
        <w:rPr>
          <w:rFonts w:ascii="Myriad Pro" w:hAnsi="Myriad Pro"/>
        </w:rPr>
      </w:pPr>
    </w:p>
    <w:p w14:paraId="2FBF85EE" w14:textId="77777777" w:rsidR="00F12DF0" w:rsidRDefault="00F12DF0" w:rsidP="00F12DF0">
      <w:pPr>
        <w:tabs>
          <w:tab w:val="left" w:pos="1980"/>
        </w:tabs>
        <w:ind w:left="360" w:right="720"/>
        <w:jc w:val="both"/>
        <w:rPr>
          <w:rFonts w:ascii="Myriad Pro" w:hAnsi="Myriad Pro"/>
        </w:rPr>
      </w:pPr>
      <w:r>
        <w:rPr>
          <w:rFonts w:ascii="Myriad Pro" w:hAnsi="Myriad Pro"/>
        </w:rPr>
        <w:t xml:space="preserve">Waldrop, K., Slack, J., </w:t>
      </w:r>
      <w:proofErr w:type="spellStart"/>
      <w:r>
        <w:rPr>
          <w:rFonts w:ascii="Myriad Pro" w:hAnsi="Myriad Pro"/>
        </w:rPr>
        <w:t>Gumeci</w:t>
      </w:r>
      <w:proofErr w:type="spellEnd"/>
      <w:r>
        <w:rPr>
          <w:rFonts w:ascii="Myriad Pro" w:hAnsi="Myriad Pro"/>
        </w:rPr>
        <w:t xml:space="preserve">, C., Dale, N., Reeves, K.S., Cullen, D.A., More, K.L., </w:t>
      </w:r>
      <w:proofErr w:type="spellStart"/>
      <w:r>
        <w:rPr>
          <w:rFonts w:ascii="Myriad Pro" w:hAnsi="Myriad Pro"/>
        </w:rPr>
        <w:t>Pintauro</w:t>
      </w:r>
      <w:proofErr w:type="spellEnd"/>
      <w:r>
        <w:rPr>
          <w:rFonts w:ascii="Myriad Pro" w:hAnsi="Myriad Pro"/>
        </w:rPr>
        <w:t>, P.N.</w:t>
      </w:r>
      <w:proofErr w:type="gramStart"/>
      <w:r>
        <w:rPr>
          <w:rFonts w:ascii="Myriad Pro" w:hAnsi="Myriad Pro"/>
        </w:rPr>
        <w:t>,”</w:t>
      </w:r>
      <w:proofErr w:type="spellStart"/>
      <w:r>
        <w:rPr>
          <w:rFonts w:ascii="Myriad Pro" w:hAnsi="Myriad Pro"/>
        </w:rPr>
        <w:t>Electrospun</w:t>
      </w:r>
      <w:proofErr w:type="spellEnd"/>
      <w:proofErr w:type="gramEnd"/>
      <w:r>
        <w:rPr>
          <w:rFonts w:ascii="Myriad Pro" w:hAnsi="Myriad Pro"/>
        </w:rPr>
        <w:t xml:space="preserve"> Particle/Polymer Fiber Electrodes with a Neat </w:t>
      </w:r>
      <w:proofErr w:type="spellStart"/>
      <w:r>
        <w:rPr>
          <w:rFonts w:ascii="Myriad Pro" w:hAnsi="Myriad Pro"/>
        </w:rPr>
        <w:t>Nafion</w:t>
      </w:r>
      <w:proofErr w:type="spellEnd"/>
      <w:r>
        <w:rPr>
          <w:rFonts w:ascii="Myriad Pro" w:hAnsi="Myriad Pro"/>
        </w:rPr>
        <w:t xml:space="preserve"> Binder for Hydrogen/Air Fuel Cells” </w:t>
      </w:r>
      <w:r w:rsidRPr="00807FA3">
        <w:rPr>
          <w:rFonts w:ascii="Myriad Pro" w:hAnsi="Myriad Pro"/>
          <w:i/>
          <w:iCs/>
        </w:rPr>
        <w:t>ECS Transactions</w:t>
      </w:r>
      <w:r>
        <w:rPr>
          <w:rFonts w:ascii="Myriad Pro" w:hAnsi="Myriad Pro"/>
        </w:rPr>
        <w:t xml:space="preserve"> </w:t>
      </w:r>
      <w:r w:rsidRPr="00807FA3">
        <w:rPr>
          <w:rFonts w:ascii="Myriad Pro" w:hAnsi="Myriad Pro"/>
          <w:b/>
          <w:bCs/>
        </w:rPr>
        <w:t>92</w:t>
      </w:r>
      <w:r>
        <w:rPr>
          <w:rFonts w:ascii="Myriad Pro" w:hAnsi="Myriad Pro"/>
        </w:rPr>
        <w:t>(8) (2019) 595.</w:t>
      </w:r>
    </w:p>
    <w:p w14:paraId="6181B5AE" w14:textId="77777777" w:rsidR="00F12DF0" w:rsidRDefault="00F12DF0" w:rsidP="00F12DF0">
      <w:pPr>
        <w:tabs>
          <w:tab w:val="left" w:pos="1980"/>
        </w:tabs>
        <w:ind w:left="360" w:right="720"/>
        <w:jc w:val="both"/>
        <w:rPr>
          <w:rFonts w:ascii="Myriad Pro" w:hAnsi="Myriad Pro"/>
        </w:rPr>
      </w:pPr>
    </w:p>
    <w:p w14:paraId="4823B338" w14:textId="77777777" w:rsidR="00F12DF0" w:rsidRPr="00D4778A" w:rsidRDefault="00F12DF0" w:rsidP="00F12DF0">
      <w:pPr>
        <w:tabs>
          <w:tab w:val="left" w:pos="1980"/>
        </w:tabs>
        <w:ind w:left="360" w:right="720"/>
        <w:jc w:val="both"/>
        <w:rPr>
          <w:rFonts w:ascii="Myriad Pro" w:hAnsi="Myriad Pro"/>
        </w:rPr>
      </w:pPr>
      <w:proofErr w:type="spellStart"/>
      <w:r>
        <w:rPr>
          <w:rFonts w:ascii="Myriad Pro" w:hAnsi="Myriad Pro"/>
        </w:rPr>
        <w:t>Bhagia</w:t>
      </w:r>
      <w:proofErr w:type="spellEnd"/>
      <w:r>
        <w:rPr>
          <w:rFonts w:ascii="Myriad Pro" w:hAnsi="Myriad Pro"/>
        </w:rPr>
        <w:t xml:space="preserve">, S., Meng, X., Evans, B.R., Dunlap, J.R., Bali, G., Chen, J., </w:t>
      </w:r>
      <w:proofErr w:type="gramStart"/>
      <w:r>
        <w:rPr>
          <w:rFonts w:ascii="Myriad Pro" w:hAnsi="Myriad Pro"/>
        </w:rPr>
        <w:t>Reeves,,</w:t>
      </w:r>
      <w:proofErr w:type="gramEnd"/>
      <w:r>
        <w:rPr>
          <w:rFonts w:ascii="Myriad Pro" w:hAnsi="Myriad Pro"/>
        </w:rPr>
        <w:t xml:space="preserve"> K.S., Ho, H.C., Davison, B.H., Pu, Y., </w:t>
      </w:r>
      <w:proofErr w:type="spellStart"/>
      <w:r>
        <w:rPr>
          <w:rFonts w:ascii="Myriad Pro" w:hAnsi="Myriad Pro"/>
        </w:rPr>
        <w:t>Ragauskas</w:t>
      </w:r>
      <w:proofErr w:type="spellEnd"/>
      <w:r>
        <w:rPr>
          <w:rFonts w:ascii="Myriad Pro" w:hAnsi="Myriad Pro"/>
        </w:rPr>
        <w:t xml:space="preserve">, A.J., “Ultrastructure and Enzymatic Hydrolysis of Deuterated Switchgrass” </w:t>
      </w:r>
      <w:r w:rsidRPr="00DF5115">
        <w:rPr>
          <w:rFonts w:ascii="Myriad Pro" w:hAnsi="Myriad Pro"/>
          <w:i/>
          <w:iCs/>
        </w:rPr>
        <w:t>Scientific Reports</w:t>
      </w:r>
      <w:r>
        <w:rPr>
          <w:rFonts w:ascii="Myriad Pro" w:hAnsi="Myriad Pro"/>
        </w:rPr>
        <w:t xml:space="preserve"> 8 (2018) 13226.</w:t>
      </w:r>
      <w:r w:rsidRPr="00982191">
        <w:rPr>
          <w:rFonts w:ascii="Myriad Pro" w:hAnsi="Myriad Pro"/>
          <w:i/>
          <w:iCs/>
        </w:rPr>
        <w:t xml:space="preserve"> </w:t>
      </w:r>
      <w:r w:rsidRPr="00982191">
        <w:rPr>
          <w:rFonts w:ascii="Myriad Pro" w:hAnsi="Myriad Pro"/>
          <w:sz w:val="13"/>
          <w:szCs w:val="13"/>
        </w:rPr>
        <w:t xml:space="preserve"> </w:t>
      </w:r>
    </w:p>
    <w:p w14:paraId="1C9F5179" w14:textId="77777777" w:rsidR="00F12DF0" w:rsidRPr="00982191" w:rsidRDefault="00F12DF0" w:rsidP="00F12DF0">
      <w:pPr>
        <w:tabs>
          <w:tab w:val="left" w:pos="1980"/>
        </w:tabs>
        <w:ind w:left="360" w:right="720"/>
        <w:jc w:val="both"/>
        <w:rPr>
          <w:rFonts w:ascii="Myriad Pro" w:hAnsi="Myriad Pro"/>
        </w:rPr>
      </w:pPr>
    </w:p>
    <w:p w14:paraId="2705588A" w14:textId="77777777" w:rsidR="00F12DF0" w:rsidRDefault="00F12DF0" w:rsidP="00F12DF0">
      <w:pPr>
        <w:tabs>
          <w:tab w:val="left" w:pos="1980"/>
        </w:tabs>
        <w:ind w:left="360" w:right="720"/>
        <w:jc w:val="both"/>
        <w:rPr>
          <w:rFonts w:ascii="Myriad Pro" w:hAnsi="Myriad Pro"/>
        </w:rPr>
      </w:pPr>
      <w:r w:rsidRPr="00982191">
        <w:rPr>
          <w:rFonts w:ascii="Myriad Pro" w:hAnsi="Myriad Pro"/>
        </w:rPr>
        <w:t xml:space="preserve">Sneed, Brian T., Cullen, David A., Reeves, Kimberly S., Dyck, </w:t>
      </w:r>
      <w:proofErr w:type="spellStart"/>
      <w:r w:rsidRPr="00982191">
        <w:rPr>
          <w:rFonts w:ascii="Myriad Pro" w:hAnsi="Myriad Pro"/>
        </w:rPr>
        <w:t>Ondrej</w:t>
      </w:r>
      <w:proofErr w:type="spellEnd"/>
      <w:r w:rsidRPr="00982191">
        <w:rPr>
          <w:rFonts w:ascii="Myriad Pro" w:hAnsi="Myriad Pro"/>
        </w:rPr>
        <w:t xml:space="preserve"> E., Langlois, David A., </w:t>
      </w:r>
      <w:proofErr w:type="spellStart"/>
      <w:r w:rsidRPr="00982191">
        <w:rPr>
          <w:rFonts w:ascii="Myriad Pro" w:hAnsi="Myriad Pro"/>
        </w:rPr>
        <w:t>Mukundan</w:t>
      </w:r>
      <w:proofErr w:type="spellEnd"/>
      <w:r w:rsidRPr="00982191">
        <w:rPr>
          <w:rFonts w:ascii="Myriad Pro" w:hAnsi="Myriad Pro"/>
        </w:rPr>
        <w:t xml:space="preserve">, </w:t>
      </w:r>
      <w:proofErr w:type="spellStart"/>
      <w:r w:rsidRPr="00982191">
        <w:rPr>
          <w:rFonts w:ascii="Myriad Pro" w:hAnsi="Myriad Pro"/>
        </w:rPr>
        <w:t>Rangachary</w:t>
      </w:r>
      <w:proofErr w:type="spellEnd"/>
      <w:r w:rsidRPr="00982191">
        <w:rPr>
          <w:rFonts w:ascii="Myriad Pro" w:hAnsi="Myriad Pro"/>
        </w:rPr>
        <w:t xml:space="preserve">, </w:t>
      </w:r>
      <w:proofErr w:type="spellStart"/>
      <w:r w:rsidRPr="00982191">
        <w:rPr>
          <w:rFonts w:ascii="Myriad Pro" w:hAnsi="Myriad Pro"/>
        </w:rPr>
        <w:t>Borup</w:t>
      </w:r>
      <w:proofErr w:type="spellEnd"/>
      <w:r w:rsidRPr="00982191">
        <w:rPr>
          <w:rFonts w:ascii="Myriad Pro" w:hAnsi="Myriad Pro"/>
        </w:rPr>
        <w:t xml:space="preserve">, Rodney L., More, Karren L., “3D Analysis of Fuel Cell Electrocatalyst Degradation on Alternate Carbon Supports” </w:t>
      </w:r>
      <w:r w:rsidRPr="00982191">
        <w:rPr>
          <w:rFonts w:ascii="Myriad Pro" w:hAnsi="Myriad Pro"/>
          <w:i/>
          <w:iCs/>
        </w:rPr>
        <w:t xml:space="preserve">ACS Applied Materials &amp; Interfaces, </w:t>
      </w:r>
      <w:r w:rsidRPr="00982191">
        <w:rPr>
          <w:rFonts w:ascii="Myriad Pro" w:hAnsi="Myriad Pro"/>
          <w:b/>
          <w:bCs/>
        </w:rPr>
        <w:t>9</w:t>
      </w:r>
      <w:r w:rsidRPr="00982191">
        <w:rPr>
          <w:rFonts w:ascii="Myriad Pro" w:hAnsi="Myriad Pro"/>
        </w:rPr>
        <w:t>(35) (2017) 29839.</w:t>
      </w:r>
    </w:p>
    <w:p w14:paraId="132267D9" w14:textId="77777777" w:rsidR="00F12DF0" w:rsidRDefault="00F12DF0" w:rsidP="00F12DF0">
      <w:pPr>
        <w:tabs>
          <w:tab w:val="left" w:pos="1980"/>
        </w:tabs>
        <w:ind w:left="360" w:right="720"/>
        <w:jc w:val="both"/>
        <w:rPr>
          <w:rFonts w:ascii="Myriad Pro" w:hAnsi="Myriad Pro"/>
        </w:rPr>
      </w:pPr>
    </w:p>
    <w:p w14:paraId="29F6AEC6" w14:textId="77777777" w:rsidR="00F12DF0" w:rsidRDefault="00F12DF0" w:rsidP="00F12DF0">
      <w:pPr>
        <w:tabs>
          <w:tab w:val="left" w:pos="1980"/>
        </w:tabs>
        <w:ind w:left="360" w:right="720"/>
        <w:jc w:val="both"/>
        <w:rPr>
          <w:rFonts w:ascii="Myriad Pro" w:hAnsi="Myriad Pro"/>
        </w:rPr>
      </w:pPr>
      <w:r>
        <w:rPr>
          <w:rFonts w:ascii="Myriad Pro" w:hAnsi="Myriad Pro"/>
        </w:rPr>
        <w:lastRenderedPageBreak/>
        <w:t xml:space="preserve">Sun, X-G., Wan, S., </w:t>
      </w:r>
      <w:proofErr w:type="spellStart"/>
      <w:r>
        <w:rPr>
          <w:rFonts w:ascii="Myriad Pro" w:hAnsi="Myriad Pro"/>
        </w:rPr>
        <w:t>Guang</w:t>
      </w:r>
      <w:proofErr w:type="spellEnd"/>
      <w:r>
        <w:rPr>
          <w:rFonts w:ascii="Myriad Pro" w:hAnsi="Myriad Pro"/>
        </w:rPr>
        <w:t xml:space="preserve">, H.Y., Fang, Y., Reeves, K.S., Chi, M., Dai, S., “New Promising Lithium </w:t>
      </w:r>
      <w:proofErr w:type="spellStart"/>
      <w:r>
        <w:rPr>
          <w:rFonts w:ascii="Myriad Pro" w:hAnsi="Myriad Pro"/>
        </w:rPr>
        <w:t>Malonatoborate</w:t>
      </w:r>
      <w:proofErr w:type="spellEnd"/>
      <w:r>
        <w:rPr>
          <w:rFonts w:ascii="Myriad Pro" w:hAnsi="Myriad Pro"/>
        </w:rPr>
        <w:t xml:space="preserve"> Salts for High Voltage </w:t>
      </w:r>
      <w:proofErr w:type="gramStart"/>
      <w:r>
        <w:rPr>
          <w:rFonts w:ascii="Myriad Pro" w:hAnsi="Myriad Pro"/>
        </w:rPr>
        <w:t>Lithium Ion</w:t>
      </w:r>
      <w:proofErr w:type="gramEnd"/>
      <w:r>
        <w:rPr>
          <w:rFonts w:ascii="Myriad Pro" w:hAnsi="Myriad Pro"/>
        </w:rPr>
        <w:t xml:space="preserve"> Batteries” </w:t>
      </w:r>
      <w:r w:rsidRPr="008001E4">
        <w:rPr>
          <w:rFonts w:ascii="Myriad Pro" w:hAnsi="Myriad Pro"/>
          <w:i/>
          <w:iCs/>
        </w:rPr>
        <w:t>J Mater. Chem. A</w:t>
      </w:r>
      <w:r>
        <w:rPr>
          <w:rFonts w:ascii="Myriad Pro" w:hAnsi="Myriad Pro"/>
        </w:rPr>
        <w:t xml:space="preserve">, </w:t>
      </w:r>
      <w:r w:rsidRPr="008001E4">
        <w:rPr>
          <w:rFonts w:ascii="Myriad Pro" w:hAnsi="Myriad Pro"/>
          <w:b/>
          <w:bCs/>
        </w:rPr>
        <w:t>5</w:t>
      </w:r>
      <w:r>
        <w:rPr>
          <w:rFonts w:ascii="Myriad Pro" w:hAnsi="Myriad Pro"/>
        </w:rPr>
        <w:t xml:space="preserve"> (2017) 1233.</w:t>
      </w:r>
    </w:p>
    <w:p w14:paraId="779BAB95" w14:textId="77777777" w:rsidR="00F12DF0" w:rsidRDefault="00F12DF0" w:rsidP="00F12DF0">
      <w:pPr>
        <w:tabs>
          <w:tab w:val="left" w:pos="1980"/>
        </w:tabs>
        <w:ind w:right="720"/>
        <w:jc w:val="both"/>
        <w:rPr>
          <w:rFonts w:ascii="Myriad Pro" w:hAnsi="Myriad Pro"/>
        </w:rPr>
      </w:pPr>
    </w:p>
    <w:p w14:paraId="2A12622D" w14:textId="77777777" w:rsidR="00F12DF0" w:rsidRPr="00982191" w:rsidRDefault="00F12DF0" w:rsidP="00F12DF0">
      <w:pPr>
        <w:tabs>
          <w:tab w:val="left" w:pos="1980"/>
        </w:tabs>
        <w:ind w:left="360" w:right="720"/>
        <w:jc w:val="both"/>
        <w:rPr>
          <w:rFonts w:ascii="Myriad Pro" w:hAnsi="Myriad Pro"/>
        </w:rPr>
      </w:pPr>
      <w:proofErr w:type="spellStart"/>
      <w:r>
        <w:rPr>
          <w:rFonts w:ascii="Myriad Pro" w:hAnsi="Myriad Pro"/>
        </w:rPr>
        <w:t>Malkina</w:t>
      </w:r>
      <w:proofErr w:type="spellEnd"/>
      <w:r>
        <w:rPr>
          <w:rFonts w:ascii="Myriad Pro" w:hAnsi="Myriad Pro"/>
        </w:rPr>
        <w:t xml:space="preserve">, O., </w:t>
      </w:r>
      <w:proofErr w:type="spellStart"/>
      <w:r>
        <w:rPr>
          <w:rFonts w:ascii="Myriad Pro" w:hAnsi="Myriad Pro"/>
        </w:rPr>
        <w:t>Mahfuz</w:t>
      </w:r>
      <w:proofErr w:type="spellEnd"/>
      <w:r>
        <w:rPr>
          <w:rFonts w:ascii="Myriad Pro" w:hAnsi="Myriad Pro"/>
        </w:rPr>
        <w:t xml:space="preserve">, H., Sorge, K., Rondinone, A., Chen, J., More, K., Reeves, S., </w:t>
      </w:r>
      <w:proofErr w:type="spellStart"/>
      <w:r>
        <w:rPr>
          <w:rFonts w:ascii="Myriad Pro" w:hAnsi="Myriad Pro"/>
        </w:rPr>
        <w:t>Rangari</w:t>
      </w:r>
      <w:proofErr w:type="spellEnd"/>
      <w:r>
        <w:rPr>
          <w:rFonts w:ascii="Myriad Pro" w:hAnsi="Myriad Pro"/>
        </w:rPr>
        <w:t>, V., “</w:t>
      </w:r>
      <w:r w:rsidRPr="00D4778A">
        <w:rPr>
          <w:rFonts w:ascii="Myriad Pro" w:hAnsi="Myriad Pro"/>
        </w:rPr>
        <w:t xml:space="preserve">Magnetic </w:t>
      </w:r>
      <w:r>
        <w:rPr>
          <w:rFonts w:ascii="Myriad Pro" w:hAnsi="Myriad Pro"/>
        </w:rPr>
        <w:t>A</w:t>
      </w:r>
      <w:r w:rsidRPr="00D4778A">
        <w:rPr>
          <w:rFonts w:ascii="Myriad Pro" w:hAnsi="Myriad Pro"/>
        </w:rPr>
        <w:t xml:space="preserve">lignment of SWCNTs </w:t>
      </w:r>
      <w:r>
        <w:rPr>
          <w:rFonts w:ascii="Myriad Pro" w:hAnsi="Myriad Pro"/>
        </w:rPr>
        <w:t>D</w:t>
      </w:r>
      <w:r w:rsidRPr="00D4778A">
        <w:rPr>
          <w:rFonts w:ascii="Myriad Pro" w:hAnsi="Myriad Pro"/>
        </w:rPr>
        <w:t xml:space="preserve">ecorated with Fe3O4 to </w:t>
      </w:r>
      <w:r>
        <w:rPr>
          <w:rFonts w:ascii="Myriad Pro" w:hAnsi="Myriad Pro"/>
        </w:rPr>
        <w:t>E</w:t>
      </w:r>
      <w:r w:rsidRPr="00D4778A">
        <w:rPr>
          <w:rFonts w:ascii="Myriad Pro" w:hAnsi="Myriad Pro"/>
        </w:rPr>
        <w:t xml:space="preserve">nhance </w:t>
      </w:r>
      <w:r>
        <w:rPr>
          <w:rFonts w:ascii="Myriad Pro" w:hAnsi="Myriad Pro"/>
        </w:rPr>
        <w:t>M</w:t>
      </w:r>
      <w:r w:rsidRPr="00D4778A">
        <w:rPr>
          <w:rFonts w:ascii="Myriad Pro" w:hAnsi="Myriad Pro"/>
        </w:rPr>
        <w:t xml:space="preserve">echanical </w:t>
      </w:r>
      <w:r>
        <w:rPr>
          <w:rFonts w:ascii="Myriad Pro" w:hAnsi="Myriad Pro"/>
        </w:rPr>
        <w:t>P</w:t>
      </w:r>
      <w:r w:rsidRPr="00D4778A">
        <w:rPr>
          <w:rFonts w:ascii="Myriad Pro" w:hAnsi="Myriad Pro"/>
        </w:rPr>
        <w:t xml:space="preserve">roperties of SC-15 </w:t>
      </w:r>
      <w:r>
        <w:rPr>
          <w:rFonts w:ascii="Myriad Pro" w:hAnsi="Myriad Pro"/>
        </w:rPr>
        <w:t>E</w:t>
      </w:r>
      <w:r w:rsidRPr="00D4778A">
        <w:rPr>
          <w:rFonts w:ascii="Myriad Pro" w:hAnsi="Myriad Pro"/>
        </w:rPr>
        <w:t>poxy</w:t>
      </w:r>
      <w:r>
        <w:rPr>
          <w:rFonts w:ascii="Myriad Pro" w:hAnsi="Myriad Pro"/>
        </w:rPr>
        <w:t xml:space="preserve">” </w:t>
      </w:r>
      <w:r w:rsidRPr="009831FE">
        <w:rPr>
          <w:rFonts w:ascii="Myriad Pro" w:hAnsi="Myriad Pro"/>
          <w:i/>
          <w:iCs/>
        </w:rPr>
        <w:t>AIP Advances</w:t>
      </w:r>
      <w:r>
        <w:rPr>
          <w:rFonts w:ascii="Myriad Pro" w:hAnsi="Myriad Pro"/>
        </w:rPr>
        <w:t xml:space="preserve">, </w:t>
      </w:r>
      <w:r w:rsidRPr="009831FE">
        <w:rPr>
          <w:rFonts w:ascii="Myriad Pro" w:hAnsi="Myriad Pro"/>
          <w:b/>
          <w:bCs/>
        </w:rPr>
        <w:t>3</w:t>
      </w:r>
      <w:r>
        <w:rPr>
          <w:rFonts w:ascii="Myriad Pro" w:hAnsi="Myriad Pro"/>
        </w:rPr>
        <w:t>(4) (2013) 042104.</w:t>
      </w:r>
    </w:p>
    <w:p w14:paraId="1E4D1352" w14:textId="77777777" w:rsidR="00F12DF0" w:rsidRPr="00982191" w:rsidRDefault="00F12DF0" w:rsidP="00F12DF0">
      <w:pPr>
        <w:tabs>
          <w:tab w:val="left" w:pos="1980"/>
        </w:tabs>
        <w:ind w:right="720"/>
        <w:jc w:val="both"/>
        <w:rPr>
          <w:rFonts w:ascii="Myriad Pro" w:hAnsi="Myriad Pro"/>
        </w:rPr>
      </w:pPr>
    </w:p>
    <w:p w14:paraId="0DEAE265"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Cullen, D. A., More, K. L., Reeves, K. S., </w:t>
      </w:r>
      <w:proofErr w:type="spellStart"/>
      <w:r w:rsidRPr="00982191">
        <w:rPr>
          <w:rFonts w:ascii="Myriad Pro" w:hAnsi="Myriad Pro"/>
        </w:rPr>
        <w:t>Vernstrom</w:t>
      </w:r>
      <w:proofErr w:type="spellEnd"/>
      <w:r w:rsidRPr="00982191">
        <w:rPr>
          <w:rFonts w:ascii="Myriad Pro" w:hAnsi="Myriad Pro"/>
        </w:rPr>
        <w:t xml:space="preserve">, G. D., </w:t>
      </w:r>
      <w:proofErr w:type="spellStart"/>
      <w:r w:rsidRPr="00982191">
        <w:rPr>
          <w:rFonts w:ascii="Myriad Pro" w:hAnsi="Myriad Pro"/>
        </w:rPr>
        <w:t>Atanasoska</w:t>
      </w:r>
      <w:proofErr w:type="spellEnd"/>
      <w:r w:rsidRPr="00982191">
        <w:rPr>
          <w:rFonts w:ascii="Myriad Pro" w:hAnsi="Myriad Pro"/>
        </w:rPr>
        <w:t xml:space="preserve">, L. L., Haugen, G. M., </w:t>
      </w:r>
      <w:proofErr w:type="spellStart"/>
      <w:r w:rsidRPr="00982191">
        <w:rPr>
          <w:rFonts w:ascii="Myriad Pro" w:hAnsi="Myriad Pro"/>
        </w:rPr>
        <w:t>Atanasoski</w:t>
      </w:r>
      <w:proofErr w:type="spellEnd"/>
      <w:r w:rsidRPr="00982191">
        <w:rPr>
          <w:rFonts w:ascii="Myriad Pro" w:hAnsi="Myriad Pro"/>
        </w:rPr>
        <w:t xml:space="preserve">, R. T., “Characterization of Durable Nanostructured Thin Film Catalysts Tested Under Transient Conditions Using Analytical Aberration-Corrected Electron Microscopy” </w:t>
      </w:r>
      <w:r w:rsidRPr="00982191">
        <w:rPr>
          <w:rFonts w:ascii="Myriad Pro" w:hAnsi="Myriad Pro"/>
          <w:i/>
          <w:iCs/>
        </w:rPr>
        <w:t>ECS Transactions</w:t>
      </w:r>
      <w:r w:rsidRPr="00982191">
        <w:rPr>
          <w:rFonts w:ascii="Myriad Pro" w:hAnsi="Myriad Pro"/>
        </w:rPr>
        <w:t xml:space="preserve"> </w:t>
      </w:r>
      <w:r w:rsidRPr="00982191">
        <w:rPr>
          <w:rFonts w:ascii="Myriad Pro" w:hAnsi="Myriad Pro"/>
          <w:b/>
          <w:bCs/>
        </w:rPr>
        <w:t>41</w:t>
      </w:r>
      <w:r w:rsidRPr="00982191">
        <w:rPr>
          <w:rFonts w:ascii="Myriad Pro" w:hAnsi="Myriad Pro"/>
        </w:rPr>
        <w:t>(1) (2011) 1099.</w:t>
      </w:r>
    </w:p>
    <w:p w14:paraId="06FBF99D" w14:textId="77777777" w:rsidR="00F12DF0" w:rsidRPr="00982191" w:rsidRDefault="00F12DF0" w:rsidP="00F12DF0">
      <w:pPr>
        <w:pStyle w:val="ListParagraph"/>
        <w:jc w:val="both"/>
        <w:rPr>
          <w:rFonts w:ascii="Myriad Pro" w:hAnsi="Myriad Pro"/>
        </w:rPr>
      </w:pPr>
      <w:r w:rsidRPr="00982191">
        <w:rPr>
          <w:rFonts w:ascii="Myriad Pro" w:hAnsi="Myriad Pro"/>
        </w:rPr>
        <w:t xml:space="preserve"> </w:t>
      </w:r>
    </w:p>
    <w:p w14:paraId="0BA3A300" w14:textId="77777777" w:rsidR="00F12DF0" w:rsidRPr="00982191" w:rsidRDefault="00F12DF0" w:rsidP="00F12DF0">
      <w:pPr>
        <w:tabs>
          <w:tab w:val="left" w:pos="1980"/>
        </w:tabs>
        <w:ind w:left="360" w:right="720"/>
        <w:jc w:val="both"/>
        <w:rPr>
          <w:rFonts w:ascii="Myriad Pro" w:hAnsi="Myriad Pro"/>
          <w:i/>
          <w:iCs/>
        </w:rPr>
      </w:pPr>
      <w:r w:rsidRPr="00982191">
        <w:rPr>
          <w:rFonts w:ascii="Myriad Pro" w:hAnsi="Myriad Pro"/>
        </w:rPr>
        <w:t xml:space="preserve">More, K.L., Reeves, K.S., </w:t>
      </w:r>
      <w:proofErr w:type="spellStart"/>
      <w:r w:rsidRPr="00982191">
        <w:rPr>
          <w:rFonts w:ascii="Myriad Pro" w:hAnsi="Myriad Pro"/>
        </w:rPr>
        <w:t>Borup</w:t>
      </w:r>
      <w:proofErr w:type="spellEnd"/>
      <w:r w:rsidRPr="00982191">
        <w:rPr>
          <w:rFonts w:ascii="Myriad Pro" w:hAnsi="Myriad Pro"/>
        </w:rPr>
        <w:t xml:space="preserve">, R., “Pt-Co Bimetallic Catalysts for PEM Fuel Cell Cathodes” </w:t>
      </w:r>
      <w:r w:rsidRPr="00982191">
        <w:rPr>
          <w:rFonts w:ascii="Myriad Pro" w:hAnsi="Myriad Pro"/>
          <w:i/>
          <w:iCs/>
        </w:rPr>
        <w:t xml:space="preserve">Microscopy </w:t>
      </w:r>
      <w:proofErr w:type="gramStart"/>
      <w:r w:rsidRPr="00982191">
        <w:rPr>
          <w:rFonts w:ascii="Myriad Pro" w:hAnsi="Myriad Pro"/>
          <w:i/>
          <w:iCs/>
        </w:rPr>
        <w:t>And</w:t>
      </w:r>
      <w:proofErr w:type="gramEnd"/>
      <w:r w:rsidRPr="00982191">
        <w:rPr>
          <w:rFonts w:ascii="Myriad Pro" w:hAnsi="Myriad Pro"/>
          <w:i/>
          <w:iCs/>
        </w:rPr>
        <w:t xml:space="preserve"> Microanalysis, </w:t>
      </w:r>
      <w:r w:rsidRPr="00982191">
        <w:rPr>
          <w:rFonts w:ascii="Myriad Pro" w:hAnsi="Myriad Pro"/>
          <w:b/>
          <w:bCs/>
        </w:rPr>
        <w:t>15</w:t>
      </w:r>
      <w:r w:rsidRPr="00982191">
        <w:rPr>
          <w:rFonts w:ascii="Myriad Pro" w:hAnsi="Myriad Pro"/>
        </w:rPr>
        <w:t>(2009) 146.</w:t>
      </w:r>
    </w:p>
    <w:p w14:paraId="1FB0FBDD" w14:textId="77777777" w:rsidR="00F12DF0" w:rsidRPr="00982191" w:rsidRDefault="00F12DF0" w:rsidP="00F12DF0">
      <w:pPr>
        <w:pStyle w:val="ListParagraph"/>
        <w:jc w:val="both"/>
        <w:rPr>
          <w:rFonts w:ascii="Myriad Pro" w:hAnsi="Myriad Pro"/>
          <w:i/>
          <w:iCs/>
        </w:rPr>
      </w:pPr>
    </w:p>
    <w:p w14:paraId="63BAFDFD" w14:textId="77777777" w:rsidR="00F12DF0" w:rsidRPr="00982191" w:rsidRDefault="00F12DF0" w:rsidP="00F12DF0">
      <w:pPr>
        <w:pStyle w:val="ListParagraph"/>
        <w:ind w:left="360"/>
        <w:jc w:val="both"/>
        <w:rPr>
          <w:rFonts w:ascii="Myriad Pro" w:hAnsi="Myriad Pro"/>
          <w:i/>
          <w:iCs/>
        </w:rPr>
      </w:pPr>
      <w:r w:rsidRPr="00982191">
        <w:rPr>
          <w:rFonts w:ascii="Myriad Pro" w:hAnsi="Myriad Pro"/>
        </w:rPr>
        <w:t>Meyer, H. M., III, Reeves, K. S., More, K. L</w:t>
      </w:r>
      <w:r w:rsidRPr="00982191">
        <w:rPr>
          <w:rFonts w:ascii="Myriad Pro" w:hAnsi="Myriad Pro"/>
          <w:i/>
          <w:iCs/>
        </w:rPr>
        <w:t>., “</w:t>
      </w:r>
      <w:r w:rsidRPr="00982191">
        <w:rPr>
          <w:rFonts w:ascii="Myriad Pro" w:hAnsi="Myriad Pro"/>
        </w:rPr>
        <w:t xml:space="preserve">XPS Analysis of Fuel Cell Membrane Prepared Using an Ultra-Low-Angle-Microtomy </w:t>
      </w:r>
      <w:proofErr w:type="spellStart"/>
      <w:proofErr w:type="gramStart"/>
      <w:r w:rsidRPr="00982191">
        <w:rPr>
          <w:rFonts w:ascii="Myriad Pro" w:hAnsi="Myriad Pro"/>
        </w:rPr>
        <w:t>Technique</w:t>
      </w:r>
      <w:r w:rsidRPr="00982191">
        <w:rPr>
          <w:rFonts w:ascii="Myriad Pro" w:hAnsi="Myriad Pro"/>
          <w:i/>
          <w:iCs/>
        </w:rPr>
        <w:t>”Microscopy</w:t>
      </w:r>
      <w:proofErr w:type="spellEnd"/>
      <w:proofErr w:type="gramEnd"/>
      <w:r w:rsidRPr="00982191">
        <w:rPr>
          <w:rFonts w:ascii="Myriad Pro" w:hAnsi="Myriad Pro"/>
          <w:i/>
          <w:iCs/>
        </w:rPr>
        <w:t xml:space="preserve"> And Microanalysis, </w:t>
      </w:r>
      <w:r w:rsidRPr="00982191">
        <w:rPr>
          <w:rFonts w:ascii="Myriad Pro" w:hAnsi="Myriad Pro"/>
          <w:b/>
          <w:bCs/>
        </w:rPr>
        <w:t>15</w:t>
      </w:r>
      <w:r w:rsidRPr="00982191">
        <w:rPr>
          <w:rFonts w:ascii="Myriad Pro" w:hAnsi="Myriad Pro"/>
        </w:rPr>
        <w:t>(2009) 1130.</w:t>
      </w:r>
    </w:p>
    <w:p w14:paraId="17AEAF4D" w14:textId="77777777" w:rsidR="00F12DF0" w:rsidRPr="00982191" w:rsidRDefault="00F12DF0" w:rsidP="00F12DF0">
      <w:pPr>
        <w:tabs>
          <w:tab w:val="left" w:pos="1980"/>
        </w:tabs>
        <w:ind w:right="720"/>
        <w:jc w:val="both"/>
        <w:rPr>
          <w:rFonts w:ascii="Myriad Pro" w:hAnsi="Myriad Pro"/>
        </w:rPr>
      </w:pPr>
    </w:p>
    <w:p w14:paraId="2387CF07"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K.L. More, K.S. Ailey, R.A. Lowden, and H.T. Lin, “Evaluating the Effect of Oxygen Content in BN Interfacial Coatings on the Stability of </w:t>
      </w:r>
      <w:proofErr w:type="spellStart"/>
      <w:r w:rsidRPr="00982191">
        <w:rPr>
          <w:rFonts w:ascii="Myriad Pro" w:hAnsi="Myriad Pro"/>
        </w:rPr>
        <w:t>SiC</w:t>
      </w:r>
      <w:proofErr w:type="spellEnd"/>
      <w:r w:rsidRPr="00982191">
        <w:rPr>
          <w:rFonts w:ascii="Myriad Pro" w:hAnsi="Myriad Pro"/>
        </w:rPr>
        <w:t>/BN/</w:t>
      </w:r>
      <w:proofErr w:type="spellStart"/>
      <w:r w:rsidRPr="00982191">
        <w:rPr>
          <w:rFonts w:ascii="Myriad Pro" w:hAnsi="Myriad Pro"/>
        </w:rPr>
        <w:t>SiC</w:t>
      </w:r>
      <w:proofErr w:type="spellEnd"/>
      <w:r w:rsidRPr="00982191">
        <w:rPr>
          <w:rFonts w:ascii="Myriad Pro" w:hAnsi="Myriad Pro"/>
        </w:rPr>
        <w:t xml:space="preserve"> Composites” </w:t>
      </w:r>
      <w:r w:rsidRPr="00982191">
        <w:rPr>
          <w:rFonts w:ascii="Myriad Pro" w:hAnsi="Myriad Pro"/>
          <w:i/>
        </w:rPr>
        <w:t>Composites Part A:  Applied Science and Manufacturing</w:t>
      </w:r>
      <w:r w:rsidRPr="00982191">
        <w:rPr>
          <w:rFonts w:ascii="Myriad Pro" w:hAnsi="Myriad Pro"/>
        </w:rPr>
        <w:t xml:space="preserve">, </w:t>
      </w:r>
      <w:r w:rsidRPr="00982191">
        <w:rPr>
          <w:rFonts w:ascii="Myriad Pro" w:hAnsi="Myriad Pro"/>
          <w:b/>
        </w:rPr>
        <w:t>30</w:t>
      </w:r>
      <w:r w:rsidRPr="00982191">
        <w:rPr>
          <w:rFonts w:ascii="Myriad Pro" w:hAnsi="Myriad Pro"/>
        </w:rPr>
        <w:t>(4) (1999) 463.</w:t>
      </w:r>
    </w:p>
    <w:p w14:paraId="2C1DFFE8" w14:textId="77777777" w:rsidR="00F12DF0" w:rsidRPr="00982191" w:rsidRDefault="00F12DF0" w:rsidP="00F12DF0">
      <w:pPr>
        <w:tabs>
          <w:tab w:val="left" w:pos="1980"/>
        </w:tabs>
        <w:ind w:right="720"/>
        <w:jc w:val="both"/>
        <w:rPr>
          <w:rFonts w:ascii="Myriad Pro" w:hAnsi="Myriad Pro"/>
        </w:rPr>
      </w:pPr>
    </w:p>
    <w:p w14:paraId="15EF423F"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M.D. </w:t>
      </w:r>
      <w:proofErr w:type="spellStart"/>
      <w:r w:rsidRPr="00982191">
        <w:rPr>
          <w:rFonts w:ascii="Myriad Pro" w:hAnsi="Myriad Pro"/>
        </w:rPr>
        <w:t>Bremser</w:t>
      </w:r>
      <w:proofErr w:type="spellEnd"/>
      <w:r w:rsidRPr="00982191">
        <w:rPr>
          <w:rFonts w:ascii="Myriad Pro" w:hAnsi="Myriad Pro"/>
        </w:rPr>
        <w:t xml:space="preserve">, O.H. Nam, W.G. Perry, T. </w:t>
      </w:r>
      <w:proofErr w:type="spellStart"/>
      <w:r w:rsidRPr="00982191">
        <w:rPr>
          <w:rFonts w:ascii="Myriad Pro" w:hAnsi="Myriad Pro"/>
        </w:rPr>
        <w:t>Zheleva</w:t>
      </w:r>
      <w:proofErr w:type="spellEnd"/>
      <w:r w:rsidRPr="00982191">
        <w:rPr>
          <w:rFonts w:ascii="Myriad Pro" w:hAnsi="Myriad Pro"/>
        </w:rPr>
        <w:t xml:space="preserve">, and K.S. Ailey, “Chemical Considerations Regarding the Vapor-Phase Epitaxy of Binary and Ternary III-Nitride Thin Films” </w:t>
      </w:r>
      <w:r w:rsidRPr="00982191">
        <w:rPr>
          <w:rFonts w:ascii="Myriad Pro" w:hAnsi="Myriad Pro"/>
          <w:i/>
        </w:rPr>
        <w:t xml:space="preserve">Synthesis and Characterization of Advanced Materials, ACS </w:t>
      </w:r>
      <w:proofErr w:type="spellStart"/>
      <w:r w:rsidRPr="00982191">
        <w:rPr>
          <w:rFonts w:ascii="Myriad Pro" w:hAnsi="Myriad Pro"/>
          <w:i/>
        </w:rPr>
        <w:t>Symp</w:t>
      </w:r>
      <w:proofErr w:type="spellEnd"/>
      <w:r w:rsidRPr="00982191">
        <w:rPr>
          <w:rFonts w:ascii="Myriad Pro" w:hAnsi="Myriad Pro"/>
          <w:i/>
        </w:rPr>
        <w:t xml:space="preserve"> </w:t>
      </w:r>
      <w:proofErr w:type="gramStart"/>
      <w:r w:rsidRPr="00982191">
        <w:rPr>
          <w:rFonts w:ascii="Myriad Pro" w:hAnsi="Myriad Pro"/>
          <w:i/>
        </w:rPr>
        <w:t xml:space="preserve">Ser  </w:t>
      </w:r>
      <w:r w:rsidRPr="00982191">
        <w:rPr>
          <w:rFonts w:ascii="Myriad Pro" w:hAnsi="Myriad Pro"/>
          <w:b/>
        </w:rPr>
        <w:t>681</w:t>
      </w:r>
      <w:proofErr w:type="gramEnd"/>
      <w:r w:rsidRPr="00982191">
        <w:rPr>
          <w:rFonts w:ascii="Myriad Pro" w:hAnsi="Myriad Pro"/>
          <w:b/>
        </w:rPr>
        <w:t xml:space="preserve"> </w:t>
      </w:r>
      <w:r w:rsidRPr="00982191">
        <w:rPr>
          <w:rFonts w:ascii="Myriad Pro" w:hAnsi="Myriad Pro"/>
        </w:rPr>
        <w:t>(1998) 12.</w:t>
      </w:r>
    </w:p>
    <w:p w14:paraId="16CD31FF" w14:textId="77777777" w:rsidR="00F12DF0" w:rsidRPr="00982191" w:rsidRDefault="00F12DF0" w:rsidP="00F12DF0">
      <w:pPr>
        <w:tabs>
          <w:tab w:val="left" w:pos="1980"/>
        </w:tabs>
        <w:ind w:right="720"/>
        <w:jc w:val="both"/>
        <w:rPr>
          <w:rFonts w:ascii="Myriad Pro" w:hAnsi="Myriad Pro"/>
        </w:rPr>
      </w:pPr>
    </w:p>
    <w:p w14:paraId="5903C593"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K.S. Ailey, K.L. More, and R.A. Lowden, “The Stability of BN Interfacial Coatings in CFCC Systems During Oxidation and Exposure to Moisture”, presented at the Annual meeting of the American Ceramic Society, Cincinnati, OH, 1997.</w:t>
      </w:r>
    </w:p>
    <w:p w14:paraId="00BF6C40" w14:textId="77777777" w:rsidR="00F12DF0" w:rsidRPr="00982191" w:rsidRDefault="00F12DF0" w:rsidP="00F12DF0">
      <w:pPr>
        <w:tabs>
          <w:tab w:val="left" w:pos="1980"/>
        </w:tabs>
        <w:ind w:right="720"/>
        <w:jc w:val="both"/>
        <w:rPr>
          <w:rFonts w:ascii="Myriad Pro" w:hAnsi="Myriad Pro"/>
        </w:rPr>
      </w:pPr>
    </w:p>
    <w:p w14:paraId="4AA8908B"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M.D. </w:t>
      </w:r>
      <w:proofErr w:type="spellStart"/>
      <w:r w:rsidRPr="00982191">
        <w:rPr>
          <w:rFonts w:ascii="Myriad Pro" w:hAnsi="Myriad Pro"/>
        </w:rPr>
        <w:t>Bremser</w:t>
      </w:r>
      <w:proofErr w:type="spellEnd"/>
      <w:r w:rsidRPr="00982191">
        <w:rPr>
          <w:rFonts w:ascii="Myriad Pro" w:hAnsi="Myriad Pro"/>
        </w:rPr>
        <w:t xml:space="preserve">, W.G. Perry, and K.S. Ailey, “Growth of </w:t>
      </w:r>
      <w:proofErr w:type="spellStart"/>
      <w:r w:rsidRPr="00982191">
        <w:rPr>
          <w:rFonts w:ascii="Myriad Pro" w:hAnsi="Myriad Pro"/>
        </w:rPr>
        <w:t>AlN</w:t>
      </w:r>
      <w:proofErr w:type="spellEnd"/>
      <w:r w:rsidRPr="00982191">
        <w:rPr>
          <w:rFonts w:ascii="Myriad Pro" w:hAnsi="Myriad Pro"/>
        </w:rPr>
        <w:t xml:space="preserve">, </w:t>
      </w:r>
      <w:proofErr w:type="spellStart"/>
      <w:r w:rsidRPr="00982191">
        <w:rPr>
          <w:rFonts w:ascii="Myriad Pro" w:hAnsi="Myriad Pro"/>
        </w:rPr>
        <w:t>GaN</w:t>
      </w:r>
      <w:proofErr w:type="spellEnd"/>
      <w:r w:rsidRPr="00982191">
        <w:rPr>
          <w:rFonts w:ascii="Myriad Pro" w:hAnsi="Myriad Pro"/>
        </w:rPr>
        <w:t>, and AlxGa1-xN Thin Films on Vicinal and On-axis 6H-</w:t>
      </w:r>
      <w:proofErr w:type="gramStart"/>
      <w:r w:rsidRPr="00982191">
        <w:rPr>
          <w:rFonts w:ascii="Myriad Pro" w:hAnsi="Myriad Pro"/>
        </w:rPr>
        <w:t>SiC(</w:t>
      </w:r>
      <w:proofErr w:type="gramEnd"/>
      <w:r w:rsidRPr="00982191">
        <w:rPr>
          <w:rFonts w:ascii="Myriad Pro" w:hAnsi="Myriad Pro"/>
        </w:rPr>
        <w:t xml:space="preserve">0001) Substrates” </w:t>
      </w:r>
      <w:r w:rsidRPr="00982191">
        <w:rPr>
          <w:rFonts w:ascii="Myriad Pro" w:hAnsi="Myriad Pro"/>
          <w:i/>
        </w:rPr>
        <w:t xml:space="preserve">Journal of the European Ceramic Society, </w:t>
      </w:r>
      <w:r w:rsidRPr="00982191">
        <w:rPr>
          <w:rFonts w:ascii="Myriad Pro" w:hAnsi="Myriad Pro"/>
          <w:b/>
        </w:rPr>
        <w:t>17</w:t>
      </w:r>
      <w:r w:rsidRPr="00982191">
        <w:rPr>
          <w:rFonts w:ascii="Myriad Pro" w:hAnsi="Myriad Pro"/>
        </w:rPr>
        <w:t>(15-16) (1997) 1775.</w:t>
      </w:r>
    </w:p>
    <w:p w14:paraId="3FBDEE4D" w14:textId="77777777" w:rsidR="00F12DF0" w:rsidRPr="00982191" w:rsidRDefault="00F12DF0" w:rsidP="00F12DF0">
      <w:pPr>
        <w:tabs>
          <w:tab w:val="left" w:pos="1980"/>
        </w:tabs>
        <w:ind w:right="720"/>
        <w:jc w:val="both"/>
        <w:rPr>
          <w:rFonts w:ascii="Myriad Pro" w:hAnsi="Myriad Pro"/>
        </w:rPr>
      </w:pPr>
    </w:p>
    <w:p w14:paraId="746BE20D"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K.S. Ailey, K.L. More, and R.A. Lowden, “The Stability of BN Interfacial Coatings in CFCC Systems During Oxidation and Exposure to Moisture”, presented at the Annual meeting of the Microscopy Society of America, Aug. 10-14, Cleveland, OH, 1997.</w:t>
      </w:r>
    </w:p>
    <w:p w14:paraId="69CC0402" w14:textId="77777777" w:rsidR="00F12DF0" w:rsidRPr="00982191" w:rsidRDefault="00F12DF0" w:rsidP="00F12DF0">
      <w:pPr>
        <w:tabs>
          <w:tab w:val="left" w:pos="1980"/>
        </w:tabs>
        <w:ind w:right="720"/>
        <w:jc w:val="both"/>
        <w:rPr>
          <w:rFonts w:ascii="Myriad Pro" w:hAnsi="Myriad Pro"/>
        </w:rPr>
      </w:pPr>
    </w:p>
    <w:p w14:paraId="52C2A129"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 K.L. More, and R.A. Lowden, “The Stability of BN Interfacial Coatings in CFCC Systems During Oxidation and Exposure to Moisture”, in the </w:t>
      </w:r>
      <w:r w:rsidRPr="00982191">
        <w:rPr>
          <w:rFonts w:ascii="Myriad Pro" w:hAnsi="Myriad Pro"/>
          <w:u w:val="single"/>
        </w:rPr>
        <w:t>Proceedings of Microscopy and Microanalysis 1997</w:t>
      </w:r>
      <w:r w:rsidRPr="00982191">
        <w:rPr>
          <w:rFonts w:ascii="Myriad Pro" w:hAnsi="Myriad Pro"/>
        </w:rPr>
        <w:t xml:space="preserve">, G.W. </w:t>
      </w:r>
      <w:proofErr w:type="gramStart"/>
      <w:r w:rsidRPr="00982191">
        <w:rPr>
          <w:rFonts w:ascii="Myriad Pro" w:hAnsi="Myriad Pro"/>
        </w:rPr>
        <w:t>Bailey  et al.</w:t>
      </w:r>
      <w:proofErr w:type="gramEnd"/>
      <w:r w:rsidRPr="00982191">
        <w:rPr>
          <w:rFonts w:ascii="Myriad Pro" w:hAnsi="Myriad Pro"/>
        </w:rPr>
        <w:t xml:space="preserve"> editors, Springer, Springer-Verlag, New York (1997) 729.</w:t>
      </w:r>
    </w:p>
    <w:p w14:paraId="0FAD72F8" w14:textId="77777777" w:rsidR="00F12DF0" w:rsidRPr="00982191" w:rsidRDefault="00F12DF0" w:rsidP="00F12DF0">
      <w:pPr>
        <w:tabs>
          <w:tab w:val="left" w:pos="1980"/>
        </w:tabs>
        <w:ind w:right="720"/>
        <w:jc w:val="both"/>
        <w:rPr>
          <w:rFonts w:ascii="Myriad Pro" w:hAnsi="Myriad Pro"/>
        </w:rPr>
      </w:pPr>
    </w:p>
    <w:p w14:paraId="0C205C1A"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L.F. Allard, K.S. Ailey, A.K. </w:t>
      </w:r>
      <w:proofErr w:type="spellStart"/>
      <w:r w:rsidRPr="00982191">
        <w:rPr>
          <w:rFonts w:ascii="Myriad Pro" w:hAnsi="Myriad Pro"/>
        </w:rPr>
        <w:t>Datye</w:t>
      </w:r>
      <w:proofErr w:type="spellEnd"/>
      <w:r w:rsidRPr="00982191">
        <w:rPr>
          <w:rFonts w:ascii="Myriad Pro" w:hAnsi="Myriad Pro"/>
        </w:rPr>
        <w:t xml:space="preserve"> and W.C. Bigelow, “An Ex-Situ Reactor with Anaerobic Specimen Transfer Capabilities for TEM Studies of Reactive (Catalyst) Specimens”, in the </w:t>
      </w:r>
      <w:r w:rsidRPr="00982191">
        <w:rPr>
          <w:rFonts w:ascii="Myriad Pro" w:hAnsi="Myriad Pro"/>
          <w:u w:val="single"/>
        </w:rPr>
        <w:t>Proceedings of Microscopy and Microanalysis 1997</w:t>
      </w:r>
      <w:r w:rsidRPr="00982191">
        <w:rPr>
          <w:rFonts w:ascii="Myriad Pro" w:hAnsi="Myriad Pro"/>
        </w:rPr>
        <w:t xml:space="preserve">, G.W. </w:t>
      </w:r>
      <w:proofErr w:type="gramStart"/>
      <w:r w:rsidRPr="00982191">
        <w:rPr>
          <w:rFonts w:ascii="Myriad Pro" w:hAnsi="Myriad Pro"/>
        </w:rPr>
        <w:t>Bailey  et al.</w:t>
      </w:r>
      <w:proofErr w:type="gramEnd"/>
      <w:r w:rsidRPr="00982191">
        <w:rPr>
          <w:rFonts w:ascii="Myriad Pro" w:hAnsi="Myriad Pro"/>
        </w:rPr>
        <w:t xml:space="preserve"> editors, Springer, Springer-Verlag, New York (1997) 595.</w:t>
      </w:r>
    </w:p>
    <w:p w14:paraId="507A1A46" w14:textId="77777777" w:rsidR="00F12DF0" w:rsidRPr="00982191" w:rsidRDefault="00F12DF0" w:rsidP="00F12DF0">
      <w:pPr>
        <w:tabs>
          <w:tab w:val="left" w:pos="1980"/>
        </w:tabs>
        <w:ind w:right="720"/>
        <w:jc w:val="both"/>
        <w:rPr>
          <w:rFonts w:ascii="Myriad Pro" w:hAnsi="Myriad Pro"/>
        </w:rPr>
      </w:pPr>
    </w:p>
    <w:p w14:paraId="774EDE8C"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lastRenderedPageBreak/>
        <w:t xml:space="preserve">R.F. Davis, M.J. Paisley, Z. Sitar, D.J. Kester, K. S. Ailey, K. Linthicum, L.B. Rowland, S. Tanaka, and R.S. Kern, “Gas-source Molecular Beam Epitaxy of III-V Nitrides” </w:t>
      </w:r>
      <w:r w:rsidRPr="00982191">
        <w:rPr>
          <w:rFonts w:ascii="Myriad Pro" w:hAnsi="Myriad Pro"/>
          <w:i/>
        </w:rPr>
        <w:t>Journal of Crystal Growth</w:t>
      </w:r>
      <w:r w:rsidRPr="00982191">
        <w:rPr>
          <w:rFonts w:ascii="Myriad Pro" w:hAnsi="Myriad Pro"/>
        </w:rPr>
        <w:t xml:space="preserve">, </w:t>
      </w:r>
      <w:r w:rsidRPr="00982191">
        <w:rPr>
          <w:rFonts w:ascii="Myriad Pro" w:hAnsi="Myriad Pro"/>
          <w:b/>
        </w:rPr>
        <w:t>178</w:t>
      </w:r>
      <w:r w:rsidRPr="00982191">
        <w:rPr>
          <w:rFonts w:ascii="Myriad Pro" w:hAnsi="Myriad Pro"/>
        </w:rPr>
        <w:t>(1-2) (1997) 87.</w:t>
      </w:r>
    </w:p>
    <w:p w14:paraId="27BC8903" w14:textId="77777777" w:rsidR="00F12DF0" w:rsidRPr="00982191" w:rsidRDefault="00F12DF0" w:rsidP="00F12DF0">
      <w:pPr>
        <w:tabs>
          <w:tab w:val="left" w:pos="1980"/>
        </w:tabs>
        <w:ind w:right="720"/>
        <w:jc w:val="both"/>
        <w:rPr>
          <w:rFonts w:ascii="Myriad Pro" w:hAnsi="Myriad Pro"/>
        </w:rPr>
      </w:pPr>
    </w:p>
    <w:p w14:paraId="06E0FE27"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S.H. Overbury, D.R. Huntley, D.R. Mullins, K.S. Ailey, and P.V. </w:t>
      </w:r>
      <w:proofErr w:type="spellStart"/>
      <w:r w:rsidRPr="00982191">
        <w:rPr>
          <w:rFonts w:ascii="Myriad Pro" w:hAnsi="Myriad Pro"/>
        </w:rPr>
        <w:t>Radulovic</w:t>
      </w:r>
      <w:proofErr w:type="spellEnd"/>
      <w:r w:rsidRPr="00982191">
        <w:rPr>
          <w:rFonts w:ascii="Myriad Pro" w:hAnsi="Myriad Pro"/>
        </w:rPr>
        <w:t xml:space="preserve">, “Surface Studies of Model Supported Catalysts: NO Adsorption on Rh/CeO2(001)” </w:t>
      </w:r>
      <w:r w:rsidRPr="00982191">
        <w:rPr>
          <w:rFonts w:ascii="Myriad Pro" w:hAnsi="Myriad Pro"/>
          <w:i/>
        </w:rPr>
        <w:t xml:space="preserve">Journal of Vacuum Science &amp; Technology A-Vacuum Surfaces and Films </w:t>
      </w:r>
      <w:r w:rsidRPr="00982191">
        <w:rPr>
          <w:rFonts w:ascii="Myriad Pro" w:hAnsi="Myriad Pro"/>
          <w:b/>
        </w:rPr>
        <w:t>15</w:t>
      </w:r>
      <w:r w:rsidRPr="00982191">
        <w:rPr>
          <w:rFonts w:ascii="Myriad Pro" w:hAnsi="Myriad Pro"/>
        </w:rPr>
        <w:t>(3) (1997).</w:t>
      </w:r>
    </w:p>
    <w:p w14:paraId="0082CB47" w14:textId="77777777" w:rsidR="00F12DF0" w:rsidRPr="00982191" w:rsidRDefault="00F12DF0" w:rsidP="00F12DF0">
      <w:pPr>
        <w:tabs>
          <w:tab w:val="left" w:pos="1980"/>
        </w:tabs>
        <w:ind w:right="720"/>
        <w:jc w:val="both"/>
        <w:rPr>
          <w:rFonts w:ascii="Myriad Pro" w:hAnsi="Myriad Pro"/>
        </w:rPr>
      </w:pPr>
    </w:p>
    <w:p w14:paraId="34BD239B"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 L.F. Allard, W.C. </w:t>
      </w:r>
      <w:proofErr w:type="gramStart"/>
      <w:r w:rsidRPr="00982191">
        <w:rPr>
          <w:rFonts w:ascii="Myriad Pro" w:hAnsi="Myriad Pro"/>
        </w:rPr>
        <w:t>Bigelow</w:t>
      </w:r>
      <w:proofErr w:type="gramEnd"/>
      <w:r w:rsidRPr="00982191">
        <w:rPr>
          <w:rFonts w:ascii="Myriad Pro" w:hAnsi="Myriad Pro"/>
        </w:rPr>
        <w:t xml:space="preserve"> and A.K. </w:t>
      </w:r>
      <w:proofErr w:type="spellStart"/>
      <w:r w:rsidRPr="00982191">
        <w:rPr>
          <w:rFonts w:ascii="Myriad Pro" w:hAnsi="Myriad Pro"/>
        </w:rPr>
        <w:t>Datye</w:t>
      </w:r>
      <w:proofErr w:type="spellEnd"/>
      <w:r w:rsidRPr="00982191">
        <w:rPr>
          <w:rFonts w:ascii="Myriad Pro" w:hAnsi="Myriad Pro"/>
        </w:rPr>
        <w:t xml:space="preserve">, “The Performance of an Ex-Situ Reactor System for TEM Studies of Catalyst Reactions”, presented at the </w:t>
      </w:r>
      <w:r w:rsidRPr="00982191">
        <w:rPr>
          <w:rFonts w:ascii="Myriad Pro" w:hAnsi="Myriad Pro"/>
          <w:i/>
        </w:rPr>
        <w:t xml:space="preserve">Advanced Imaging Techniques Applied to Catalyst Characterization </w:t>
      </w:r>
      <w:r w:rsidRPr="00982191">
        <w:rPr>
          <w:rFonts w:ascii="Myriad Pro" w:hAnsi="Myriad Pro"/>
        </w:rPr>
        <w:t>symposium, Baltimore, MD, July 6-8, 1997.</w:t>
      </w:r>
    </w:p>
    <w:p w14:paraId="570BCFB8" w14:textId="77777777" w:rsidR="00F12DF0" w:rsidRPr="00982191" w:rsidRDefault="00F12DF0" w:rsidP="00F12DF0">
      <w:pPr>
        <w:tabs>
          <w:tab w:val="left" w:pos="1980"/>
        </w:tabs>
        <w:ind w:right="720"/>
        <w:jc w:val="both"/>
        <w:rPr>
          <w:rFonts w:ascii="Myriad Pro" w:hAnsi="Myriad Pro"/>
        </w:rPr>
      </w:pPr>
    </w:p>
    <w:p w14:paraId="7B2CA616"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T.W. Weeks, M.D. </w:t>
      </w:r>
      <w:proofErr w:type="spellStart"/>
      <w:r w:rsidRPr="00982191">
        <w:rPr>
          <w:rFonts w:ascii="Myriad Pro" w:hAnsi="Myriad Pro"/>
        </w:rPr>
        <w:t>Bremser</w:t>
      </w:r>
      <w:proofErr w:type="spellEnd"/>
      <w:r w:rsidRPr="00982191">
        <w:rPr>
          <w:rFonts w:ascii="Myriad Pro" w:hAnsi="Myriad Pro"/>
        </w:rPr>
        <w:t xml:space="preserve">, S. Tanaka, R.S. Kern, Z. Sitar, K.S. Ailey, W.G. Perry, and C. Wang, “Growth of </w:t>
      </w:r>
      <w:proofErr w:type="spellStart"/>
      <w:r w:rsidRPr="00982191">
        <w:rPr>
          <w:rFonts w:ascii="Myriad Pro" w:hAnsi="Myriad Pro"/>
        </w:rPr>
        <w:t>AlN</w:t>
      </w:r>
      <w:proofErr w:type="spellEnd"/>
      <w:r w:rsidRPr="00982191">
        <w:rPr>
          <w:rFonts w:ascii="Myriad Pro" w:hAnsi="Myriad Pro"/>
        </w:rPr>
        <w:t xml:space="preserve"> and </w:t>
      </w:r>
      <w:proofErr w:type="spellStart"/>
      <w:r w:rsidRPr="00982191">
        <w:rPr>
          <w:rFonts w:ascii="Myriad Pro" w:hAnsi="Myriad Pro"/>
        </w:rPr>
        <w:t>GaN</w:t>
      </w:r>
      <w:proofErr w:type="spellEnd"/>
      <w:r w:rsidRPr="00982191">
        <w:rPr>
          <w:rFonts w:ascii="Myriad Pro" w:hAnsi="Myriad Pro"/>
        </w:rPr>
        <w:t xml:space="preserve"> Thin Films via OMVPE and Gas Source MBE and their Characterization” </w:t>
      </w:r>
      <w:r w:rsidRPr="00982191">
        <w:rPr>
          <w:rFonts w:ascii="Myriad Pro" w:hAnsi="Myriad Pro"/>
          <w:i/>
        </w:rPr>
        <w:t>Solid-State Electronics</w:t>
      </w:r>
      <w:r w:rsidRPr="00982191">
        <w:rPr>
          <w:rFonts w:ascii="Myriad Pro" w:hAnsi="Myriad Pro"/>
        </w:rPr>
        <w:t xml:space="preserve"> </w:t>
      </w:r>
      <w:r w:rsidRPr="00982191">
        <w:rPr>
          <w:rFonts w:ascii="Myriad Pro" w:hAnsi="Myriad Pro"/>
          <w:b/>
        </w:rPr>
        <w:t>41</w:t>
      </w:r>
      <w:r w:rsidRPr="00982191">
        <w:rPr>
          <w:rFonts w:ascii="Myriad Pro" w:hAnsi="Myriad Pro"/>
        </w:rPr>
        <w:t>(2) (1997) 129.</w:t>
      </w:r>
    </w:p>
    <w:p w14:paraId="7AEC9339" w14:textId="77777777" w:rsidR="00F12DF0" w:rsidRPr="00982191" w:rsidRDefault="00F12DF0" w:rsidP="00F12DF0">
      <w:pPr>
        <w:tabs>
          <w:tab w:val="left" w:pos="1980"/>
        </w:tabs>
        <w:ind w:right="720"/>
        <w:jc w:val="both"/>
        <w:rPr>
          <w:rFonts w:ascii="Myriad Pro" w:hAnsi="Myriad Pro"/>
        </w:rPr>
      </w:pPr>
    </w:p>
    <w:p w14:paraId="60D8EE03"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S. Tanaka, L.B. Rowland, R.S. Kern, Z. Sitar, K.S. Ailey, and C. Wang, “Growth of </w:t>
      </w:r>
      <w:proofErr w:type="spellStart"/>
      <w:r w:rsidRPr="00982191">
        <w:rPr>
          <w:rFonts w:ascii="Myriad Pro" w:hAnsi="Myriad Pro"/>
        </w:rPr>
        <w:t>SiC</w:t>
      </w:r>
      <w:proofErr w:type="spellEnd"/>
      <w:r w:rsidRPr="00982191">
        <w:rPr>
          <w:rFonts w:ascii="Myriad Pro" w:hAnsi="Myriad Pro"/>
        </w:rPr>
        <w:t xml:space="preserve"> and III-V Nitride Thin Films via Gas-Source Molecular Beam Epitaxy and their </w:t>
      </w:r>
      <w:proofErr w:type="gramStart"/>
      <w:r w:rsidRPr="00982191">
        <w:rPr>
          <w:rFonts w:ascii="Myriad Pro" w:hAnsi="Myriad Pro"/>
        </w:rPr>
        <w:t xml:space="preserve">Characterization”  </w:t>
      </w:r>
      <w:r w:rsidRPr="00982191">
        <w:rPr>
          <w:rFonts w:ascii="Myriad Pro" w:hAnsi="Myriad Pro"/>
          <w:i/>
        </w:rPr>
        <w:t>Journal</w:t>
      </w:r>
      <w:proofErr w:type="gramEnd"/>
      <w:r w:rsidRPr="00982191">
        <w:rPr>
          <w:rFonts w:ascii="Myriad Pro" w:hAnsi="Myriad Pro"/>
          <w:i/>
        </w:rPr>
        <w:t xml:space="preserve"> of Crystal Growth</w:t>
      </w:r>
      <w:r w:rsidRPr="00982191">
        <w:rPr>
          <w:rFonts w:ascii="Myriad Pro" w:hAnsi="Myriad Pro"/>
        </w:rPr>
        <w:t xml:space="preserve"> </w:t>
      </w:r>
      <w:r w:rsidRPr="00982191">
        <w:rPr>
          <w:rFonts w:ascii="Myriad Pro" w:hAnsi="Myriad Pro"/>
          <w:b/>
        </w:rPr>
        <w:t>164</w:t>
      </w:r>
      <w:r w:rsidRPr="00982191">
        <w:rPr>
          <w:rFonts w:ascii="Myriad Pro" w:hAnsi="Myriad Pro"/>
        </w:rPr>
        <w:t>(1-4) (1996) 132.</w:t>
      </w:r>
    </w:p>
    <w:p w14:paraId="7D2FD01D" w14:textId="77777777" w:rsidR="00F12DF0" w:rsidRPr="00982191" w:rsidRDefault="00F12DF0" w:rsidP="00F12DF0">
      <w:pPr>
        <w:tabs>
          <w:tab w:val="left" w:pos="1980"/>
        </w:tabs>
        <w:ind w:right="720"/>
        <w:jc w:val="both"/>
        <w:rPr>
          <w:rFonts w:ascii="Myriad Pro" w:hAnsi="Myriad Pro"/>
        </w:rPr>
      </w:pPr>
    </w:p>
    <w:p w14:paraId="2E4FDF5F"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M.D. </w:t>
      </w:r>
      <w:proofErr w:type="spellStart"/>
      <w:r w:rsidRPr="00982191">
        <w:rPr>
          <w:rFonts w:ascii="Myriad Pro" w:hAnsi="Myriad Pro"/>
        </w:rPr>
        <w:t>Bremser</w:t>
      </w:r>
      <w:proofErr w:type="spellEnd"/>
      <w:r w:rsidRPr="00982191">
        <w:rPr>
          <w:rFonts w:ascii="Myriad Pro" w:hAnsi="Myriad Pro"/>
        </w:rPr>
        <w:t xml:space="preserve">, W.G. Perry, T. </w:t>
      </w:r>
      <w:proofErr w:type="spellStart"/>
      <w:r w:rsidRPr="00982191">
        <w:rPr>
          <w:rFonts w:ascii="Myriad Pro" w:hAnsi="Myriad Pro"/>
        </w:rPr>
        <w:t>Jeleva</w:t>
      </w:r>
      <w:proofErr w:type="spellEnd"/>
      <w:r w:rsidRPr="00982191">
        <w:rPr>
          <w:rFonts w:ascii="Myriad Pro" w:hAnsi="Myriad Pro"/>
        </w:rPr>
        <w:t xml:space="preserve">, and K.S. Ailey, “Chemical Considerations Regarding the Chemical Vapor Deposition of Binary and Ternary III-Nitride Thin Films” in </w:t>
      </w:r>
      <w:r w:rsidRPr="00982191">
        <w:rPr>
          <w:rFonts w:ascii="Myriad Pro" w:hAnsi="Myriad Pro"/>
          <w:u w:val="single"/>
        </w:rPr>
        <w:t>Abstracts of Papers of the American Chemical Society</w:t>
      </w:r>
      <w:r w:rsidRPr="00982191">
        <w:rPr>
          <w:rFonts w:ascii="Myriad Pro" w:hAnsi="Myriad Pro"/>
        </w:rPr>
        <w:t xml:space="preserve"> 212 (1996) 13.</w:t>
      </w:r>
    </w:p>
    <w:p w14:paraId="49391CA6" w14:textId="77777777" w:rsidR="00F12DF0" w:rsidRPr="00982191" w:rsidRDefault="00F12DF0" w:rsidP="00F12DF0">
      <w:pPr>
        <w:tabs>
          <w:tab w:val="left" w:pos="1980"/>
        </w:tabs>
        <w:ind w:right="720"/>
        <w:jc w:val="both"/>
        <w:rPr>
          <w:rFonts w:ascii="Myriad Pro" w:hAnsi="Myriad Pro"/>
        </w:rPr>
      </w:pPr>
    </w:p>
    <w:p w14:paraId="2F0CDDAE"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K.S. Ailey, M.D. </w:t>
      </w:r>
      <w:proofErr w:type="spellStart"/>
      <w:r w:rsidRPr="00982191">
        <w:rPr>
          <w:rFonts w:ascii="Myriad Pro" w:hAnsi="Myriad Pro"/>
        </w:rPr>
        <w:t>Bremser</w:t>
      </w:r>
      <w:proofErr w:type="spellEnd"/>
      <w:r w:rsidRPr="00982191">
        <w:rPr>
          <w:rFonts w:ascii="Myriad Pro" w:hAnsi="Myriad Pro"/>
        </w:rPr>
        <w:t xml:space="preserve">, E. Carlson, R.S. Kern, D.J. Kester, W.G. Perry, S. </w:t>
      </w:r>
      <w:proofErr w:type="gramStart"/>
      <w:r w:rsidRPr="00982191">
        <w:rPr>
          <w:rFonts w:ascii="Myriad Pro" w:hAnsi="Myriad Pro"/>
        </w:rPr>
        <w:t>Tanaka,  and</w:t>
      </w:r>
      <w:proofErr w:type="gramEnd"/>
      <w:r w:rsidRPr="00982191">
        <w:rPr>
          <w:rFonts w:ascii="Myriad Pro" w:hAnsi="Myriad Pro"/>
        </w:rPr>
        <w:t xml:space="preserve"> T.W. Weeks, “Recent Advances in the Growth, Doping, and Characterization of III-V Nitride Thin Films”, </w:t>
      </w:r>
      <w:r w:rsidRPr="00982191">
        <w:rPr>
          <w:rFonts w:ascii="Myriad Pro" w:hAnsi="Myriad Pro"/>
          <w:i/>
        </w:rPr>
        <w:t>Advances in Solid State Physics</w:t>
      </w:r>
      <w:r w:rsidRPr="00982191">
        <w:rPr>
          <w:rFonts w:ascii="Myriad Pro" w:hAnsi="Myriad Pro"/>
        </w:rPr>
        <w:t xml:space="preserve"> </w:t>
      </w:r>
      <w:r w:rsidRPr="00982191">
        <w:rPr>
          <w:rFonts w:ascii="Myriad Pro" w:hAnsi="Myriad Pro"/>
          <w:b/>
        </w:rPr>
        <w:t>35</w:t>
      </w:r>
      <w:r w:rsidRPr="00982191">
        <w:rPr>
          <w:rFonts w:ascii="Myriad Pro" w:hAnsi="Myriad Pro"/>
        </w:rPr>
        <w:t xml:space="preserve"> (1996) 1.</w:t>
      </w:r>
    </w:p>
    <w:p w14:paraId="1BA119BB" w14:textId="77777777" w:rsidR="00F12DF0" w:rsidRPr="00982191" w:rsidRDefault="00F12DF0" w:rsidP="00F12DF0">
      <w:pPr>
        <w:tabs>
          <w:tab w:val="left" w:pos="1980"/>
        </w:tabs>
        <w:ind w:right="720"/>
        <w:jc w:val="both"/>
        <w:rPr>
          <w:rFonts w:ascii="Myriad Pro" w:hAnsi="Myriad Pro"/>
        </w:rPr>
      </w:pPr>
    </w:p>
    <w:p w14:paraId="0E64D348"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T.W. Weeks, M.D. </w:t>
      </w:r>
      <w:proofErr w:type="spellStart"/>
      <w:r w:rsidRPr="00982191">
        <w:rPr>
          <w:rFonts w:ascii="Myriad Pro" w:hAnsi="Myriad Pro"/>
        </w:rPr>
        <w:t>Bremser</w:t>
      </w:r>
      <w:proofErr w:type="spellEnd"/>
      <w:r w:rsidRPr="00982191">
        <w:rPr>
          <w:rFonts w:ascii="Myriad Pro" w:hAnsi="Myriad Pro"/>
        </w:rPr>
        <w:t xml:space="preserve">, K.S. </w:t>
      </w:r>
      <w:proofErr w:type="gramStart"/>
      <w:r w:rsidRPr="00982191">
        <w:rPr>
          <w:rFonts w:ascii="Myriad Pro" w:hAnsi="Myriad Pro"/>
        </w:rPr>
        <w:t>Ailey,  E.</w:t>
      </w:r>
      <w:proofErr w:type="gramEnd"/>
      <w:r w:rsidRPr="00982191">
        <w:rPr>
          <w:rFonts w:ascii="Myriad Pro" w:hAnsi="Myriad Pro"/>
        </w:rPr>
        <w:t xml:space="preserve"> Carlson, W.G. Perry, E.L. </w:t>
      </w:r>
      <w:proofErr w:type="spellStart"/>
      <w:r w:rsidRPr="00982191">
        <w:rPr>
          <w:rFonts w:ascii="Myriad Pro" w:hAnsi="Myriad Pro"/>
        </w:rPr>
        <w:t>Piner</w:t>
      </w:r>
      <w:proofErr w:type="spellEnd"/>
      <w:r w:rsidRPr="00982191">
        <w:rPr>
          <w:rFonts w:ascii="Myriad Pro" w:hAnsi="Myriad Pro"/>
        </w:rPr>
        <w:t xml:space="preserve">,  N.A. </w:t>
      </w:r>
      <w:proofErr w:type="spellStart"/>
      <w:r w:rsidRPr="00982191">
        <w:rPr>
          <w:rFonts w:ascii="Myriad Pro" w:hAnsi="Myriad Pro"/>
        </w:rPr>
        <w:t>ElMasry</w:t>
      </w:r>
      <w:proofErr w:type="spellEnd"/>
      <w:r w:rsidRPr="00982191">
        <w:rPr>
          <w:rFonts w:ascii="Myriad Pro" w:hAnsi="Myriad Pro"/>
        </w:rPr>
        <w:t xml:space="preserve">, and R.F. Davis, “Undoped and Doped </w:t>
      </w:r>
      <w:proofErr w:type="spellStart"/>
      <w:r w:rsidRPr="00982191">
        <w:rPr>
          <w:rFonts w:ascii="Myriad Pro" w:hAnsi="Myriad Pro"/>
        </w:rPr>
        <w:t>GaN</w:t>
      </w:r>
      <w:proofErr w:type="spellEnd"/>
      <w:r w:rsidRPr="00982191">
        <w:rPr>
          <w:rFonts w:ascii="Myriad Pro" w:hAnsi="Myriad Pro"/>
        </w:rPr>
        <w:t xml:space="preserve"> Thin Films Deposited on High-Temperature Monocrystalline </w:t>
      </w:r>
      <w:proofErr w:type="spellStart"/>
      <w:r w:rsidRPr="00982191">
        <w:rPr>
          <w:rFonts w:ascii="Myriad Pro" w:hAnsi="Myriad Pro"/>
        </w:rPr>
        <w:t>AlN</w:t>
      </w:r>
      <w:proofErr w:type="spellEnd"/>
      <w:r w:rsidRPr="00982191">
        <w:rPr>
          <w:rFonts w:ascii="Myriad Pro" w:hAnsi="Myriad Pro"/>
        </w:rPr>
        <w:t xml:space="preserve"> Buffer Layers on Vicinal and On-axis Alpha(6h)-</w:t>
      </w:r>
      <w:proofErr w:type="spellStart"/>
      <w:r w:rsidRPr="00982191">
        <w:rPr>
          <w:rFonts w:ascii="Myriad Pro" w:hAnsi="Myriad Pro"/>
        </w:rPr>
        <w:t>SiC</w:t>
      </w:r>
      <w:proofErr w:type="spellEnd"/>
      <w:r w:rsidRPr="00982191">
        <w:rPr>
          <w:rFonts w:ascii="Myriad Pro" w:hAnsi="Myriad Pro"/>
        </w:rPr>
        <w:t xml:space="preserve">(0001) Substrates via Organometallic Vapor Phase Epitaxy”, </w:t>
      </w:r>
      <w:r w:rsidRPr="00982191">
        <w:rPr>
          <w:rFonts w:ascii="Myriad Pro" w:hAnsi="Myriad Pro"/>
          <w:i/>
        </w:rPr>
        <w:t xml:space="preserve">Journal of Materials Research </w:t>
      </w:r>
      <w:r w:rsidRPr="00982191">
        <w:rPr>
          <w:rFonts w:ascii="Myriad Pro" w:hAnsi="Myriad Pro"/>
        </w:rPr>
        <w:t xml:space="preserve"> </w:t>
      </w:r>
      <w:r w:rsidRPr="00982191">
        <w:rPr>
          <w:rFonts w:ascii="Myriad Pro" w:hAnsi="Myriad Pro"/>
          <w:b/>
        </w:rPr>
        <w:t>11</w:t>
      </w:r>
      <w:r w:rsidRPr="00982191">
        <w:rPr>
          <w:rFonts w:ascii="Myriad Pro" w:hAnsi="Myriad Pro"/>
        </w:rPr>
        <w:t>(4) (1996) 1011.</w:t>
      </w:r>
    </w:p>
    <w:p w14:paraId="4D0A3B69" w14:textId="77777777" w:rsidR="00F12DF0" w:rsidRPr="00982191" w:rsidRDefault="00F12DF0" w:rsidP="00F12DF0">
      <w:pPr>
        <w:tabs>
          <w:tab w:val="left" w:pos="1980"/>
        </w:tabs>
        <w:ind w:right="720"/>
        <w:jc w:val="both"/>
        <w:rPr>
          <w:rFonts w:ascii="Myriad Pro" w:hAnsi="Myriad Pro"/>
        </w:rPr>
      </w:pPr>
    </w:p>
    <w:p w14:paraId="1C960536"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T.W. Weeks, M.D. </w:t>
      </w:r>
      <w:proofErr w:type="spellStart"/>
      <w:r w:rsidRPr="00982191">
        <w:rPr>
          <w:rFonts w:ascii="Myriad Pro" w:hAnsi="Myriad Pro"/>
        </w:rPr>
        <w:t>Bremser</w:t>
      </w:r>
      <w:proofErr w:type="spellEnd"/>
      <w:r w:rsidRPr="00982191">
        <w:rPr>
          <w:rFonts w:ascii="Myriad Pro" w:hAnsi="Myriad Pro"/>
        </w:rPr>
        <w:t xml:space="preserve">, K.S. </w:t>
      </w:r>
      <w:proofErr w:type="gramStart"/>
      <w:r w:rsidRPr="00982191">
        <w:rPr>
          <w:rFonts w:ascii="Myriad Pro" w:hAnsi="Myriad Pro"/>
        </w:rPr>
        <w:t>Ailey,  E.</w:t>
      </w:r>
      <w:proofErr w:type="gramEnd"/>
      <w:r w:rsidRPr="00982191">
        <w:rPr>
          <w:rFonts w:ascii="Myriad Pro" w:hAnsi="Myriad Pro"/>
        </w:rPr>
        <w:t xml:space="preserve"> Carlson, W.G. Perry, and R.F. Davis, “</w:t>
      </w:r>
      <w:proofErr w:type="spellStart"/>
      <w:r w:rsidRPr="00982191">
        <w:rPr>
          <w:rFonts w:ascii="Myriad Pro" w:hAnsi="Myriad Pro"/>
        </w:rPr>
        <w:t>GaN</w:t>
      </w:r>
      <w:proofErr w:type="spellEnd"/>
      <w:r w:rsidRPr="00982191">
        <w:rPr>
          <w:rFonts w:ascii="Myriad Pro" w:hAnsi="Myriad Pro"/>
        </w:rPr>
        <w:t xml:space="preserve"> Thin Films Deposited via Organometallic Vapor Phase Epitaxy on Alpha(6h)-</w:t>
      </w:r>
      <w:proofErr w:type="spellStart"/>
      <w:r w:rsidRPr="00982191">
        <w:rPr>
          <w:rFonts w:ascii="Myriad Pro" w:hAnsi="Myriad Pro"/>
        </w:rPr>
        <w:t>SiC</w:t>
      </w:r>
      <w:proofErr w:type="spellEnd"/>
      <w:r w:rsidRPr="00982191">
        <w:rPr>
          <w:rFonts w:ascii="Myriad Pro" w:hAnsi="Myriad Pro"/>
        </w:rPr>
        <w:t xml:space="preserve">(0001) Using High-Temperature Monocrystalline </w:t>
      </w:r>
      <w:proofErr w:type="spellStart"/>
      <w:r w:rsidRPr="00982191">
        <w:rPr>
          <w:rFonts w:ascii="Myriad Pro" w:hAnsi="Myriad Pro"/>
        </w:rPr>
        <w:t>AlN</w:t>
      </w:r>
      <w:proofErr w:type="spellEnd"/>
      <w:r w:rsidRPr="00982191">
        <w:rPr>
          <w:rFonts w:ascii="Myriad Pro" w:hAnsi="Myriad Pro"/>
        </w:rPr>
        <w:t xml:space="preserve"> Buffer Layers”, </w:t>
      </w:r>
      <w:r w:rsidRPr="00982191">
        <w:rPr>
          <w:rFonts w:ascii="Myriad Pro" w:hAnsi="Myriad Pro"/>
          <w:i/>
        </w:rPr>
        <w:t>Applied Physics Letters</w:t>
      </w:r>
      <w:r w:rsidRPr="00982191">
        <w:rPr>
          <w:rFonts w:ascii="Myriad Pro" w:hAnsi="Myriad Pro"/>
        </w:rPr>
        <w:t xml:space="preserve"> </w:t>
      </w:r>
      <w:r w:rsidRPr="00982191">
        <w:rPr>
          <w:rFonts w:ascii="Myriad Pro" w:hAnsi="Myriad Pro"/>
          <w:b/>
        </w:rPr>
        <w:t>67</w:t>
      </w:r>
      <w:r w:rsidRPr="00982191">
        <w:rPr>
          <w:rFonts w:ascii="Myriad Pro" w:hAnsi="Myriad Pro"/>
        </w:rPr>
        <w:t>(3) (1995) 401.</w:t>
      </w:r>
    </w:p>
    <w:p w14:paraId="4252A8D5" w14:textId="77777777" w:rsidR="00F12DF0" w:rsidRPr="00982191" w:rsidRDefault="00F12DF0" w:rsidP="00F12DF0">
      <w:pPr>
        <w:tabs>
          <w:tab w:val="left" w:pos="1980"/>
        </w:tabs>
        <w:ind w:right="720"/>
        <w:jc w:val="both"/>
        <w:rPr>
          <w:rFonts w:ascii="Myriad Pro" w:hAnsi="Myriad Pro"/>
        </w:rPr>
      </w:pPr>
    </w:p>
    <w:p w14:paraId="7823C067"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 C. Wang, E. Carlson, K.J. Linthicum, K.L. More and R.F. Davis, “TEM Characterization of </w:t>
      </w:r>
      <w:proofErr w:type="spellStart"/>
      <w:r w:rsidRPr="00982191">
        <w:rPr>
          <w:rFonts w:ascii="Myriad Pro" w:hAnsi="Myriad Pro"/>
        </w:rPr>
        <w:t>GaN</w:t>
      </w:r>
      <w:proofErr w:type="spellEnd"/>
      <w:r w:rsidRPr="00982191">
        <w:rPr>
          <w:rFonts w:ascii="Myriad Pro" w:hAnsi="Myriad Pro"/>
        </w:rPr>
        <w:t xml:space="preserve"> and </w:t>
      </w:r>
      <w:proofErr w:type="spellStart"/>
      <w:r w:rsidRPr="00982191">
        <w:rPr>
          <w:rFonts w:ascii="Myriad Pro" w:hAnsi="Myriad Pro"/>
        </w:rPr>
        <w:t>AlN</w:t>
      </w:r>
      <w:proofErr w:type="spellEnd"/>
      <w:r w:rsidRPr="00982191">
        <w:rPr>
          <w:rFonts w:ascii="Myriad Pro" w:hAnsi="Myriad Pro"/>
        </w:rPr>
        <w:t xml:space="preserve"> Thin Films Deposited via MBE”, presented at the </w:t>
      </w:r>
      <w:r w:rsidRPr="00982191">
        <w:rPr>
          <w:rFonts w:ascii="Myriad Pro" w:hAnsi="Myriad Pro"/>
          <w:i/>
        </w:rPr>
        <w:t>Second Workshop on Wide Bandgap Nitrides</w:t>
      </w:r>
      <w:r w:rsidRPr="00982191">
        <w:rPr>
          <w:rFonts w:ascii="Myriad Pro" w:hAnsi="Myriad Pro"/>
        </w:rPr>
        <w:t xml:space="preserve"> </w:t>
      </w:r>
      <w:proofErr w:type="gramStart"/>
      <w:r w:rsidRPr="00982191">
        <w:rPr>
          <w:rFonts w:ascii="Myriad Pro" w:hAnsi="Myriad Pro"/>
        </w:rPr>
        <w:t>symposium,  St.</w:t>
      </w:r>
      <w:proofErr w:type="gramEnd"/>
      <w:r w:rsidRPr="00982191">
        <w:rPr>
          <w:rFonts w:ascii="Myriad Pro" w:hAnsi="Myriad Pro"/>
        </w:rPr>
        <w:t xml:space="preserve"> Louis, MO, October 17-18, 1994.</w:t>
      </w:r>
    </w:p>
    <w:p w14:paraId="0E992522" w14:textId="77777777" w:rsidR="00F12DF0" w:rsidRPr="00982191" w:rsidRDefault="00F12DF0" w:rsidP="00F12DF0">
      <w:pPr>
        <w:tabs>
          <w:tab w:val="left" w:pos="1980"/>
        </w:tabs>
        <w:ind w:right="720"/>
        <w:jc w:val="both"/>
        <w:rPr>
          <w:rFonts w:ascii="Myriad Pro" w:hAnsi="Myriad Pro"/>
        </w:rPr>
      </w:pPr>
    </w:p>
    <w:p w14:paraId="24324A9E"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R.F. Davis, M.J. Paisley, Z. Sitar, D.J. Kester, K. S. Ailey, and C.O. Wang, “Deposition of III-V Nitride Thin Films by Molecular-Beam Epitaxy”, </w:t>
      </w:r>
      <w:r w:rsidRPr="00982191">
        <w:rPr>
          <w:rFonts w:ascii="Myriad Pro" w:hAnsi="Myriad Pro"/>
          <w:i/>
        </w:rPr>
        <w:t>Microelectronics Journal</w:t>
      </w:r>
      <w:r w:rsidRPr="00982191">
        <w:rPr>
          <w:rFonts w:ascii="Myriad Pro" w:hAnsi="Myriad Pro"/>
        </w:rPr>
        <w:t xml:space="preserve"> </w:t>
      </w:r>
      <w:r w:rsidRPr="00982191">
        <w:rPr>
          <w:rFonts w:ascii="Myriad Pro" w:hAnsi="Myriad Pro"/>
          <w:b/>
        </w:rPr>
        <w:t>25</w:t>
      </w:r>
      <w:r w:rsidRPr="00982191">
        <w:rPr>
          <w:rFonts w:ascii="Myriad Pro" w:hAnsi="Myriad Pro"/>
        </w:rPr>
        <w:t>(8) (1994) 661.</w:t>
      </w:r>
    </w:p>
    <w:p w14:paraId="38654AE4" w14:textId="77777777" w:rsidR="00F12DF0" w:rsidRPr="00982191" w:rsidRDefault="00F12DF0" w:rsidP="00F12DF0">
      <w:pPr>
        <w:tabs>
          <w:tab w:val="left" w:pos="1980"/>
        </w:tabs>
        <w:ind w:right="720"/>
        <w:jc w:val="both"/>
        <w:rPr>
          <w:rFonts w:ascii="Myriad Pro" w:hAnsi="Myriad Pro"/>
        </w:rPr>
      </w:pPr>
    </w:p>
    <w:p w14:paraId="20F6EF36"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D.J. Kester, K.S. Ailey, D. J. </w:t>
      </w:r>
      <w:proofErr w:type="spellStart"/>
      <w:r w:rsidRPr="00982191">
        <w:rPr>
          <w:rFonts w:ascii="Myriad Pro" w:hAnsi="Myriad Pro"/>
        </w:rPr>
        <w:t>Lichtenwalner</w:t>
      </w:r>
      <w:proofErr w:type="spellEnd"/>
      <w:r w:rsidRPr="00982191">
        <w:rPr>
          <w:rFonts w:ascii="Myriad Pro" w:hAnsi="Myriad Pro"/>
        </w:rPr>
        <w:t xml:space="preserve">, and R.F. Davis, “Growth and Characterization of Cubic Boron-Nitride Thin-Films”, </w:t>
      </w:r>
      <w:r w:rsidRPr="00982191">
        <w:rPr>
          <w:rFonts w:ascii="Myriad Pro" w:hAnsi="Myriad Pro"/>
          <w:i/>
        </w:rPr>
        <w:t xml:space="preserve">Journal of Vacuum Science &amp; Technology A-Vacuum Surfaces and Films </w:t>
      </w:r>
      <w:r w:rsidRPr="00982191">
        <w:rPr>
          <w:rFonts w:ascii="Myriad Pro" w:hAnsi="Myriad Pro"/>
          <w:b/>
        </w:rPr>
        <w:t>12</w:t>
      </w:r>
      <w:r w:rsidRPr="00982191">
        <w:rPr>
          <w:rFonts w:ascii="Myriad Pro" w:hAnsi="Myriad Pro"/>
        </w:rPr>
        <w:t>(6) (1994) 3074.</w:t>
      </w:r>
    </w:p>
    <w:p w14:paraId="3C43B10D" w14:textId="77777777" w:rsidR="00F12DF0" w:rsidRPr="00982191" w:rsidRDefault="00F12DF0" w:rsidP="00F12DF0">
      <w:pPr>
        <w:tabs>
          <w:tab w:val="left" w:pos="1980"/>
        </w:tabs>
        <w:ind w:right="720"/>
        <w:jc w:val="both"/>
        <w:rPr>
          <w:rFonts w:ascii="Myriad Pro" w:hAnsi="Myriad Pro"/>
        </w:rPr>
      </w:pPr>
    </w:p>
    <w:p w14:paraId="0BEC0FAD"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lastRenderedPageBreak/>
        <w:t xml:space="preserve">D.J. Kester, K.S. Ailey, and R.F. Davis, “Deposition and Characterization of Boron-Nitride Thin-Films”, </w:t>
      </w:r>
      <w:r w:rsidRPr="00982191">
        <w:rPr>
          <w:rFonts w:ascii="Myriad Pro" w:hAnsi="Myriad Pro"/>
          <w:i/>
        </w:rPr>
        <w:t>Diamond and Related Materials</w:t>
      </w:r>
      <w:r w:rsidRPr="00982191">
        <w:rPr>
          <w:rFonts w:ascii="Myriad Pro" w:hAnsi="Myriad Pro"/>
        </w:rPr>
        <w:t xml:space="preserve"> </w:t>
      </w:r>
      <w:r w:rsidRPr="00982191">
        <w:rPr>
          <w:rFonts w:ascii="Myriad Pro" w:hAnsi="Myriad Pro"/>
          <w:b/>
        </w:rPr>
        <w:t>3</w:t>
      </w:r>
      <w:r w:rsidRPr="00982191">
        <w:rPr>
          <w:rFonts w:ascii="Myriad Pro" w:hAnsi="Myriad Pro"/>
        </w:rPr>
        <w:t>(4-6) (1994) 332.</w:t>
      </w:r>
    </w:p>
    <w:p w14:paraId="7A220C0D" w14:textId="77777777" w:rsidR="00F12DF0" w:rsidRPr="00982191" w:rsidRDefault="00F12DF0" w:rsidP="00F12DF0">
      <w:pPr>
        <w:tabs>
          <w:tab w:val="left" w:pos="1980"/>
        </w:tabs>
        <w:ind w:right="720"/>
        <w:jc w:val="both"/>
        <w:rPr>
          <w:rFonts w:ascii="Myriad Pro" w:hAnsi="Myriad Pro"/>
        </w:rPr>
      </w:pPr>
    </w:p>
    <w:p w14:paraId="0735555F"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D.J. Kester, K.S. Ailey, R.F. Davis, and K.L. More, “Phase Evolution in Boron-Nitride Thin-Films”, </w:t>
      </w:r>
      <w:r w:rsidRPr="00982191">
        <w:rPr>
          <w:rFonts w:ascii="Myriad Pro" w:hAnsi="Myriad Pro"/>
          <w:i/>
        </w:rPr>
        <w:t>Journal of Materials Research</w:t>
      </w:r>
      <w:r w:rsidRPr="00982191">
        <w:rPr>
          <w:rFonts w:ascii="Myriad Pro" w:hAnsi="Myriad Pro"/>
        </w:rPr>
        <w:t xml:space="preserve"> </w:t>
      </w:r>
      <w:r w:rsidRPr="00982191">
        <w:rPr>
          <w:rFonts w:ascii="Myriad Pro" w:hAnsi="Myriad Pro"/>
          <w:b/>
        </w:rPr>
        <w:t>8</w:t>
      </w:r>
      <w:r w:rsidRPr="00982191">
        <w:rPr>
          <w:rFonts w:ascii="Myriad Pro" w:hAnsi="Myriad Pro"/>
        </w:rPr>
        <w:t>(6) (1993) 1213.</w:t>
      </w:r>
    </w:p>
    <w:p w14:paraId="2418E0B9" w14:textId="77777777" w:rsidR="00F12DF0" w:rsidRPr="00982191" w:rsidRDefault="00F12DF0" w:rsidP="00F12DF0">
      <w:pPr>
        <w:tabs>
          <w:tab w:val="left" w:pos="1980"/>
        </w:tabs>
        <w:ind w:right="720"/>
        <w:jc w:val="both"/>
        <w:rPr>
          <w:rFonts w:ascii="Myriad Pro" w:hAnsi="Myriad Pro"/>
        </w:rPr>
      </w:pPr>
    </w:p>
    <w:p w14:paraId="6971F06C"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 C. </w:t>
      </w:r>
      <w:proofErr w:type="gramStart"/>
      <w:r w:rsidRPr="00982191">
        <w:rPr>
          <w:rFonts w:ascii="Myriad Pro" w:hAnsi="Myriad Pro"/>
        </w:rPr>
        <w:t>Wang</w:t>
      </w:r>
      <w:proofErr w:type="gramEnd"/>
      <w:r w:rsidRPr="00982191">
        <w:rPr>
          <w:rFonts w:ascii="Myriad Pro" w:hAnsi="Myriad Pro"/>
        </w:rPr>
        <w:t xml:space="preserve"> and R.F. Davis, “Characterization of Aluminum Nitride and Gallium Nitride Films Deposited by Modified Gas Source Molecular Beam Epitaxy”, presented at the International Conference on Silicon Carbide and Related Materials, Washington D.C., 1993.</w:t>
      </w:r>
    </w:p>
    <w:p w14:paraId="5321498F" w14:textId="77777777" w:rsidR="00F12DF0" w:rsidRPr="00982191" w:rsidRDefault="00F12DF0" w:rsidP="00F12DF0">
      <w:pPr>
        <w:tabs>
          <w:tab w:val="left" w:pos="1980"/>
        </w:tabs>
        <w:ind w:right="720"/>
        <w:jc w:val="both"/>
        <w:rPr>
          <w:rFonts w:ascii="Myriad Pro" w:hAnsi="Myriad Pro"/>
        </w:rPr>
      </w:pPr>
    </w:p>
    <w:p w14:paraId="3F0FC31F"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A. Vasudev, K.L. More, K.S. Ailey-Trent, and R.F. Davis, “Kinetics and Mechanisms of High-Temperature Creep in Polycrystalline Aluminum Nitride”, </w:t>
      </w:r>
      <w:r w:rsidRPr="00982191">
        <w:rPr>
          <w:rFonts w:ascii="Myriad Pro" w:hAnsi="Myriad Pro"/>
          <w:i/>
        </w:rPr>
        <w:t>Journal of Materials Research</w:t>
      </w:r>
      <w:r w:rsidRPr="00982191">
        <w:rPr>
          <w:rFonts w:ascii="Myriad Pro" w:hAnsi="Myriad Pro"/>
        </w:rPr>
        <w:t xml:space="preserve"> </w:t>
      </w:r>
      <w:r w:rsidRPr="00982191">
        <w:rPr>
          <w:rFonts w:ascii="Myriad Pro" w:hAnsi="Myriad Pro"/>
          <w:b/>
        </w:rPr>
        <w:t>8</w:t>
      </w:r>
      <w:r w:rsidRPr="00982191">
        <w:rPr>
          <w:rFonts w:ascii="Myriad Pro" w:hAnsi="Myriad Pro"/>
        </w:rPr>
        <w:t>(5) (1993) 1101.</w:t>
      </w:r>
    </w:p>
    <w:p w14:paraId="5ABD63BD" w14:textId="77777777" w:rsidR="00F12DF0" w:rsidRPr="00982191" w:rsidRDefault="00F12DF0" w:rsidP="00F12DF0">
      <w:pPr>
        <w:tabs>
          <w:tab w:val="left" w:pos="1980"/>
        </w:tabs>
        <w:ind w:right="720"/>
        <w:jc w:val="both"/>
        <w:rPr>
          <w:rFonts w:ascii="Myriad Pro" w:hAnsi="Myriad Pro"/>
        </w:rPr>
      </w:pPr>
    </w:p>
    <w:p w14:paraId="2EA81D95"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J. </w:t>
      </w:r>
      <w:proofErr w:type="spellStart"/>
      <w:r w:rsidRPr="00982191">
        <w:rPr>
          <w:rFonts w:ascii="Myriad Pro" w:hAnsi="Myriad Pro"/>
        </w:rPr>
        <w:t>Sumakeris</w:t>
      </w:r>
      <w:proofErr w:type="spellEnd"/>
      <w:r w:rsidRPr="00982191">
        <w:rPr>
          <w:rFonts w:ascii="Myriad Pro" w:hAnsi="Myriad Pro"/>
        </w:rPr>
        <w:t xml:space="preserve">, Z. Sitar, K.S. Ailey-Trent, K.L. More, and R.F. Davis, “Layer-by-Layer Epitaxial-Growth of </w:t>
      </w:r>
      <w:proofErr w:type="spellStart"/>
      <w:r w:rsidRPr="00982191">
        <w:rPr>
          <w:rFonts w:ascii="Myriad Pro" w:hAnsi="Myriad Pro"/>
        </w:rPr>
        <w:t>GaN</w:t>
      </w:r>
      <w:proofErr w:type="spellEnd"/>
      <w:r w:rsidRPr="00982191">
        <w:rPr>
          <w:rFonts w:ascii="Myriad Pro" w:hAnsi="Myriad Pro"/>
        </w:rPr>
        <w:t xml:space="preserve"> at Low Temperatures”, </w:t>
      </w:r>
      <w:r w:rsidRPr="00982191">
        <w:rPr>
          <w:rFonts w:ascii="Myriad Pro" w:hAnsi="Myriad Pro"/>
          <w:i/>
        </w:rPr>
        <w:t>Thin Solid Films</w:t>
      </w:r>
      <w:r w:rsidRPr="00982191">
        <w:rPr>
          <w:rFonts w:ascii="Myriad Pro" w:hAnsi="Myriad Pro"/>
        </w:rPr>
        <w:t xml:space="preserve"> </w:t>
      </w:r>
      <w:r w:rsidRPr="00982191">
        <w:rPr>
          <w:rFonts w:ascii="Myriad Pro" w:hAnsi="Myriad Pro"/>
          <w:b/>
        </w:rPr>
        <w:t>225</w:t>
      </w:r>
      <w:r w:rsidRPr="00982191">
        <w:rPr>
          <w:rFonts w:ascii="Myriad Pro" w:hAnsi="Myriad Pro"/>
        </w:rPr>
        <w:t>(1-2) (1993) 244.</w:t>
      </w:r>
    </w:p>
    <w:p w14:paraId="0283A165" w14:textId="77777777" w:rsidR="00F12DF0" w:rsidRPr="00982191" w:rsidRDefault="00F12DF0" w:rsidP="00F12DF0">
      <w:pPr>
        <w:tabs>
          <w:tab w:val="left" w:pos="1980"/>
        </w:tabs>
        <w:ind w:right="720"/>
        <w:jc w:val="both"/>
        <w:rPr>
          <w:rFonts w:ascii="Myriad Pro" w:hAnsi="Myriad Pro"/>
        </w:rPr>
      </w:pPr>
    </w:p>
    <w:p w14:paraId="0ED33F04"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Ailey-Trent, C.W. McGowan, E. </w:t>
      </w:r>
      <w:proofErr w:type="spellStart"/>
      <w:r w:rsidRPr="00982191">
        <w:rPr>
          <w:rFonts w:ascii="Myriad Pro" w:hAnsi="Myriad Pro"/>
        </w:rPr>
        <w:t>Lachowicz</w:t>
      </w:r>
      <w:proofErr w:type="spellEnd"/>
      <w:r w:rsidRPr="00982191">
        <w:rPr>
          <w:rFonts w:ascii="Myriad Pro" w:hAnsi="Myriad Pro"/>
        </w:rPr>
        <w:t xml:space="preserve">, and R. </w:t>
      </w:r>
      <w:proofErr w:type="spellStart"/>
      <w:r w:rsidRPr="00982191">
        <w:rPr>
          <w:rFonts w:ascii="Myriad Pro" w:hAnsi="Myriad Pro"/>
        </w:rPr>
        <w:t>Markuszewski</w:t>
      </w:r>
      <w:proofErr w:type="spellEnd"/>
      <w:r w:rsidRPr="00982191">
        <w:rPr>
          <w:rFonts w:ascii="Myriad Pro" w:hAnsi="Myriad Pro"/>
        </w:rPr>
        <w:t xml:space="preserve">, “The Effect of Time, Additives and Method of Measurement on Sulfate during the Selective Oxidation of Coal with Perchloric Acid”, </w:t>
      </w:r>
      <w:r w:rsidRPr="00982191">
        <w:rPr>
          <w:rFonts w:ascii="Myriad Pro" w:hAnsi="Myriad Pro"/>
          <w:i/>
        </w:rPr>
        <w:t>Fuel</w:t>
      </w:r>
      <w:r w:rsidRPr="00982191">
        <w:rPr>
          <w:rFonts w:ascii="Myriad Pro" w:hAnsi="Myriad Pro"/>
        </w:rPr>
        <w:t xml:space="preserve"> </w:t>
      </w:r>
      <w:r w:rsidRPr="00982191">
        <w:rPr>
          <w:rFonts w:ascii="Myriad Pro" w:hAnsi="Myriad Pro"/>
          <w:b/>
        </w:rPr>
        <w:t>72</w:t>
      </w:r>
      <w:r w:rsidRPr="00982191">
        <w:rPr>
          <w:rFonts w:ascii="Myriad Pro" w:hAnsi="Myriad Pro"/>
        </w:rPr>
        <w:t xml:space="preserve">(8) (1993) 1197. </w:t>
      </w:r>
    </w:p>
    <w:p w14:paraId="59252D15" w14:textId="77777777" w:rsidR="00F12DF0" w:rsidRPr="00982191" w:rsidRDefault="00F12DF0" w:rsidP="00F12DF0">
      <w:pPr>
        <w:tabs>
          <w:tab w:val="left" w:pos="1980"/>
        </w:tabs>
        <w:ind w:right="720"/>
        <w:jc w:val="both"/>
        <w:rPr>
          <w:rFonts w:ascii="Myriad Pro" w:hAnsi="Myriad Pro"/>
        </w:rPr>
      </w:pPr>
    </w:p>
    <w:p w14:paraId="023F6B0E"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Ailey-Trent, C.W. McGowan, E. </w:t>
      </w:r>
      <w:proofErr w:type="spellStart"/>
      <w:r w:rsidRPr="00982191">
        <w:rPr>
          <w:rFonts w:ascii="Myriad Pro" w:hAnsi="Myriad Pro"/>
        </w:rPr>
        <w:t>Lachowicz</w:t>
      </w:r>
      <w:proofErr w:type="spellEnd"/>
      <w:r w:rsidRPr="00982191">
        <w:rPr>
          <w:rFonts w:ascii="Myriad Pro" w:hAnsi="Myriad Pro"/>
        </w:rPr>
        <w:t xml:space="preserve">, and R. </w:t>
      </w:r>
      <w:proofErr w:type="spellStart"/>
      <w:r w:rsidRPr="00982191">
        <w:rPr>
          <w:rFonts w:ascii="Myriad Pro" w:hAnsi="Myriad Pro"/>
        </w:rPr>
        <w:t>Markuszewski</w:t>
      </w:r>
      <w:proofErr w:type="spellEnd"/>
      <w:r w:rsidRPr="00982191">
        <w:rPr>
          <w:rFonts w:ascii="Myriad Pro" w:hAnsi="Myriad Pro"/>
        </w:rPr>
        <w:t xml:space="preserve">, “A Standard Additions Method for the Measurement on Sulfate Produced during the Determination of Sulfur Forms in Coal Using Perchloric-Acid”, in </w:t>
      </w:r>
      <w:r w:rsidRPr="00982191">
        <w:rPr>
          <w:rFonts w:ascii="Myriad Pro" w:hAnsi="Myriad Pro"/>
          <w:u w:val="single"/>
        </w:rPr>
        <w:t>Abstracts of Papers of the American Chemical Society</w:t>
      </w:r>
      <w:r w:rsidRPr="00982191">
        <w:rPr>
          <w:rFonts w:ascii="Myriad Pro" w:hAnsi="Myriad Pro"/>
        </w:rPr>
        <w:t xml:space="preserve"> </w:t>
      </w:r>
      <w:r w:rsidRPr="00982191">
        <w:rPr>
          <w:rFonts w:ascii="Myriad Pro" w:hAnsi="Myriad Pro"/>
          <w:b/>
        </w:rPr>
        <w:t>202</w:t>
      </w:r>
      <w:r w:rsidRPr="00982191">
        <w:rPr>
          <w:rFonts w:ascii="Myriad Pro" w:hAnsi="Myriad Pro"/>
        </w:rPr>
        <w:t xml:space="preserve"> (1991) 55.</w:t>
      </w:r>
    </w:p>
    <w:p w14:paraId="55FAA531" w14:textId="77777777" w:rsidR="00F12DF0" w:rsidRPr="00982191" w:rsidRDefault="00F12DF0" w:rsidP="00F12DF0">
      <w:pPr>
        <w:tabs>
          <w:tab w:val="left" w:pos="1980"/>
        </w:tabs>
        <w:ind w:right="720"/>
        <w:jc w:val="both"/>
        <w:rPr>
          <w:rFonts w:ascii="Myriad Pro" w:hAnsi="Myriad Pro"/>
        </w:rPr>
      </w:pPr>
    </w:p>
    <w:p w14:paraId="0BA02FFC"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Ailey-Trent, C.W. McGowan, and R. </w:t>
      </w:r>
      <w:proofErr w:type="spellStart"/>
      <w:r w:rsidRPr="00982191">
        <w:rPr>
          <w:rFonts w:ascii="Myriad Pro" w:hAnsi="Myriad Pro"/>
        </w:rPr>
        <w:t>Markuszewski</w:t>
      </w:r>
      <w:proofErr w:type="spellEnd"/>
      <w:r w:rsidRPr="00982191">
        <w:rPr>
          <w:rFonts w:ascii="Myriad Pro" w:hAnsi="Myriad Pro"/>
        </w:rPr>
        <w:t xml:space="preserve">, “The Analysis for Organosulfur Compounds in Perchloric-Acid Solutions Resulting from the Oxidation of Coal for the Determination of Pyrite”, in </w:t>
      </w:r>
      <w:r w:rsidRPr="00982191">
        <w:rPr>
          <w:rFonts w:ascii="Myriad Pro" w:hAnsi="Myriad Pro"/>
          <w:u w:val="single"/>
        </w:rPr>
        <w:t>Abstracts of Papers of the American Chemical Society</w:t>
      </w:r>
      <w:r w:rsidRPr="00982191">
        <w:rPr>
          <w:rFonts w:ascii="Myriad Pro" w:hAnsi="Myriad Pro"/>
        </w:rPr>
        <w:t xml:space="preserve"> </w:t>
      </w:r>
      <w:r w:rsidRPr="00982191">
        <w:rPr>
          <w:rFonts w:ascii="Myriad Pro" w:hAnsi="Myriad Pro"/>
          <w:b/>
        </w:rPr>
        <w:t>201</w:t>
      </w:r>
      <w:r w:rsidRPr="00982191">
        <w:rPr>
          <w:rFonts w:ascii="Myriad Pro" w:hAnsi="Myriad Pro"/>
        </w:rPr>
        <w:t xml:space="preserve"> (1991) 26.</w:t>
      </w:r>
    </w:p>
    <w:p w14:paraId="1B5D7F3C" w14:textId="77777777" w:rsidR="00F12DF0" w:rsidRPr="00982191" w:rsidRDefault="00F12DF0" w:rsidP="00F12DF0">
      <w:pPr>
        <w:tabs>
          <w:tab w:val="left" w:pos="1980"/>
        </w:tabs>
        <w:ind w:right="720"/>
        <w:jc w:val="both"/>
        <w:rPr>
          <w:rFonts w:ascii="Myriad Pro" w:hAnsi="Myriad Pro"/>
        </w:rPr>
      </w:pPr>
    </w:p>
    <w:p w14:paraId="6CE6EC79"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Ailey-Trent, C.W. McGowan, and R. </w:t>
      </w:r>
      <w:proofErr w:type="spellStart"/>
      <w:r w:rsidRPr="00982191">
        <w:rPr>
          <w:rFonts w:ascii="Myriad Pro" w:hAnsi="Myriad Pro"/>
        </w:rPr>
        <w:t>Markuszewski</w:t>
      </w:r>
      <w:proofErr w:type="spellEnd"/>
      <w:r w:rsidRPr="00982191">
        <w:rPr>
          <w:rFonts w:ascii="Myriad Pro" w:hAnsi="Myriad Pro"/>
        </w:rPr>
        <w:t xml:space="preserve">, “Total Sulfur Recovery during the Determination of Sulfur Forms in Coal by Oxidation with Perchloric-Acid”, presented at the American Chemical Society, Combined Southeast/Southwest Regional Meeting, New Orleans, LA, </w:t>
      </w:r>
      <w:proofErr w:type="gramStart"/>
      <w:r w:rsidRPr="00982191">
        <w:rPr>
          <w:rFonts w:ascii="Myriad Pro" w:hAnsi="Myriad Pro"/>
        </w:rPr>
        <w:t>December,</w:t>
      </w:r>
      <w:proofErr w:type="gramEnd"/>
      <w:r w:rsidRPr="00982191">
        <w:rPr>
          <w:rFonts w:ascii="Myriad Pro" w:hAnsi="Myriad Pro"/>
        </w:rPr>
        <w:t xml:space="preserve"> 1990.</w:t>
      </w:r>
    </w:p>
    <w:p w14:paraId="720AC954" w14:textId="77777777" w:rsidR="00F12DF0" w:rsidRPr="00982191" w:rsidRDefault="00F12DF0" w:rsidP="00F12DF0">
      <w:pPr>
        <w:tabs>
          <w:tab w:val="left" w:pos="1980"/>
        </w:tabs>
        <w:ind w:right="720"/>
        <w:jc w:val="both"/>
        <w:rPr>
          <w:rFonts w:ascii="Myriad Pro" w:hAnsi="Myriad Pro"/>
        </w:rPr>
      </w:pPr>
    </w:p>
    <w:p w14:paraId="22DA8099"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 C.W. McGowan, and R. </w:t>
      </w:r>
      <w:proofErr w:type="spellStart"/>
      <w:r w:rsidRPr="00982191">
        <w:rPr>
          <w:rFonts w:ascii="Myriad Pro" w:hAnsi="Myriad Pro"/>
        </w:rPr>
        <w:t>Markuszewski</w:t>
      </w:r>
      <w:proofErr w:type="spellEnd"/>
      <w:r w:rsidRPr="00982191">
        <w:rPr>
          <w:rFonts w:ascii="Myriad Pro" w:hAnsi="Myriad Pro"/>
        </w:rPr>
        <w:t xml:space="preserve">, “The Absorption of Sulfur Gases by Basic Hydrogen-Peroxide during the Oxidation of Coal with Perchloric-Acid”, in </w:t>
      </w:r>
      <w:r w:rsidRPr="00982191">
        <w:rPr>
          <w:rFonts w:ascii="Myriad Pro" w:hAnsi="Myriad Pro"/>
          <w:u w:val="single"/>
        </w:rPr>
        <w:t>Abstracts of Papers of the American Chemical Society</w:t>
      </w:r>
      <w:r w:rsidRPr="00982191">
        <w:rPr>
          <w:rFonts w:ascii="Myriad Pro" w:hAnsi="Myriad Pro"/>
        </w:rPr>
        <w:t xml:space="preserve"> </w:t>
      </w:r>
      <w:r w:rsidRPr="00982191">
        <w:rPr>
          <w:rFonts w:ascii="Myriad Pro" w:hAnsi="Myriad Pro"/>
          <w:b/>
        </w:rPr>
        <w:t>197</w:t>
      </w:r>
      <w:r w:rsidRPr="00982191">
        <w:rPr>
          <w:rFonts w:ascii="Myriad Pro" w:hAnsi="Myriad Pro"/>
        </w:rPr>
        <w:t xml:space="preserve"> (1989) 25.</w:t>
      </w:r>
    </w:p>
    <w:p w14:paraId="33842268" w14:textId="77777777" w:rsidR="00F12DF0" w:rsidRPr="00982191" w:rsidRDefault="00F12DF0" w:rsidP="00F12DF0">
      <w:pPr>
        <w:tabs>
          <w:tab w:val="left" w:pos="1980"/>
        </w:tabs>
        <w:ind w:right="720"/>
        <w:jc w:val="both"/>
        <w:rPr>
          <w:rFonts w:ascii="Myriad Pro" w:hAnsi="Myriad Pro"/>
        </w:rPr>
      </w:pPr>
    </w:p>
    <w:p w14:paraId="6F28CBCA" w14:textId="77777777" w:rsidR="00F12DF0" w:rsidRPr="00982191" w:rsidRDefault="00F12DF0" w:rsidP="00F12DF0">
      <w:pPr>
        <w:tabs>
          <w:tab w:val="left" w:pos="1980"/>
        </w:tabs>
        <w:ind w:left="360" w:right="720"/>
        <w:jc w:val="both"/>
        <w:rPr>
          <w:rFonts w:ascii="Myriad Pro" w:hAnsi="Myriad Pro"/>
        </w:rPr>
      </w:pPr>
      <w:r w:rsidRPr="00982191">
        <w:rPr>
          <w:rFonts w:ascii="Myriad Pro" w:hAnsi="Myriad Pro"/>
        </w:rPr>
        <w:t xml:space="preserve">K.S. Ailey, and C.W. McGowan, “The Use of Ammoniacal Hydrogen Peroxide to Trap Volatile Sulfur Compounds Produced by the Reaction of Coal with Perchloric-Acid”, presented at the Tennessee Academy of Sciences meeting, Cookeville, TN, </w:t>
      </w:r>
      <w:proofErr w:type="gramStart"/>
      <w:r w:rsidRPr="00982191">
        <w:rPr>
          <w:rFonts w:ascii="Myriad Pro" w:hAnsi="Myriad Pro"/>
        </w:rPr>
        <w:t>November,</w:t>
      </w:r>
      <w:proofErr w:type="gramEnd"/>
      <w:r w:rsidRPr="00982191">
        <w:rPr>
          <w:rFonts w:ascii="Myriad Pro" w:hAnsi="Myriad Pro"/>
        </w:rPr>
        <w:t xml:space="preserve"> 1988.</w:t>
      </w:r>
    </w:p>
    <w:p w14:paraId="47BC9FD9" w14:textId="77777777" w:rsidR="00190348" w:rsidRPr="00982191" w:rsidRDefault="00190348" w:rsidP="00F12DF0">
      <w:pPr>
        <w:tabs>
          <w:tab w:val="left" w:pos="1980"/>
        </w:tabs>
        <w:ind w:left="360" w:right="720"/>
        <w:jc w:val="both"/>
        <w:rPr>
          <w:rFonts w:ascii="Myriad Pro" w:hAnsi="Myriad Pro"/>
        </w:rPr>
      </w:pPr>
    </w:p>
    <w:sectPr w:rsidR="00190348" w:rsidRPr="00982191" w:rsidSect="00C87FD4">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A067" w14:textId="77777777" w:rsidR="00C87FD4" w:rsidRDefault="00C87FD4">
      <w:r>
        <w:separator/>
      </w:r>
    </w:p>
  </w:endnote>
  <w:endnote w:type="continuationSeparator" w:id="0">
    <w:p w14:paraId="0C1C9A65" w14:textId="77777777" w:rsidR="00C87FD4" w:rsidRDefault="00C8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panose1 w:val="020B0503030404040204"/>
    <w:charset w:val="00"/>
    <w:family w:val="swiss"/>
    <w:pitch w:val="variable"/>
    <w:sig w:usb0="E00002FF" w:usb1="5200205F" w:usb2="00A0C000" w:usb3="00000000" w:csb0="0000019F" w:csb1="00000000"/>
  </w:font>
  <w:font w:name="Myriad Pro">
    <w:altName w:val="Segoe UI"/>
    <w:panose1 w:val="020B0604020202020204"/>
    <w:charset w:val="00"/>
    <w:family w:val="auto"/>
    <w:pitch w:val="variable"/>
    <w:sig w:usb0="20000287" w:usb1="00000001"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94EC" w14:textId="77777777" w:rsidR="007D7060" w:rsidRDefault="004827A9" w:rsidP="00CA5A7C">
    <w:pPr>
      <w:pStyle w:val="Footer"/>
    </w:pP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AECA6" w14:textId="77777777" w:rsidR="00C87FD4" w:rsidRDefault="00C87FD4">
      <w:r>
        <w:separator/>
      </w:r>
    </w:p>
  </w:footnote>
  <w:footnote w:type="continuationSeparator" w:id="0">
    <w:p w14:paraId="542E266C" w14:textId="77777777" w:rsidR="00C87FD4" w:rsidRDefault="00C87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D10E8E4"/>
    <w:lvl w:ilvl="0">
      <w:start w:val="1"/>
      <w:numFmt w:val="decimal"/>
      <w:lvlText w:val="%1."/>
      <w:lvlJc w:val="left"/>
      <w:pPr>
        <w:tabs>
          <w:tab w:val="num" w:pos="360"/>
        </w:tabs>
        <w:ind w:left="360" w:hanging="360"/>
      </w:pPr>
      <w:rPr>
        <w:rFonts w:hint="default"/>
        <w:i w:val="0"/>
        <w:iCs w:val="0"/>
      </w:rPr>
    </w:lvl>
  </w:abstractNum>
  <w:abstractNum w:abstractNumId="1" w15:restartNumberingAfterBreak="0">
    <w:nsid w:val="30321BCE"/>
    <w:multiLevelType w:val="hybridMultilevel"/>
    <w:tmpl w:val="B3A2EDF0"/>
    <w:lvl w:ilvl="0" w:tplc="04090001">
      <w:start w:val="198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7448F"/>
    <w:multiLevelType w:val="multilevel"/>
    <w:tmpl w:val="AA50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15870">
    <w:abstractNumId w:val="0"/>
  </w:num>
  <w:num w:numId="2" w16cid:durableId="1537887051">
    <w:abstractNumId w:val="2"/>
  </w:num>
  <w:num w:numId="3" w16cid:durableId="193084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A9"/>
    <w:rsid w:val="00094AF8"/>
    <w:rsid w:val="000D010D"/>
    <w:rsid w:val="00122251"/>
    <w:rsid w:val="00131B92"/>
    <w:rsid w:val="001378D9"/>
    <w:rsid w:val="00163860"/>
    <w:rsid w:val="00190348"/>
    <w:rsid w:val="00206D9A"/>
    <w:rsid w:val="002273D4"/>
    <w:rsid w:val="002F590D"/>
    <w:rsid w:val="00335B9B"/>
    <w:rsid w:val="00383186"/>
    <w:rsid w:val="003F39AE"/>
    <w:rsid w:val="003F4C41"/>
    <w:rsid w:val="0044514B"/>
    <w:rsid w:val="00461F82"/>
    <w:rsid w:val="004827A9"/>
    <w:rsid w:val="004A4E52"/>
    <w:rsid w:val="00552D80"/>
    <w:rsid w:val="0058413F"/>
    <w:rsid w:val="00714525"/>
    <w:rsid w:val="00731E72"/>
    <w:rsid w:val="00741374"/>
    <w:rsid w:val="0078145F"/>
    <w:rsid w:val="007D7060"/>
    <w:rsid w:val="007E7A8F"/>
    <w:rsid w:val="008001E4"/>
    <w:rsid w:val="00807FA3"/>
    <w:rsid w:val="008131D7"/>
    <w:rsid w:val="008279B5"/>
    <w:rsid w:val="00861523"/>
    <w:rsid w:val="008F295C"/>
    <w:rsid w:val="00901857"/>
    <w:rsid w:val="0092435E"/>
    <w:rsid w:val="00982191"/>
    <w:rsid w:val="009831FE"/>
    <w:rsid w:val="00986A44"/>
    <w:rsid w:val="009C7865"/>
    <w:rsid w:val="00A6022B"/>
    <w:rsid w:val="00B12DED"/>
    <w:rsid w:val="00B61229"/>
    <w:rsid w:val="00B70486"/>
    <w:rsid w:val="00B77A9F"/>
    <w:rsid w:val="00BC2ADE"/>
    <w:rsid w:val="00BD2400"/>
    <w:rsid w:val="00BD2A86"/>
    <w:rsid w:val="00BD3F1D"/>
    <w:rsid w:val="00C36E0C"/>
    <w:rsid w:val="00C43445"/>
    <w:rsid w:val="00C87FD4"/>
    <w:rsid w:val="00CA5BAB"/>
    <w:rsid w:val="00CA71E4"/>
    <w:rsid w:val="00D1030A"/>
    <w:rsid w:val="00D4778A"/>
    <w:rsid w:val="00D55020"/>
    <w:rsid w:val="00DB3A06"/>
    <w:rsid w:val="00DF5115"/>
    <w:rsid w:val="00ED1ADC"/>
    <w:rsid w:val="00F12DF0"/>
    <w:rsid w:val="00FF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9EDB"/>
  <w15:docId w15:val="{22FC5AD2-B8CB-BD4E-8721-662C4E49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A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31E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27A9"/>
    <w:pPr>
      <w:tabs>
        <w:tab w:val="center" w:pos="4320"/>
        <w:tab w:val="right" w:pos="8640"/>
      </w:tabs>
    </w:pPr>
  </w:style>
  <w:style w:type="character" w:customStyle="1" w:styleId="FooterChar">
    <w:name w:val="Footer Char"/>
    <w:basedOn w:val="DefaultParagraphFont"/>
    <w:link w:val="Footer"/>
    <w:uiPriority w:val="99"/>
    <w:rsid w:val="004827A9"/>
    <w:rPr>
      <w:rFonts w:ascii="Times New Roman" w:eastAsia="Times New Roman" w:hAnsi="Times New Roman" w:cs="Times New Roman"/>
      <w:sz w:val="20"/>
      <w:szCs w:val="20"/>
    </w:rPr>
  </w:style>
  <w:style w:type="paragraph" w:styleId="BlockText">
    <w:name w:val="Block Text"/>
    <w:basedOn w:val="Normal"/>
    <w:rsid w:val="004827A9"/>
    <w:pPr>
      <w:tabs>
        <w:tab w:val="left" w:pos="-1800"/>
        <w:tab w:val="left" w:pos="-1440"/>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520"/>
      </w:tabs>
      <w:ind w:left="720" w:right="-360" w:hanging="1080"/>
    </w:pPr>
    <w:rPr>
      <w:color w:val="000000"/>
      <w:sz w:val="24"/>
    </w:rPr>
  </w:style>
  <w:style w:type="paragraph" w:styleId="NoSpacing">
    <w:name w:val="No Spacing"/>
    <w:uiPriority w:val="99"/>
    <w:qFormat/>
    <w:rsid w:val="004827A9"/>
    <w:pPr>
      <w:spacing w:after="0" w:line="240" w:lineRule="auto"/>
    </w:pPr>
  </w:style>
  <w:style w:type="paragraph" w:styleId="Header">
    <w:name w:val="header"/>
    <w:basedOn w:val="Normal"/>
    <w:link w:val="HeaderChar"/>
    <w:uiPriority w:val="99"/>
    <w:rsid w:val="004827A9"/>
    <w:pPr>
      <w:spacing w:line="240" w:lineRule="atLeast"/>
    </w:pPr>
    <w:rPr>
      <w:rFonts w:ascii="Geneva" w:hAnsi="Geneva" w:cs="Geneva"/>
      <w:color w:val="000000"/>
    </w:rPr>
  </w:style>
  <w:style w:type="character" w:customStyle="1" w:styleId="HeaderChar">
    <w:name w:val="Header Char"/>
    <w:basedOn w:val="DefaultParagraphFont"/>
    <w:link w:val="Header"/>
    <w:uiPriority w:val="99"/>
    <w:rsid w:val="004827A9"/>
    <w:rPr>
      <w:rFonts w:ascii="Geneva" w:eastAsia="Times New Roman" w:hAnsi="Geneva" w:cs="Geneva"/>
      <w:color w:val="000000"/>
      <w:sz w:val="20"/>
      <w:szCs w:val="20"/>
    </w:rPr>
  </w:style>
  <w:style w:type="paragraph" w:styleId="ListParagraph">
    <w:name w:val="List Paragraph"/>
    <w:basedOn w:val="Normal"/>
    <w:uiPriority w:val="34"/>
    <w:qFormat/>
    <w:rsid w:val="002F590D"/>
    <w:pPr>
      <w:ind w:left="720"/>
      <w:contextualSpacing/>
    </w:pPr>
  </w:style>
  <w:style w:type="character" w:styleId="Hyperlink">
    <w:name w:val="Hyperlink"/>
    <w:basedOn w:val="DefaultParagraphFont"/>
    <w:uiPriority w:val="99"/>
    <w:unhideWhenUsed/>
    <w:rsid w:val="002F590D"/>
    <w:rPr>
      <w:color w:val="0000FF" w:themeColor="hyperlink"/>
      <w:u w:val="single"/>
    </w:rPr>
  </w:style>
  <w:style w:type="character" w:styleId="UnresolvedMention">
    <w:name w:val="Unresolved Mention"/>
    <w:basedOn w:val="DefaultParagraphFont"/>
    <w:uiPriority w:val="99"/>
    <w:semiHidden/>
    <w:unhideWhenUsed/>
    <w:rsid w:val="002F590D"/>
    <w:rPr>
      <w:color w:val="605E5C"/>
      <w:shd w:val="clear" w:color="auto" w:fill="E1DFDD"/>
    </w:rPr>
  </w:style>
  <w:style w:type="character" w:customStyle="1" w:styleId="Heading1Char">
    <w:name w:val="Heading 1 Char"/>
    <w:basedOn w:val="DefaultParagraphFont"/>
    <w:link w:val="Heading1"/>
    <w:uiPriority w:val="9"/>
    <w:rsid w:val="00731E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869">
      <w:bodyDiv w:val="1"/>
      <w:marLeft w:val="0"/>
      <w:marRight w:val="0"/>
      <w:marTop w:val="0"/>
      <w:marBottom w:val="0"/>
      <w:divBdr>
        <w:top w:val="none" w:sz="0" w:space="0" w:color="auto"/>
        <w:left w:val="none" w:sz="0" w:space="0" w:color="auto"/>
        <w:bottom w:val="none" w:sz="0" w:space="0" w:color="auto"/>
        <w:right w:val="none" w:sz="0" w:space="0" w:color="auto"/>
      </w:divBdr>
      <w:divsChild>
        <w:div w:id="1235622592">
          <w:marLeft w:val="0"/>
          <w:marRight w:val="0"/>
          <w:marTop w:val="0"/>
          <w:marBottom w:val="0"/>
          <w:divBdr>
            <w:top w:val="none" w:sz="0" w:space="0" w:color="auto"/>
            <w:left w:val="none" w:sz="0" w:space="0" w:color="auto"/>
            <w:bottom w:val="none" w:sz="0" w:space="0" w:color="auto"/>
            <w:right w:val="none" w:sz="0" w:space="0" w:color="auto"/>
          </w:divBdr>
          <w:divsChild>
            <w:div w:id="1834760078">
              <w:marLeft w:val="225"/>
              <w:marRight w:val="225"/>
              <w:marTop w:val="0"/>
              <w:marBottom w:val="0"/>
              <w:divBdr>
                <w:top w:val="none" w:sz="0" w:space="0" w:color="auto"/>
                <w:left w:val="none" w:sz="0" w:space="0" w:color="auto"/>
                <w:bottom w:val="none" w:sz="0" w:space="0" w:color="auto"/>
                <w:right w:val="none" w:sz="0" w:space="0" w:color="auto"/>
              </w:divBdr>
            </w:div>
          </w:divsChild>
        </w:div>
        <w:div w:id="2058314162">
          <w:marLeft w:val="0"/>
          <w:marRight w:val="0"/>
          <w:marTop w:val="0"/>
          <w:marBottom w:val="0"/>
          <w:divBdr>
            <w:top w:val="none" w:sz="0" w:space="0" w:color="auto"/>
            <w:left w:val="none" w:sz="0" w:space="0" w:color="auto"/>
            <w:bottom w:val="none" w:sz="0" w:space="0" w:color="auto"/>
            <w:right w:val="none" w:sz="0" w:space="0" w:color="auto"/>
          </w:divBdr>
          <w:divsChild>
            <w:div w:id="992875915">
              <w:marLeft w:val="225"/>
              <w:marRight w:val="0"/>
              <w:marTop w:val="0"/>
              <w:marBottom w:val="0"/>
              <w:divBdr>
                <w:top w:val="none" w:sz="0" w:space="0" w:color="auto"/>
                <w:left w:val="none" w:sz="0" w:space="0" w:color="auto"/>
                <w:bottom w:val="none" w:sz="0" w:space="0" w:color="auto"/>
                <w:right w:val="none" w:sz="0" w:space="0" w:color="auto"/>
              </w:divBdr>
              <w:divsChild>
                <w:div w:id="12883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9400">
          <w:marLeft w:val="0"/>
          <w:marRight w:val="0"/>
          <w:marTop w:val="0"/>
          <w:marBottom w:val="0"/>
          <w:divBdr>
            <w:top w:val="none" w:sz="0" w:space="0" w:color="auto"/>
            <w:left w:val="none" w:sz="0" w:space="0" w:color="auto"/>
            <w:bottom w:val="none" w:sz="0" w:space="0" w:color="auto"/>
            <w:right w:val="none" w:sz="0" w:space="0" w:color="auto"/>
          </w:divBdr>
          <w:divsChild>
            <w:div w:id="911937256">
              <w:marLeft w:val="75"/>
              <w:marRight w:val="75"/>
              <w:marTop w:val="75"/>
              <w:marBottom w:val="75"/>
              <w:divBdr>
                <w:top w:val="none" w:sz="0" w:space="0" w:color="auto"/>
                <w:left w:val="none" w:sz="0" w:space="0" w:color="auto"/>
                <w:bottom w:val="none" w:sz="0" w:space="0" w:color="auto"/>
                <w:right w:val="none" w:sz="0" w:space="0" w:color="auto"/>
              </w:divBdr>
              <w:divsChild>
                <w:div w:id="1096176297">
                  <w:marLeft w:val="0"/>
                  <w:marRight w:val="0"/>
                  <w:marTop w:val="0"/>
                  <w:marBottom w:val="0"/>
                  <w:divBdr>
                    <w:top w:val="none" w:sz="0" w:space="0" w:color="auto"/>
                    <w:left w:val="none" w:sz="0" w:space="0" w:color="auto"/>
                    <w:bottom w:val="none" w:sz="0" w:space="0" w:color="auto"/>
                    <w:right w:val="none" w:sz="0" w:space="0" w:color="auto"/>
                  </w:divBdr>
                  <w:divsChild>
                    <w:div w:id="144125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9794073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262345868">
      <w:bodyDiv w:val="1"/>
      <w:marLeft w:val="0"/>
      <w:marRight w:val="0"/>
      <w:marTop w:val="0"/>
      <w:marBottom w:val="0"/>
      <w:divBdr>
        <w:top w:val="none" w:sz="0" w:space="0" w:color="auto"/>
        <w:left w:val="none" w:sz="0" w:space="0" w:color="auto"/>
        <w:bottom w:val="none" w:sz="0" w:space="0" w:color="auto"/>
        <w:right w:val="none" w:sz="0" w:space="0" w:color="auto"/>
      </w:divBdr>
    </w:div>
    <w:div w:id="555046527">
      <w:bodyDiv w:val="1"/>
      <w:marLeft w:val="0"/>
      <w:marRight w:val="0"/>
      <w:marTop w:val="0"/>
      <w:marBottom w:val="0"/>
      <w:divBdr>
        <w:top w:val="none" w:sz="0" w:space="0" w:color="auto"/>
        <w:left w:val="none" w:sz="0" w:space="0" w:color="auto"/>
        <w:bottom w:val="none" w:sz="0" w:space="0" w:color="auto"/>
        <w:right w:val="none" w:sz="0" w:space="0" w:color="auto"/>
      </w:divBdr>
      <w:divsChild>
        <w:div w:id="1789734470">
          <w:marLeft w:val="0"/>
          <w:marRight w:val="0"/>
          <w:marTop w:val="45"/>
          <w:marBottom w:val="45"/>
          <w:divBdr>
            <w:top w:val="none" w:sz="0" w:space="0" w:color="auto"/>
            <w:left w:val="none" w:sz="0" w:space="0" w:color="auto"/>
            <w:bottom w:val="none" w:sz="0" w:space="0" w:color="auto"/>
            <w:right w:val="none" w:sz="0" w:space="0" w:color="auto"/>
          </w:divBdr>
          <w:divsChild>
            <w:div w:id="1692873012">
              <w:marLeft w:val="0"/>
              <w:marRight w:val="0"/>
              <w:marTop w:val="0"/>
              <w:marBottom w:val="0"/>
              <w:divBdr>
                <w:top w:val="none" w:sz="0" w:space="0" w:color="auto"/>
                <w:left w:val="none" w:sz="0" w:space="0" w:color="auto"/>
                <w:bottom w:val="none" w:sz="0" w:space="0" w:color="auto"/>
                <w:right w:val="none" w:sz="0" w:space="0" w:color="auto"/>
              </w:divBdr>
            </w:div>
            <w:div w:id="490607919">
              <w:marLeft w:val="0"/>
              <w:marRight w:val="0"/>
              <w:marTop w:val="0"/>
              <w:marBottom w:val="0"/>
              <w:divBdr>
                <w:top w:val="none" w:sz="0" w:space="0" w:color="auto"/>
                <w:left w:val="none" w:sz="0" w:space="0" w:color="auto"/>
                <w:bottom w:val="none" w:sz="0" w:space="0" w:color="auto"/>
                <w:right w:val="none" w:sz="0" w:space="0" w:color="auto"/>
              </w:divBdr>
            </w:div>
            <w:div w:id="1292860930">
              <w:marLeft w:val="0"/>
              <w:marRight w:val="0"/>
              <w:marTop w:val="0"/>
              <w:marBottom w:val="0"/>
              <w:divBdr>
                <w:top w:val="none" w:sz="0" w:space="0" w:color="auto"/>
                <w:left w:val="none" w:sz="0" w:space="0" w:color="auto"/>
                <w:bottom w:val="none" w:sz="0" w:space="0" w:color="auto"/>
                <w:right w:val="none" w:sz="0" w:space="0" w:color="auto"/>
              </w:divBdr>
            </w:div>
            <w:div w:id="792821615">
              <w:marLeft w:val="0"/>
              <w:marRight w:val="0"/>
              <w:marTop w:val="0"/>
              <w:marBottom w:val="0"/>
              <w:divBdr>
                <w:top w:val="none" w:sz="0" w:space="0" w:color="auto"/>
                <w:left w:val="none" w:sz="0" w:space="0" w:color="auto"/>
                <w:bottom w:val="none" w:sz="0" w:space="0" w:color="auto"/>
                <w:right w:val="none" w:sz="0" w:space="0" w:color="auto"/>
              </w:divBdr>
            </w:div>
            <w:div w:id="1727678536">
              <w:marLeft w:val="0"/>
              <w:marRight w:val="0"/>
              <w:marTop w:val="0"/>
              <w:marBottom w:val="0"/>
              <w:divBdr>
                <w:top w:val="none" w:sz="0" w:space="0" w:color="auto"/>
                <w:left w:val="none" w:sz="0" w:space="0" w:color="auto"/>
                <w:bottom w:val="none" w:sz="0" w:space="0" w:color="auto"/>
                <w:right w:val="none" w:sz="0" w:space="0" w:color="auto"/>
              </w:divBdr>
            </w:div>
            <w:div w:id="535777135">
              <w:marLeft w:val="0"/>
              <w:marRight w:val="0"/>
              <w:marTop w:val="0"/>
              <w:marBottom w:val="0"/>
              <w:divBdr>
                <w:top w:val="none" w:sz="0" w:space="0" w:color="auto"/>
                <w:left w:val="none" w:sz="0" w:space="0" w:color="auto"/>
                <w:bottom w:val="none" w:sz="0" w:space="0" w:color="auto"/>
                <w:right w:val="none" w:sz="0" w:space="0" w:color="auto"/>
              </w:divBdr>
            </w:div>
          </w:divsChild>
        </w:div>
        <w:div w:id="1367173675">
          <w:marLeft w:val="0"/>
          <w:marRight w:val="0"/>
          <w:marTop w:val="45"/>
          <w:marBottom w:val="45"/>
          <w:divBdr>
            <w:top w:val="none" w:sz="0" w:space="0" w:color="auto"/>
            <w:left w:val="none" w:sz="0" w:space="0" w:color="auto"/>
            <w:bottom w:val="none" w:sz="0" w:space="0" w:color="auto"/>
            <w:right w:val="none" w:sz="0" w:space="0" w:color="auto"/>
          </w:divBdr>
        </w:div>
      </w:divsChild>
    </w:div>
    <w:div w:id="725446132">
      <w:bodyDiv w:val="1"/>
      <w:marLeft w:val="0"/>
      <w:marRight w:val="0"/>
      <w:marTop w:val="0"/>
      <w:marBottom w:val="0"/>
      <w:divBdr>
        <w:top w:val="none" w:sz="0" w:space="0" w:color="auto"/>
        <w:left w:val="none" w:sz="0" w:space="0" w:color="auto"/>
        <w:bottom w:val="none" w:sz="0" w:space="0" w:color="auto"/>
        <w:right w:val="none" w:sz="0" w:space="0" w:color="auto"/>
      </w:divBdr>
    </w:div>
    <w:div w:id="862593238">
      <w:bodyDiv w:val="1"/>
      <w:marLeft w:val="0"/>
      <w:marRight w:val="0"/>
      <w:marTop w:val="0"/>
      <w:marBottom w:val="0"/>
      <w:divBdr>
        <w:top w:val="none" w:sz="0" w:space="0" w:color="auto"/>
        <w:left w:val="none" w:sz="0" w:space="0" w:color="auto"/>
        <w:bottom w:val="none" w:sz="0" w:space="0" w:color="auto"/>
        <w:right w:val="none" w:sz="0" w:space="0" w:color="auto"/>
      </w:divBdr>
    </w:div>
    <w:div w:id="1013999235">
      <w:bodyDiv w:val="1"/>
      <w:marLeft w:val="0"/>
      <w:marRight w:val="0"/>
      <w:marTop w:val="0"/>
      <w:marBottom w:val="0"/>
      <w:divBdr>
        <w:top w:val="none" w:sz="0" w:space="0" w:color="auto"/>
        <w:left w:val="none" w:sz="0" w:space="0" w:color="auto"/>
        <w:bottom w:val="none" w:sz="0" w:space="0" w:color="auto"/>
        <w:right w:val="none" w:sz="0" w:space="0" w:color="auto"/>
      </w:divBdr>
    </w:div>
    <w:div w:id="1232809259">
      <w:bodyDiv w:val="1"/>
      <w:marLeft w:val="0"/>
      <w:marRight w:val="0"/>
      <w:marTop w:val="0"/>
      <w:marBottom w:val="0"/>
      <w:divBdr>
        <w:top w:val="none" w:sz="0" w:space="0" w:color="auto"/>
        <w:left w:val="none" w:sz="0" w:space="0" w:color="auto"/>
        <w:bottom w:val="none" w:sz="0" w:space="0" w:color="auto"/>
        <w:right w:val="none" w:sz="0" w:space="0" w:color="auto"/>
      </w:divBdr>
      <w:divsChild>
        <w:div w:id="1978215953">
          <w:marLeft w:val="0"/>
          <w:marRight w:val="0"/>
          <w:marTop w:val="75"/>
          <w:marBottom w:val="75"/>
          <w:divBdr>
            <w:top w:val="none" w:sz="0" w:space="0" w:color="auto"/>
            <w:left w:val="none" w:sz="0" w:space="0" w:color="auto"/>
            <w:bottom w:val="none" w:sz="0" w:space="0" w:color="auto"/>
            <w:right w:val="none" w:sz="0" w:space="0" w:color="auto"/>
          </w:divBdr>
          <w:divsChild>
            <w:div w:id="1904245401">
              <w:marLeft w:val="0"/>
              <w:marRight w:val="0"/>
              <w:marTop w:val="0"/>
              <w:marBottom w:val="0"/>
              <w:divBdr>
                <w:top w:val="none" w:sz="0" w:space="0" w:color="auto"/>
                <w:left w:val="none" w:sz="0" w:space="0" w:color="auto"/>
                <w:bottom w:val="none" w:sz="0" w:space="0" w:color="auto"/>
                <w:right w:val="none" w:sz="0" w:space="0" w:color="auto"/>
              </w:divBdr>
            </w:div>
          </w:divsChild>
        </w:div>
        <w:div w:id="1703362062">
          <w:marLeft w:val="0"/>
          <w:marRight w:val="0"/>
          <w:marTop w:val="75"/>
          <w:marBottom w:val="75"/>
          <w:divBdr>
            <w:top w:val="none" w:sz="0" w:space="0" w:color="auto"/>
            <w:left w:val="none" w:sz="0" w:space="0" w:color="auto"/>
            <w:bottom w:val="none" w:sz="0" w:space="0" w:color="auto"/>
            <w:right w:val="none" w:sz="0" w:space="0" w:color="auto"/>
          </w:divBdr>
        </w:div>
      </w:divsChild>
    </w:div>
    <w:div w:id="1278828974">
      <w:bodyDiv w:val="1"/>
      <w:marLeft w:val="0"/>
      <w:marRight w:val="0"/>
      <w:marTop w:val="0"/>
      <w:marBottom w:val="0"/>
      <w:divBdr>
        <w:top w:val="none" w:sz="0" w:space="0" w:color="auto"/>
        <w:left w:val="none" w:sz="0" w:space="0" w:color="auto"/>
        <w:bottom w:val="none" w:sz="0" w:space="0" w:color="auto"/>
        <w:right w:val="none" w:sz="0" w:space="0" w:color="auto"/>
      </w:divBdr>
    </w:div>
    <w:div w:id="1428498043">
      <w:bodyDiv w:val="1"/>
      <w:marLeft w:val="0"/>
      <w:marRight w:val="0"/>
      <w:marTop w:val="0"/>
      <w:marBottom w:val="0"/>
      <w:divBdr>
        <w:top w:val="none" w:sz="0" w:space="0" w:color="auto"/>
        <w:left w:val="none" w:sz="0" w:space="0" w:color="auto"/>
        <w:bottom w:val="none" w:sz="0" w:space="0" w:color="auto"/>
        <w:right w:val="none" w:sz="0" w:space="0" w:color="auto"/>
      </w:divBdr>
      <w:divsChild>
        <w:div w:id="576942905">
          <w:marLeft w:val="0"/>
          <w:marRight w:val="0"/>
          <w:marTop w:val="75"/>
          <w:marBottom w:val="75"/>
          <w:divBdr>
            <w:top w:val="none" w:sz="0" w:space="0" w:color="auto"/>
            <w:left w:val="none" w:sz="0" w:space="0" w:color="auto"/>
            <w:bottom w:val="none" w:sz="0" w:space="0" w:color="auto"/>
            <w:right w:val="none" w:sz="0" w:space="0" w:color="auto"/>
          </w:divBdr>
          <w:divsChild>
            <w:div w:id="1270501546">
              <w:marLeft w:val="0"/>
              <w:marRight w:val="0"/>
              <w:marTop w:val="0"/>
              <w:marBottom w:val="0"/>
              <w:divBdr>
                <w:top w:val="none" w:sz="0" w:space="0" w:color="auto"/>
                <w:left w:val="none" w:sz="0" w:space="0" w:color="auto"/>
                <w:bottom w:val="none" w:sz="0" w:space="0" w:color="auto"/>
                <w:right w:val="none" w:sz="0" w:space="0" w:color="auto"/>
              </w:divBdr>
            </w:div>
          </w:divsChild>
        </w:div>
        <w:div w:id="1934629258">
          <w:marLeft w:val="0"/>
          <w:marRight w:val="0"/>
          <w:marTop w:val="75"/>
          <w:marBottom w:val="75"/>
          <w:divBdr>
            <w:top w:val="none" w:sz="0" w:space="0" w:color="auto"/>
            <w:left w:val="none" w:sz="0" w:space="0" w:color="auto"/>
            <w:bottom w:val="none" w:sz="0" w:space="0" w:color="auto"/>
            <w:right w:val="none" w:sz="0" w:space="0" w:color="auto"/>
          </w:divBdr>
        </w:div>
      </w:divsChild>
    </w:div>
    <w:div w:id="1478303513">
      <w:bodyDiv w:val="1"/>
      <w:marLeft w:val="0"/>
      <w:marRight w:val="0"/>
      <w:marTop w:val="0"/>
      <w:marBottom w:val="0"/>
      <w:divBdr>
        <w:top w:val="none" w:sz="0" w:space="0" w:color="auto"/>
        <w:left w:val="none" w:sz="0" w:space="0" w:color="auto"/>
        <w:bottom w:val="none" w:sz="0" w:space="0" w:color="auto"/>
        <w:right w:val="none" w:sz="0" w:space="0" w:color="auto"/>
      </w:divBdr>
    </w:div>
    <w:div w:id="1584292585">
      <w:bodyDiv w:val="1"/>
      <w:marLeft w:val="0"/>
      <w:marRight w:val="0"/>
      <w:marTop w:val="0"/>
      <w:marBottom w:val="0"/>
      <w:divBdr>
        <w:top w:val="none" w:sz="0" w:space="0" w:color="auto"/>
        <w:left w:val="none" w:sz="0" w:space="0" w:color="auto"/>
        <w:bottom w:val="none" w:sz="0" w:space="0" w:color="auto"/>
        <w:right w:val="none" w:sz="0" w:space="0" w:color="auto"/>
      </w:divBdr>
    </w:div>
    <w:div w:id="1848206324">
      <w:bodyDiv w:val="1"/>
      <w:marLeft w:val="0"/>
      <w:marRight w:val="0"/>
      <w:marTop w:val="0"/>
      <w:marBottom w:val="0"/>
      <w:divBdr>
        <w:top w:val="none" w:sz="0" w:space="0" w:color="auto"/>
        <w:left w:val="none" w:sz="0" w:space="0" w:color="auto"/>
        <w:bottom w:val="none" w:sz="0" w:space="0" w:color="auto"/>
        <w:right w:val="none" w:sz="0" w:space="0" w:color="auto"/>
      </w:divBdr>
    </w:div>
    <w:div w:id="2003191663">
      <w:bodyDiv w:val="1"/>
      <w:marLeft w:val="0"/>
      <w:marRight w:val="0"/>
      <w:marTop w:val="0"/>
      <w:marBottom w:val="0"/>
      <w:divBdr>
        <w:top w:val="none" w:sz="0" w:space="0" w:color="auto"/>
        <w:left w:val="none" w:sz="0" w:space="0" w:color="auto"/>
        <w:bottom w:val="none" w:sz="0" w:space="0" w:color="auto"/>
        <w:right w:val="none" w:sz="0" w:space="0" w:color="auto"/>
      </w:divBdr>
    </w:div>
    <w:div w:id="2127774088">
      <w:bodyDiv w:val="1"/>
      <w:marLeft w:val="0"/>
      <w:marRight w:val="0"/>
      <w:marTop w:val="0"/>
      <w:marBottom w:val="0"/>
      <w:divBdr>
        <w:top w:val="none" w:sz="0" w:space="0" w:color="auto"/>
        <w:left w:val="none" w:sz="0" w:space="0" w:color="auto"/>
        <w:bottom w:val="none" w:sz="0" w:space="0" w:color="auto"/>
        <w:right w:val="none" w:sz="0" w:space="0" w:color="auto"/>
      </w:divBdr>
      <w:divsChild>
        <w:div w:id="537283312">
          <w:marLeft w:val="0"/>
          <w:marRight w:val="0"/>
          <w:marTop w:val="45"/>
          <w:marBottom w:val="45"/>
          <w:divBdr>
            <w:top w:val="none" w:sz="0" w:space="0" w:color="auto"/>
            <w:left w:val="none" w:sz="0" w:space="0" w:color="auto"/>
            <w:bottom w:val="none" w:sz="0" w:space="0" w:color="auto"/>
            <w:right w:val="none" w:sz="0" w:space="0" w:color="auto"/>
          </w:divBdr>
          <w:divsChild>
            <w:div w:id="1251039323">
              <w:marLeft w:val="0"/>
              <w:marRight w:val="0"/>
              <w:marTop w:val="0"/>
              <w:marBottom w:val="0"/>
              <w:divBdr>
                <w:top w:val="none" w:sz="0" w:space="0" w:color="auto"/>
                <w:left w:val="none" w:sz="0" w:space="0" w:color="auto"/>
                <w:bottom w:val="none" w:sz="0" w:space="0" w:color="auto"/>
                <w:right w:val="none" w:sz="0" w:space="0" w:color="auto"/>
              </w:divBdr>
            </w:div>
            <w:div w:id="1254902608">
              <w:marLeft w:val="0"/>
              <w:marRight w:val="0"/>
              <w:marTop w:val="0"/>
              <w:marBottom w:val="0"/>
              <w:divBdr>
                <w:top w:val="none" w:sz="0" w:space="0" w:color="auto"/>
                <w:left w:val="none" w:sz="0" w:space="0" w:color="auto"/>
                <w:bottom w:val="none" w:sz="0" w:space="0" w:color="auto"/>
                <w:right w:val="none" w:sz="0" w:space="0" w:color="auto"/>
              </w:divBdr>
            </w:div>
            <w:div w:id="1645085593">
              <w:marLeft w:val="0"/>
              <w:marRight w:val="0"/>
              <w:marTop w:val="0"/>
              <w:marBottom w:val="0"/>
              <w:divBdr>
                <w:top w:val="none" w:sz="0" w:space="0" w:color="auto"/>
                <w:left w:val="none" w:sz="0" w:space="0" w:color="auto"/>
                <w:bottom w:val="none" w:sz="0" w:space="0" w:color="auto"/>
                <w:right w:val="none" w:sz="0" w:space="0" w:color="auto"/>
              </w:divBdr>
            </w:div>
            <w:div w:id="334265906">
              <w:marLeft w:val="0"/>
              <w:marRight w:val="0"/>
              <w:marTop w:val="0"/>
              <w:marBottom w:val="0"/>
              <w:divBdr>
                <w:top w:val="none" w:sz="0" w:space="0" w:color="auto"/>
                <w:left w:val="none" w:sz="0" w:space="0" w:color="auto"/>
                <w:bottom w:val="none" w:sz="0" w:space="0" w:color="auto"/>
                <w:right w:val="none" w:sz="0" w:space="0" w:color="auto"/>
              </w:divBdr>
            </w:div>
            <w:div w:id="1937591187">
              <w:marLeft w:val="0"/>
              <w:marRight w:val="0"/>
              <w:marTop w:val="0"/>
              <w:marBottom w:val="0"/>
              <w:divBdr>
                <w:top w:val="none" w:sz="0" w:space="0" w:color="auto"/>
                <w:left w:val="none" w:sz="0" w:space="0" w:color="auto"/>
                <w:bottom w:val="none" w:sz="0" w:space="0" w:color="auto"/>
                <w:right w:val="none" w:sz="0" w:space="0" w:color="auto"/>
              </w:divBdr>
            </w:div>
            <w:div w:id="1713993043">
              <w:marLeft w:val="0"/>
              <w:marRight w:val="0"/>
              <w:marTop w:val="0"/>
              <w:marBottom w:val="0"/>
              <w:divBdr>
                <w:top w:val="none" w:sz="0" w:space="0" w:color="auto"/>
                <w:left w:val="none" w:sz="0" w:space="0" w:color="auto"/>
                <w:bottom w:val="none" w:sz="0" w:space="0" w:color="auto"/>
                <w:right w:val="none" w:sz="0" w:space="0" w:color="auto"/>
              </w:divBdr>
            </w:div>
          </w:divsChild>
        </w:div>
        <w:div w:id="2134474521">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nl.gov/staff-profile/david-cul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DBF49-473E-0F40-BBA0-1811DDE7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Zetans, Amanda C.</dc:creator>
  <cp:lastModifiedBy>Reeves, Shawn Kimberly</cp:lastModifiedBy>
  <cp:revision>5</cp:revision>
  <dcterms:created xsi:type="dcterms:W3CDTF">2024-03-13T18:14:00Z</dcterms:created>
  <dcterms:modified xsi:type="dcterms:W3CDTF">2024-03-13T18:53:00Z</dcterms:modified>
</cp:coreProperties>
</file>