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F4DD" w14:textId="0890EF0D" w:rsidR="00083D08" w:rsidRPr="00087B5D" w:rsidRDefault="006E5024" w:rsidP="001F1545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7B5D">
        <w:rPr>
          <w:rFonts w:ascii="Times New Roman" w:hAnsi="Times New Roman" w:cs="Times New Roman"/>
          <w:b/>
          <w:bCs/>
          <w:sz w:val="32"/>
          <w:szCs w:val="32"/>
        </w:rPr>
        <w:t>Zhengwu Fang</w:t>
      </w:r>
    </w:p>
    <w:p w14:paraId="3B2F75E7" w14:textId="410E0E10" w:rsidR="001F1545" w:rsidRPr="00087B5D" w:rsidRDefault="001F1545" w:rsidP="001F1545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B5D">
        <w:rPr>
          <w:rFonts w:ascii="Times New Roman" w:hAnsi="Times New Roman" w:cs="Times New Roman"/>
          <w:sz w:val="24"/>
          <w:szCs w:val="24"/>
        </w:rPr>
        <w:t xml:space="preserve">Phone: </w:t>
      </w:r>
      <w:r w:rsidR="00EC525B" w:rsidRPr="00087B5D">
        <w:rPr>
          <w:rFonts w:ascii="Times New Roman" w:hAnsi="Times New Roman" w:cs="Times New Roman"/>
          <w:sz w:val="24"/>
          <w:szCs w:val="24"/>
        </w:rPr>
        <w:t xml:space="preserve">+1 </w:t>
      </w:r>
      <w:r w:rsidRPr="00087B5D">
        <w:rPr>
          <w:rFonts w:ascii="Times New Roman" w:hAnsi="Times New Roman" w:cs="Times New Roman"/>
          <w:sz w:val="24"/>
          <w:szCs w:val="24"/>
        </w:rPr>
        <w:t xml:space="preserve">412-608-3054, Email: </w:t>
      </w:r>
      <w:hyperlink r:id="rId7" w:history="1">
        <w:r w:rsidR="007657DD" w:rsidRPr="00305378">
          <w:rPr>
            <w:rStyle w:val="Hyperlink"/>
            <w:rFonts w:ascii="Times New Roman" w:hAnsi="Times New Roman" w:cs="Times New Roman"/>
            <w:sz w:val="24"/>
            <w:szCs w:val="24"/>
          </w:rPr>
          <w:t>fangz@</w:t>
        </w:r>
        <w:r w:rsidR="007657DD" w:rsidRPr="00305378">
          <w:rPr>
            <w:rStyle w:val="Hyperlink"/>
            <w:rFonts w:ascii="Times New Roman" w:hAnsi="Times New Roman" w:cs="Times New Roman" w:hint="eastAsia"/>
            <w:sz w:val="24"/>
            <w:szCs w:val="24"/>
          </w:rPr>
          <w:t>ornl</w:t>
        </w:r>
        <w:r w:rsidR="007657DD" w:rsidRPr="0030537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7657DD" w:rsidRPr="00305378">
          <w:rPr>
            <w:rStyle w:val="Hyperlink"/>
            <w:rFonts w:ascii="Times New Roman" w:hAnsi="Times New Roman" w:cs="Times New Roman" w:hint="eastAsia"/>
            <w:sz w:val="24"/>
            <w:szCs w:val="24"/>
          </w:rPr>
          <w:t>gov</w:t>
        </w:r>
      </w:hyperlink>
    </w:p>
    <w:p w14:paraId="76C08304" w14:textId="4465ECBA" w:rsidR="000D011F" w:rsidRPr="00404A33" w:rsidRDefault="000D011F" w:rsidP="000D011F">
      <w:pPr>
        <w:spacing w:before="160" w:after="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F196D" wp14:editId="1A2DCD41">
                <wp:simplePos x="0" y="0"/>
                <wp:positionH relativeFrom="column">
                  <wp:posOffset>-6350</wp:posOffset>
                </wp:positionH>
                <wp:positionV relativeFrom="paragraph">
                  <wp:posOffset>303033</wp:posOffset>
                </wp:positionV>
                <wp:extent cx="59309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F575365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23.85pt" to="466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EC525B">
        <w:rPr>
          <w:rFonts w:ascii="Times New Roman" w:hAnsi="Times New Roman" w:cs="Times New Roman"/>
          <w:b/>
          <w:bCs/>
          <w:sz w:val="28"/>
          <w:szCs w:val="28"/>
        </w:rPr>
        <w:t xml:space="preserve">Research </w:t>
      </w:r>
      <w:r>
        <w:rPr>
          <w:rFonts w:ascii="Times New Roman" w:hAnsi="Times New Roman" w:cs="Times New Roman"/>
          <w:b/>
          <w:bCs/>
          <w:sz w:val="28"/>
          <w:szCs w:val="28"/>
        </w:rPr>
        <w:t>Experience</w:t>
      </w:r>
    </w:p>
    <w:p w14:paraId="5431726C" w14:textId="694E9957" w:rsidR="009463D0" w:rsidRDefault="009463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Postdoctoral Researcher, Oak Ridge National Laboratory                      </w:t>
      </w:r>
      <w:r w:rsidRPr="009463D0">
        <w:rPr>
          <w:rFonts w:ascii="Times New Roman" w:hAnsi="Times New Roman" w:cs="Times New Roman"/>
          <w:sz w:val="24"/>
          <w:szCs w:val="24"/>
        </w:rPr>
        <w:t>Oct. 2023 – present</w:t>
      </w:r>
    </w:p>
    <w:p w14:paraId="607F8920" w14:textId="1CDF7367" w:rsidR="009463D0" w:rsidRPr="009463D0" w:rsidRDefault="009463D0" w:rsidP="009463D0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 w:rsidRPr="009463D0">
        <w:rPr>
          <w:rFonts w:ascii="Times New Roman" w:hAnsi="Times New Roman" w:cs="Times New Roman"/>
        </w:rPr>
        <w:t>Advanced Microscopy study on ionic conduction mechanism and chemical stability of sodium solid-state electrolyte.</w:t>
      </w:r>
    </w:p>
    <w:p w14:paraId="577BF666" w14:textId="391B1EF6" w:rsidR="000D011F" w:rsidRPr="00DF56A8" w:rsidRDefault="000E50C3">
      <w:pPr>
        <w:rPr>
          <w:rFonts w:ascii="Times New Roman" w:hAnsi="Times New Roman" w:cs="Times New Roman"/>
        </w:rPr>
      </w:pPr>
      <w:r w:rsidRPr="00DF56A8">
        <w:rPr>
          <w:rFonts w:ascii="Times New Roman" w:hAnsi="Times New Roman" w:cs="Times New Roman"/>
          <w:b/>
          <w:bCs/>
          <w:sz w:val="24"/>
          <w:szCs w:val="24"/>
        </w:rPr>
        <w:t>Research Assistant, University of Pittsburgh</w:t>
      </w:r>
      <w:r w:rsidRPr="00DF56A8">
        <w:rPr>
          <w:b/>
          <w:bCs/>
          <w:sz w:val="24"/>
          <w:szCs w:val="24"/>
        </w:rPr>
        <w:tab/>
        <w:t xml:space="preserve"> </w:t>
      </w:r>
      <w:r w:rsidRPr="00DF56A8">
        <w:rPr>
          <w:b/>
          <w:bCs/>
          <w:sz w:val="24"/>
          <w:szCs w:val="24"/>
        </w:rPr>
        <w:tab/>
        <w:t xml:space="preserve"> </w:t>
      </w:r>
      <w:r w:rsidRPr="00DF56A8">
        <w:rPr>
          <w:b/>
          <w:bCs/>
          <w:sz w:val="24"/>
          <w:szCs w:val="24"/>
        </w:rPr>
        <w:tab/>
      </w:r>
      <w:r w:rsidR="00DF56A8">
        <w:rPr>
          <w:b/>
          <w:bCs/>
          <w:sz w:val="24"/>
          <w:szCs w:val="24"/>
        </w:rPr>
        <w:t xml:space="preserve">              </w:t>
      </w:r>
      <w:r w:rsidR="00EB4BE3" w:rsidRPr="00DF56A8">
        <w:rPr>
          <w:rFonts w:ascii="Times New Roman" w:hAnsi="Times New Roman" w:cs="Times New Roman"/>
        </w:rPr>
        <w:t>Sept</w:t>
      </w:r>
      <w:r w:rsidRPr="00DF56A8">
        <w:rPr>
          <w:rFonts w:ascii="Times New Roman" w:hAnsi="Times New Roman" w:cs="Times New Roman"/>
        </w:rPr>
        <w:t>. 2018 –</w:t>
      </w:r>
      <w:r w:rsidR="00BF27C0" w:rsidRPr="00DF56A8">
        <w:rPr>
          <w:rFonts w:ascii="Times New Roman" w:hAnsi="Times New Roman" w:cs="Times New Roman"/>
        </w:rPr>
        <w:t xml:space="preserve"> </w:t>
      </w:r>
      <w:r w:rsidR="009463D0">
        <w:rPr>
          <w:rFonts w:ascii="Times New Roman" w:hAnsi="Times New Roman" w:cs="Times New Roman"/>
        </w:rPr>
        <w:t>Sept. 2023</w:t>
      </w:r>
    </w:p>
    <w:p w14:paraId="36CD1F4D" w14:textId="63E03F67" w:rsidR="00C31227" w:rsidRPr="0053116C" w:rsidRDefault="0053116C" w:rsidP="0053116C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 w:rsidRPr="0053116C">
        <w:rPr>
          <w:rFonts w:ascii="Times New Roman" w:hAnsi="Times New Roman" w:cs="Times New Roman"/>
        </w:rPr>
        <w:t xml:space="preserve">Investigated the </w:t>
      </w:r>
      <w:r w:rsidR="00C31227" w:rsidRPr="0053116C">
        <w:rPr>
          <w:rFonts w:ascii="Times New Roman" w:hAnsi="Times New Roman" w:cs="Times New Roman"/>
        </w:rPr>
        <w:t xml:space="preserve">grain boundary (GB) </w:t>
      </w:r>
      <w:r w:rsidRPr="0053116C">
        <w:rPr>
          <w:rFonts w:ascii="Times New Roman" w:hAnsi="Times New Roman" w:cs="Times New Roman"/>
        </w:rPr>
        <w:t xml:space="preserve">deformation </w:t>
      </w:r>
      <w:r w:rsidR="00C31227" w:rsidRPr="0053116C">
        <w:rPr>
          <w:rFonts w:ascii="Times New Roman" w:hAnsi="Times New Roman" w:cs="Times New Roman"/>
        </w:rPr>
        <w:t xml:space="preserve">behavior in face-centered cubic (FCC) </w:t>
      </w:r>
      <w:r w:rsidRPr="0053116C">
        <w:rPr>
          <w:rFonts w:ascii="Times New Roman" w:hAnsi="Times New Roman" w:cs="Times New Roman"/>
        </w:rPr>
        <w:t>nano</w:t>
      </w:r>
      <w:r w:rsidR="00C31227" w:rsidRPr="0053116C">
        <w:rPr>
          <w:rFonts w:ascii="Times New Roman" w:hAnsi="Times New Roman" w:cs="Times New Roman"/>
        </w:rPr>
        <w:t>crystals</w:t>
      </w:r>
      <w:r w:rsidRPr="0053116C">
        <w:rPr>
          <w:rFonts w:ascii="Times New Roman" w:hAnsi="Times New Roman" w:cs="Times New Roman"/>
        </w:rPr>
        <w:t xml:space="preserve"> by using in-situ high-resolution transmission </w:t>
      </w:r>
      <w:r w:rsidR="0066483E">
        <w:rPr>
          <w:rFonts w:ascii="Times New Roman" w:hAnsi="Times New Roman" w:cs="Times New Roman"/>
        </w:rPr>
        <w:t xml:space="preserve">electron </w:t>
      </w:r>
      <w:r w:rsidRPr="0053116C">
        <w:rPr>
          <w:rFonts w:ascii="Times New Roman" w:hAnsi="Times New Roman" w:cs="Times New Roman"/>
        </w:rPr>
        <w:t>microscopy</w:t>
      </w:r>
      <w:r>
        <w:rPr>
          <w:rFonts w:ascii="Times New Roman" w:hAnsi="Times New Roman" w:cs="Times New Roman"/>
        </w:rPr>
        <w:t xml:space="preserve"> (HRTEM)</w:t>
      </w:r>
      <w:r w:rsidRPr="0053116C">
        <w:rPr>
          <w:rFonts w:ascii="Times New Roman" w:hAnsi="Times New Roman" w:cs="Times New Roman"/>
        </w:rPr>
        <w:t xml:space="preserve"> combined with molecular dynamics simulation</w:t>
      </w:r>
      <w:r w:rsidR="00C31227" w:rsidRPr="0053116C">
        <w:rPr>
          <w:rFonts w:ascii="Times New Roman" w:hAnsi="Times New Roman" w:cs="Times New Roman"/>
        </w:rPr>
        <w:t>.</w:t>
      </w:r>
    </w:p>
    <w:p w14:paraId="0C8E437D" w14:textId="77777777" w:rsidR="00F37F0A" w:rsidRDefault="00C31227" w:rsidP="0053116C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Developed</w:t>
      </w:r>
      <w:r>
        <w:rPr>
          <w:rFonts w:ascii="Times New Roman" w:hAnsi="Times New Roman" w:cs="Times New Roman"/>
        </w:rPr>
        <w:t xml:space="preserve"> the strategies </w:t>
      </w:r>
      <w:r w:rsidRPr="00087B5D">
        <w:rPr>
          <w:rFonts w:ascii="Times New Roman" w:hAnsi="Times New Roman" w:cs="Times New Roman"/>
        </w:rPr>
        <w:t>to fabricate FCC metallic bi</w:t>
      </w:r>
      <w:r w:rsidR="008F6A18">
        <w:rPr>
          <w:rFonts w:ascii="Times New Roman" w:hAnsi="Times New Roman" w:cs="Times New Roman"/>
        </w:rPr>
        <w:t>-</w:t>
      </w:r>
      <w:r w:rsidRPr="00087B5D">
        <w:rPr>
          <w:rFonts w:ascii="Times New Roman" w:hAnsi="Times New Roman" w:cs="Times New Roman"/>
        </w:rPr>
        <w:t>crystal</w:t>
      </w:r>
      <w:r w:rsidR="0053116C">
        <w:rPr>
          <w:rFonts w:ascii="Times New Roman" w:hAnsi="Times New Roman" w:cs="Times New Roman"/>
        </w:rPr>
        <w:t>s</w:t>
      </w:r>
      <w:r w:rsidRPr="00087B5D">
        <w:rPr>
          <w:rFonts w:ascii="Times New Roman" w:hAnsi="Times New Roman" w:cs="Times New Roman"/>
        </w:rPr>
        <w:t xml:space="preserve"> with </w:t>
      </w:r>
      <w:r w:rsidR="0053116C">
        <w:rPr>
          <w:rFonts w:ascii="Times New Roman" w:hAnsi="Times New Roman" w:cs="Times New Roman"/>
        </w:rPr>
        <w:t>designed</w:t>
      </w:r>
      <w:r w:rsidRPr="00087B5D">
        <w:rPr>
          <w:rFonts w:ascii="Times New Roman" w:hAnsi="Times New Roman" w:cs="Times New Roman"/>
        </w:rPr>
        <w:t xml:space="preserve"> GB structures</w:t>
      </w:r>
      <w:r>
        <w:rPr>
          <w:rFonts w:ascii="Times New Roman" w:hAnsi="Times New Roman" w:cs="Times New Roman"/>
        </w:rPr>
        <w:t xml:space="preserve"> inside the TEM</w:t>
      </w:r>
      <w:r w:rsidR="0053116C">
        <w:rPr>
          <w:rFonts w:ascii="Times New Roman" w:hAnsi="Times New Roman" w:cs="Times New Roman"/>
        </w:rPr>
        <w:t>;</w:t>
      </w:r>
      <w:r w:rsidR="0053116C" w:rsidRPr="0053116C">
        <w:rPr>
          <w:rFonts w:ascii="Times New Roman" w:hAnsi="Times New Roman" w:cs="Times New Roman" w:hint="eastAsia"/>
        </w:rPr>
        <w:t xml:space="preserve"> </w:t>
      </w:r>
      <w:r w:rsidR="0053116C">
        <w:rPr>
          <w:rFonts w:ascii="Times New Roman" w:hAnsi="Times New Roman" w:cs="Times New Roman" w:hint="eastAsia"/>
        </w:rPr>
        <w:t>Revealed</w:t>
      </w:r>
      <w:r w:rsidR="0053116C" w:rsidRPr="00087B5D">
        <w:rPr>
          <w:rFonts w:ascii="Times New Roman" w:hAnsi="Times New Roman" w:cs="Times New Roman"/>
        </w:rPr>
        <w:t xml:space="preserve"> the shear-coupled migration behavior of </w:t>
      </w:r>
      <w:r w:rsidR="0053116C">
        <w:rPr>
          <w:rFonts w:ascii="Times New Roman" w:hAnsi="Times New Roman" w:cs="Times New Roman"/>
        </w:rPr>
        <w:t>faceted GBs and mixed tilt-twist GBs at atomic scale;</w:t>
      </w:r>
      <w:r w:rsidR="0053116C" w:rsidRPr="0053116C">
        <w:rPr>
          <w:rFonts w:ascii="Times New Roman" w:hAnsi="Times New Roman" w:cs="Times New Roman"/>
        </w:rPr>
        <w:t xml:space="preserve"> </w:t>
      </w:r>
      <w:r w:rsidR="0053116C">
        <w:rPr>
          <w:rFonts w:ascii="Times New Roman" w:hAnsi="Times New Roman" w:cs="Times New Roman"/>
        </w:rPr>
        <w:t>Uncovered the atomistic mechanisms of the deformation-induced formation and annihilation of high-angle GB</w:t>
      </w:r>
      <w:r w:rsidR="00F37F0A">
        <w:rPr>
          <w:rFonts w:ascii="Times New Roman" w:hAnsi="Times New Roman" w:cs="Times New Roman"/>
        </w:rPr>
        <w:t>.</w:t>
      </w:r>
    </w:p>
    <w:p w14:paraId="763694FA" w14:textId="288E3C94" w:rsidR="00C31227" w:rsidRPr="0053116C" w:rsidRDefault="0053116C" w:rsidP="0053116C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Gained </w:t>
      </w:r>
      <w:r w:rsidR="00533FD6">
        <w:rPr>
          <w:rFonts w:ascii="Times New Roman" w:hAnsi="Times New Roman" w:cs="Times New Roman"/>
        </w:rPr>
        <w:t>in-depth</w:t>
      </w:r>
      <w:r>
        <w:rPr>
          <w:rFonts w:ascii="Times New Roman" w:hAnsi="Times New Roman" w:cs="Times New Roman"/>
        </w:rPr>
        <w:t xml:space="preserve"> understanding on atomic structure and deformation </w:t>
      </w:r>
      <w:r w:rsidR="00933EBA">
        <w:rPr>
          <w:rFonts w:ascii="Times New Roman" w:hAnsi="Times New Roman" w:cs="Times New Roman"/>
        </w:rPr>
        <w:t>mechanism</w:t>
      </w:r>
      <w:r>
        <w:rPr>
          <w:rFonts w:ascii="Times New Roman" w:hAnsi="Times New Roman" w:cs="Times New Roman"/>
        </w:rPr>
        <w:t xml:space="preserve"> of </w:t>
      </w:r>
      <w:r w:rsidR="00533FD6">
        <w:rPr>
          <w:rFonts w:ascii="Times New Roman" w:hAnsi="Times New Roman" w:cs="Times New Roman"/>
        </w:rPr>
        <w:t xml:space="preserve">various </w:t>
      </w:r>
      <w:r>
        <w:rPr>
          <w:rFonts w:ascii="Times New Roman" w:hAnsi="Times New Roman" w:cs="Times New Roman"/>
        </w:rPr>
        <w:t>metallic materials</w:t>
      </w:r>
      <w:r w:rsidR="0042743C">
        <w:rPr>
          <w:rFonts w:ascii="Times New Roman" w:hAnsi="Times New Roman" w:cs="Times New Roman"/>
        </w:rPr>
        <w:t xml:space="preserve"> </w:t>
      </w:r>
      <w:r w:rsidR="00533FD6">
        <w:rPr>
          <w:rFonts w:ascii="Times New Roman" w:hAnsi="Times New Roman" w:cs="Times New Roman"/>
        </w:rPr>
        <w:t>including FCC metals such as Au, Ag and Pt</w:t>
      </w:r>
      <w:r w:rsidR="0066483E">
        <w:rPr>
          <w:rFonts w:ascii="Times New Roman" w:hAnsi="Times New Roman" w:cs="Times New Roman"/>
        </w:rPr>
        <w:t xml:space="preserve">; </w:t>
      </w:r>
      <w:r w:rsidR="00533FD6">
        <w:rPr>
          <w:rFonts w:ascii="Times New Roman" w:hAnsi="Times New Roman" w:cs="Times New Roman"/>
        </w:rPr>
        <w:t xml:space="preserve">BCC metals and alloys such as W and </w:t>
      </w:r>
      <w:r w:rsidR="00533FD6">
        <w:rPr>
          <w:rFonts w:ascii="Times New Roman" w:hAnsi="Times New Roman" w:cs="Times New Roman" w:hint="eastAsia"/>
        </w:rPr>
        <w:t>refractory</w:t>
      </w:r>
      <w:r w:rsidR="00533FD6">
        <w:rPr>
          <w:rFonts w:ascii="Times New Roman" w:hAnsi="Times New Roman" w:cs="Times New Roman"/>
        </w:rPr>
        <w:t xml:space="preserve"> high-entropy alloys</w:t>
      </w:r>
      <w:r w:rsidR="0066483E">
        <w:rPr>
          <w:rFonts w:ascii="Times New Roman" w:hAnsi="Times New Roman" w:cs="Times New Roman"/>
        </w:rPr>
        <w:t xml:space="preserve">; and </w:t>
      </w:r>
      <w:r w:rsidR="00533FD6">
        <w:rPr>
          <w:rFonts w:ascii="Times New Roman" w:hAnsi="Times New Roman" w:cs="Times New Roman"/>
        </w:rPr>
        <w:t>HCP metals such as Ti, Ru, and Re.</w:t>
      </w:r>
    </w:p>
    <w:p w14:paraId="4B773F93" w14:textId="4E56090E" w:rsidR="0053116C" w:rsidRPr="0053116C" w:rsidRDefault="0053116C" w:rsidP="0053116C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 w:rsidRPr="0053116C">
        <w:rPr>
          <w:rFonts w:ascii="Times New Roman" w:hAnsi="Times New Roman" w:cs="Times New Roman"/>
        </w:rPr>
        <w:t xml:space="preserve">Applied FIB to prepare TEM lamella and micro/nano-pillar samples for </w:t>
      </w:r>
      <w:r w:rsidR="0066483E">
        <w:rPr>
          <w:rFonts w:ascii="Times New Roman" w:hAnsi="Times New Roman" w:cs="Times New Roman"/>
        </w:rPr>
        <w:t xml:space="preserve">TEM </w:t>
      </w:r>
      <w:r w:rsidRPr="0053116C">
        <w:rPr>
          <w:rFonts w:ascii="Times New Roman" w:hAnsi="Times New Roman" w:cs="Times New Roman"/>
        </w:rPr>
        <w:t>characterization and nanomechanical testing; Characterized the atomic structure and elemental distribution of various metal-based catalysts by using HRTEM and STEM/EDS.</w:t>
      </w:r>
    </w:p>
    <w:p w14:paraId="19DC0B1F" w14:textId="2F3FE8FB" w:rsidR="00C31227" w:rsidRPr="0042743C" w:rsidRDefault="0042743C" w:rsidP="0042743C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 w:rsidRPr="0042743C">
        <w:rPr>
          <w:rFonts w:ascii="Times New Roman" w:hAnsi="Times New Roman" w:cs="Times New Roman"/>
        </w:rPr>
        <w:t>Collaborated with a team of researchers and communicated findings through written reports and academic presentations; Presented research findings at conferences and published research papers in high-impact peer-reviewed journals</w:t>
      </w:r>
    </w:p>
    <w:p w14:paraId="026A6F2A" w14:textId="0D1905AD" w:rsidR="008E59E7" w:rsidRPr="00DF56A8" w:rsidRDefault="008E59E7" w:rsidP="008E59E7">
      <w:pPr>
        <w:jc w:val="both"/>
        <w:rPr>
          <w:rFonts w:ascii="Times New Roman" w:hAnsi="Times New Roman" w:cs="Times New Roman"/>
        </w:rPr>
      </w:pPr>
      <w:r w:rsidRPr="00DF56A8">
        <w:rPr>
          <w:rFonts w:ascii="Times New Roman" w:hAnsi="Times New Roman" w:cs="Times New Roman"/>
          <w:b/>
          <w:bCs/>
          <w:sz w:val="24"/>
          <w:szCs w:val="24"/>
        </w:rPr>
        <w:t xml:space="preserve">Research Assistant, Central </w:t>
      </w:r>
      <w:r w:rsidR="001E17F6" w:rsidRPr="00DF56A8">
        <w:rPr>
          <w:rFonts w:ascii="Times New Roman" w:hAnsi="Times New Roman" w:cs="Times New Roman"/>
          <w:b/>
          <w:bCs/>
          <w:sz w:val="24"/>
          <w:szCs w:val="24"/>
        </w:rPr>
        <w:t>South University</w:t>
      </w:r>
      <w:r w:rsidR="001D3B1E" w:rsidRPr="00DF56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1D3B1E" w:rsidRPr="00DF56A8">
        <w:rPr>
          <w:rFonts w:ascii="Times New Roman" w:hAnsi="Times New Roman" w:cs="Times New Roman"/>
        </w:rPr>
        <w:t>Sept. 2015</w:t>
      </w:r>
      <w:r w:rsidR="00EB4BE3" w:rsidRPr="00DF56A8">
        <w:rPr>
          <w:rFonts w:ascii="Times New Roman" w:hAnsi="Times New Roman" w:cs="Times New Roman"/>
        </w:rPr>
        <w:t xml:space="preserve"> – </w:t>
      </w:r>
      <w:r w:rsidR="001D3B1E" w:rsidRPr="00DF56A8">
        <w:rPr>
          <w:rFonts w:ascii="Times New Roman" w:hAnsi="Times New Roman" w:cs="Times New Roman"/>
        </w:rPr>
        <w:t>Jun.</w:t>
      </w:r>
      <w:r w:rsidR="00C1566C" w:rsidRPr="00DF56A8">
        <w:rPr>
          <w:rFonts w:ascii="Times New Roman" w:hAnsi="Times New Roman" w:cs="Times New Roman"/>
        </w:rPr>
        <w:t xml:space="preserve"> </w:t>
      </w:r>
      <w:r w:rsidR="001D3B1E" w:rsidRPr="00DF56A8">
        <w:rPr>
          <w:rFonts w:ascii="Times New Roman" w:hAnsi="Times New Roman" w:cs="Times New Roman"/>
        </w:rPr>
        <w:t>2018</w:t>
      </w:r>
    </w:p>
    <w:p w14:paraId="4675280A" w14:textId="623B5B4A" w:rsidR="00EA6A37" w:rsidRPr="00933EBA" w:rsidRDefault="00933EBA" w:rsidP="00933EBA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 w:rsidRPr="00933EBA">
        <w:rPr>
          <w:rFonts w:ascii="Times New Roman" w:hAnsi="Times New Roman" w:cs="Times New Roman"/>
        </w:rPr>
        <w:t>Conducted research on m</w:t>
      </w:r>
      <w:r w:rsidR="005E0699" w:rsidRPr="00933EBA">
        <w:rPr>
          <w:rFonts w:ascii="Times New Roman" w:hAnsi="Times New Roman" w:cs="Times New Roman"/>
        </w:rPr>
        <w:t xml:space="preserve">icrostructure </w:t>
      </w:r>
      <w:r w:rsidR="00EA6A37" w:rsidRPr="00933EBA">
        <w:rPr>
          <w:rFonts w:ascii="Times New Roman" w:hAnsi="Times New Roman" w:cs="Times New Roman"/>
        </w:rPr>
        <w:t>optimization and mechani</w:t>
      </w:r>
      <w:r w:rsidR="005E0699" w:rsidRPr="00933EBA">
        <w:rPr>
          <w:rFonts w:ascii="Times New Roman" w:hAnsi="Times New Roman" w:cs="Times New Roman"/>
        </w:rPr>
        <w:t xml:space="preserve">cal property </w:t>
      </w:r>
      <w:r w:rsidR="00C41EAB" w:rsidRPr="00933EBA">
        <w:rPr>
          <w:rFonts w:ascii="Times New Roman" w:hAnsi="Times New Roman" w:cs="Times New Roman"/>
        </w:rPr>
        <w:t>enhancement</w:t>
      </w:r>
      <w:r w:rsidR="005E0699" w:rsidRPr="00933EBA">
        <w:rPr>
          <w:rFonts w:ascii="Times New Roman" w:hAnsi="Times New Roman" w:cs="Times New Roman"/>
        </w:rPr>
        <w:t xml:space="preserve"> of magnesium alloys</w:t>
      </w:r>
      <w:r>
        <w:rPr>
          <w:rFonts w:ascii="Times New Roman" w:hAnsi="Times New Roman" w:cs="Times New Roman"/>
        </w:rPr>
        <w:t>.</w:t>
      </w:r>
    </w:p>
    <w:p w14:paraId="6535C10F" w14:textId="08D2C952" w:rsidR="00F37F0A" w:rsidRDefault="00DE316F" w:rsidP="00933EBA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 w:rsidRPr="00087B5D">
        <w:rPr>
          <w:rFonts w:ascii="Times New Roman" w:hAnsi="Times New Roman" w:cs="Times New Roman"/>
        </w:rPr>
        <w:t>Prepared magnesium alloy</w:t>
      </w:r>
      <w:r w:rsidR="00E11FBF">
        <w:rPr>
          <w:rFonts w:ascii="Times New Roman" w:hAnsi="Times New Roman" w:cs="Times New Roman"/>
        </w:rPr>
        <w:t>s</w:t>
      </w:r>
      <w:r w:rsidR="00553797" w:rsidRPr="00087B5D">
        <w:rPr>
          <w:rFonts w:ascii="Times New Roman" w:hAnsi="Times New Roman" w:cs="Times New Roman"/>
        </w:rPr>
        <w:t xml:space="preserve"> </w:t>
      </w:r>
      <w:r w:rsidRPr="00087B5D">
        <w:rPr>
          <w:rFonts w:ascii="Times New Roman" w:hAnsi="Times New Roman" w:cs="Times New Roman"/>
        </w:rPr>
        <w:t>from smelting into deforming</w:t>
      </w:r>
      <w:r w:rsidR="00933EBA">
        <w:rPr>
          <w:rFonts w:ascii="Times New Roman" w:hAnsi="Times New Roman" w:cs="Times New Roman"/>
        </w:rPr>
        <w:t>;</w:t>
      </w:r>
      <w:r w:rsidR="00933EBA" w:rsidRPr="00933EBA">
        <w:rPr>
          <w:rFonts w:ascii="Times New Roman" w:hAnsi="Times New Roman" w:cs="Times New Roman"/>
        </w:rPr>
        <w:t xml:space="preserve"> </w:t>
      </w:r>
      <w:r w:rsidR="00F37F0A">
        <w:rPr>
          <w:rFonts w:ascii="Times New Roman" w:hAnsi="Times New Roman" w:cs="Times New Roman"/>
        </w:rPr>
        <w:t xml:space="preserve">Designed and executed experiments on hot compression, tensile deformation, and creep testing of magnesium alloys. </w:t>
      </w:r>
    </w:p>
    <w:p w14:paraId="4B396121" w14:textId="50A72BDD" w:rsidR="00DE316F" w:rsidRPr="00933EBA" w:rsidRDefault="00933EBA" w:rsidP="00933EBA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 w:rsidRPr="00087B5D">
        <w:rPr>
          <w:rFonts w:ascii="Times New Roman" w:hAnsi="Times New Roman" w:cs="Times New Roman"/>
        </w:rPr>
        <w:t>Investigated the creep behavior</w:t>
      </w:r>
      <w:r w:rsidR="00F37F0A">
        <w:rPr>
          <w:rFonts w:ascii="Times New Roman" w:hAnsi="Times New Roman" w:cs="Times New Roman"/>
        </w:rPr>
        <w:t xml:space="preserve"> </w:t>
      </w:r>
      <w:r w:rsidRPr="00087B5D">
        <w:rPr>
          <w:rFonts w:ascii="Times New Roman" w:hAnsi="Times New Roman" w:cs="Times New Roman"/>
        </w:rPr>
        <w:t>of magnesium alloys through the combination of creep kinetics and microstructural characterization</w:t>
      </w:r>
      <w:r w:rsidR="00F37F0A">
        <w:rPr>
          <w:rFonts w:ascii="Times New Roman" w:hAnsi="Times New Roman" w:cs="Times New Roman"/>
        </w:rPr>
        <w:t>,</w:t>
      </w:r>
      <w:r w:rsidRPr="00087B5D">
        <w:rPr>
          <w:rFonts w:ascii="Times New Roman" w:hAnsi="Times New Roman" w:cs="Times New Roman"/>
        </w:rPr>
        <w:t xml:space="preserve"> the microstructure development and mechanical properties of magnesium alloys subjected to hot compression</w:t>
      </w:r>
      <w:r w:rsidR="00F37F0A">
        <w:rPr>
          <w:rFonts w:ascii="Times New Roman" w:hAnsi="Times New Roman" w:cs="Times New Roman"/>
        </w:rPr>
        <w:t>, and</w:t>
      </w:r>
      <w:r w:rsidR="00F37F0A" w:rsidRPr="00F37F0A">
        <w:rPr>
          <w:rFonts w:ascii="Times New Roman" w:hAnsi="Times New Roman" w:cs="Times New Roman"/>
        </w:rPr>
        <w:t xml:space="preserve"> </w:t>
      </w:r>
      <w:r w:rsidR="00F37F0A" w:rsidRPr="00087B5D">
        <w:rPr>
          <w:rFonts w:ascii="Times New Roman" w:hAnsi="Times New Roman" w:cs="Times New Roman"/>
        </w:rPr>
        <w:t>the dynamic precipitation and its effect on grain refinement and mechanical properties of magnesium alloy</w:t>
      </w:r>
      <w:r w:rsidR="00F37F0A">
        <w:rPr>
          <w:rFonts w:ascii="Times New Roman" w:hAnsi="Times New Roman" w:cs="Times New Roman"/>
        </w:rPr>
        <w:t>.</w:t>
      </w:r>
    </w:p>
    <w:p w14:paraId="6A261276" w14:textId="366F8239" w:rsidR="00151D75" w:rsidRPr="00F37F0A" w:rsidRDefault="00F37F0A" w:rsidP="00F37F0A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Published papers in peer-reviewed journals.</w:t>
      </w:r>
    </w:p>
    <w:p w14:paraId="7489F4A1" w14:textId="77777777" w:rsidR="008F6A18" w:rsidRPr="00404A33" w:rsidRDefault="008F6A18" w:rsidP="008F6A18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C133E" wp14:editId="495B0239">
                <wp:simplePos x="0" y="0"/>
                <wp:positionH relativeFrom="column">
                  <wp:posOffset>-6350</wp:posOffset>
                </wp:positionH>
                <wp:positionV relativeFrom="paragraph">
                  <wp:posOffset>223520</wp:posOffset>
                </wp:positionV>
                <wp:extent cx="5930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42588FF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7.6pt" to="466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404A33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6657C66E" w14:textId="64986AF3" w:rsidR="0042743C" w:rsidRDefault="008F6A18" w:rsidP="008F6A18">
      <w:pPr>
        <w:spacing w:after="40" w:line="360" w:lineRule="auto"/>
        <w:rPr>
          <w:rFonts w:ascii="Times New Roman" w:hAnsi="Times New Roman" w:cs="Times New Roman"/>
        </w:rPr>
      </w:pPr>
      <w:r w:rsidRPr="00087B5D">
        <w:rPr>
          <w:rFonts w:ascii="Times New Roman" w:hAnsi="Times New Roman" w:cs="Times New Roman" w:hint="eastAsia"/>
          <w:b/>
          <w:bCs/>
        </w:rPr>
        <w:t>P</w:t>
      </w:r>
      <w:r w:rsidRPr="00087B5D">
        <w:rPr>
          <w:rFonts w:ascii="Times New Roman" w:hAnsi="Times New Roman" w:cs="Times New Roman"/>
          <w:b/>
          <w:bCs/>
        </w:rPr>
        <w:t>h.D., Mechanical Engineering, University of Pittsburgh</w:t>
      </w:r>
      <w:r w:rsidRPr="00087B5D">
        <w:rPr>
          <w:rFonts w:ascii="Times New Roman" w:hAnsi="Times New Roman" w:cs="Times New Roman"/>
          <w:b/>
          <w:bCs/>
        </w:rPr>
        <w:tab/>
        <w:t xml:space="preserve">                 </w:t>
      </w:r>
      <w:r w:rsidR="009463D0">
        <w:rPr>
          <w:rFonts w:ascii="Times New Roman" w:hAnsi="Times New Roman" w:cs="Times New Roman"/>
          <w:b/>
          <w:bCs/>
        </w:rPr>
        <w:t xml:space="preserve">                           </w:t>
      </w:r>
      <w:r w:rsidRPr="00087B5D">
        <w:rPr>
          <w:rFonts w:ascii="Times New Roman" w:hAnsi="Times New Roman" w:cs="Times New Roman"/>
          <w:b/>
          <w:bCs/>
        </w:rPr>
        <w:t xml:space="preserve"> </w:t>
      </w:r>
      <w:r w:rsidRPr="00087B5D">
        <w:rPr>
          <w:rFonts w:ascii="Times New Roman" w:hAnsi="Times New Roman" w:cs="Times New Roman"/>
        </w:rPr>
        <w:t>2018 – 202</w:t>
      </w:r>
      <w:r w:rsidR="009463D0">
        <w:rPr>
          <w:rFonts w:ascii="Times New Roman" w:hAnsi="Times New Roman" w:cs="Times New Roman"/>
        </w:rPr>
        <w:t>3</w:t>
      </w:r>
    </w:p>
    <w:p w14:paraId="7A442BD7" w14:textId="63AA78CC" w:rsidR="0042743C" w:rsidRPr="0042743C" w:rsidRDefault="0042743C" w:rsidP="008F6A18">
      <w:pPr>
        <w:spacing w:after="40" w:line="360" w:lineRule="auto"/>
        <w:rPr>
          <w:rFonts w:ascii="Times New Roman" w:hAnsi="Times New Roman" w:cs="Times New Roman"/>
          <w:i/>
          <w:iCs/>
        </w:rPr>
      </w:pPr>
      <w:r w:rsidRPr="0042743C">
        <w:rPr>
          <w:rFonts w:ascii="Times New Roman" w:hAnsi="Times New Roman" w:cs="Times New Roman"/>
          <w:i/>
          <w:iCs/>
        </w:rPr>
        <w:t>Atomic-scale in situ TEM investigation of grain boundary deformation behavior in FCC gold.</w:t>
      </w:r>
    </w:p>
    <w:p w14:paraId="6B7AC7C3" w14:textId="43789C9E" w:rsidR="008F6A18" w:rsidRPr="00087B5D" w:rsidRDefault="0042743C" w:rsidP="008F6A18">
      <w:pPr>
        <w:spacing w:after="4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Co-advisors: Guofeng Wang &amp; Scott Mao</w:t>
      </w:r>
    </w:p>
    <w:p w14:paraId="604E66AB" w14:textId="60D895A4" w:rsidR="008F6A18" w:rsidRDefault="008F6A18" w:rsidP="008F6A18">
      <w:pPr>
        <w:spacing w:after="40" w:line="360" w:lineRule="auto"/>
        <w:rPr>
          <w:rFonts w:ascii="Times New Roman" w:hAnsi="Times New Roman" w:cs="Times New Roman"/>
          <w:b/>
          <w:bCs/>
        </w:rPr>
      </w:pPr>
      <w:r w:rsidRPr="00087B5D">
        <w:rPr>
          <w:rFonts w:ascii="Times New Roman" w:hAnsi="Times New Roman" w:cs="Times New Roman"/>
          <w:b/>
          <w:bCs/>
        </w:rPr>
        <w:t>M.E., Materials Science and Engineering, Central South University</w:t>
      </w:r>
      <w:r>
        <w:rPr>
          <w:rFonts w:ascii="Times New Roman" w:hAnsi="Times New Roman" w:cs="Times New Roman"/>
        </w:rPr>
        <w:t xml:space="preserve">, </w:t>
      </w:r>
      <w:r w:rsidRPr="00317938">
        <w:rPr>
          <w:rFonts w:ascii="Times New Roman" w:hAnsi="Times New Roman" w:cs="Times New Roman"/>
          <w:b/>
          <w:bCs/>
        </w:rPr>
        <w:t xml:space="preserve">China   </w:t>
      </w:r>
      <w:r w:rsidRPr="00087B5D">
        <w:rPr>
          <w:rFonts w:ascii="Times New Roman" w:hAnsi="Times New Roman" w:cs="Times New Roman"/>
        </w:rPr>
        <w:t xml:space="preserve">                   2015 – 2018</w:t>
      </w:r>
      <w:r w:rsidRPr="00087B5D">
        <w:rPr>
          <w:rFonts w:ascii="Times New Roman" w:hAnsi="Times New Roman" w:cs="Times New Roman"/>
          <w:b/>
          <w:bCs/>
        </w:rPr>
        <w:t xml:space="preserve"> </w:t>
      </w:r>
    </w:p>
    <w:p w14:paraId="132BE635" w14:textId="5FFA0B83" w:rsidR="0042743C" w:rsidRDefault="00F37F0A" w:rsidP="008F6A18">
      <w:pPr>
        <w:spacing w:after="40" w:line="360" w:lineRule="auto"/>
        <w:rPr>
          <w:rFonts w:ascii="Times New Roman" w:hAnsi="Times New Roman" w:cs="Times New Roman"/>
          <w:i/>
          <w:iCs/>
        </w:rPr>
      </w:pPr>
      <w:r w:rsidRPr="00F37F0A">
        <w:rPr>
          <w:rFonts w:ascii="Times New Roman" w:hAnsi="Times New Roman" w:cs="Times New Roman"/>
          <w:i/>
          <w:iCs/>
        </w:rPr>
        <w:lastRenderedPageBreak/>
        <w:t>Study on creep behavior of hot compressed Mg-4Y-2Nd-0.2Zn-0.5Zr alloy</w:t>
      </w:r>
    </w:p>
    <w:p w14:paraId="16988452" w14:textId="1F5F46AC" w:rsidR="00F37F0A" w:rsidRPr="00F37F0A" w:rsidRDefault="00F37F0A" w:rsidP="008F6A18">
      <w:pPr>
        <w:spacing w:after="40" w:line="360" w:lineRule="auto"/>
        <w:rPr>
          <w:rFonts w:ascii="Times New Roman" w:hAnsi="Times New Roman" w:cs="Times New Roman"/>
        </w:rPr>
      </w:pPr>
      <w:r w:rsidRPr="00F37F0A">
        <w:rPr>
          <w:rFonts w:ascii="Times New Roman" w:hAnsi="Times New Roman" w:cs="Times New Roman"/>
        </w:rPr>
        <w:t xml:space="preserve">Advisor: </w:t>
      </w:r>
      <w:proofErr w:type="spellStart"/>
      <w:r w:rsidRPr="00F37F0A">
        <w:rPr>
          <w:rFonts w:ascii="Times New Roman" w:hAnsi="Times New Roman" w:cs="Times New Roman"/>
        </w:rPr>
        <w:t>Xuyue</w:t>
      </w:r>
      <w:proofErr w:type="spellEnd"/>
      <w:r w:rsidRPr="00F37F0A">
        <w:rPr>
          <w:rFonts w:ascii="Times New Roman" w:hAnsi="Times New Roman" w:cs="Times New Roman"/>
        </w:rPr>
        <w:t xml:space="preserve"> Yang</w:t>
      </w:r>
    </w:p>
    <w:p w14:paraId="7D8C855F" w14:textId="607AC407" w:rsidR="008F6A18" w:rsidRPr="008F6A18" w:rsidRDefault="008F6A18" w:rsidP="008F6A18">
      <w:pPr>
        <w:spacing w:after="40" w:line="360" w:lineRule="auto"/>
        <w:rPr>
          <w:rFonts w:ascii="Times New Roman" w:hAnsi="Times New Roman" w:cs="Times New Roman"/>
          <w:b/>
          <w:bCs/>
        </w:rPr>
      </w:pPr>
      <w:r w:rsidRPr="00087B5D">
        <w:rPr>
          <w:rFonts w:ascii="Times New Roman" w:hAnsi="Times New Roman" w:cs="Times New Roman"/>
          <w:b/>
          <w:bCs/>
        </w:rPr>
        <w:t>B.</w:t>
      </w:r>
      <w:r w:rsidRPr="00087B5D">
        <w:rPr>
          <w:rFonts w:ascii="Times New Roman" w:hAnsi="Times New Roman" w:cs="Times New Roman" w:hint="eastAsia"/>
          <w:b/>
          <w:bCs/>
        </w:rPr>
        <w:t>S</w:t>
      </w:r>
      <w:r w:rsidRPr="00087B5D">
        <w:rPr>
          <w:rFonts w:ascii="Times New Roman" w:hAnsi="Times New Roman" w:cs="Times New Roman"/>
          <w:b/>
          <w:bCs/>
        </w:rPr>
        <w:t>., Materials Science and Engineering, Central South University</w:t>
      </w:r>
      <w:r>
        <w:rPr>
          <w:rFonts w:ascii="Times New Roman" w:hAnsi="Times New Roman" w:cs="Times New Roman"/>
          <w:b/>
          <w:bCs/>
        </w:rPr>
        <w:t>, China</w:t>
      </w:r>
      <w:r w:rsidRPr="00087B5D">
        <w:rPr>
          <w:rFonts w:ascii="Times New Roman" w:hAnsi="Times New Roman" w:cs="Times New Roman"/>
          <w:b/>
          <w:bCs/>
        </w:rPr>
        <w:t xml:space="preserve">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087B5D">
        <w:rPr>
          <w:rFonts w:ascii="Times New Roman" w:hAnsi="Times New Roman" w:cs="Times New Roman"/>
        </w:rPr>
        <w:t>2011–</w:t>
      </w:r>
      <w:r>
        <w:rPr>
          <w:rFonts w:ascii="Times New Roman" w:hAnsi="Times New Roman" w:cs="Times New Roman"/>
        </w:rPr>
        <w:t xml:space="preserve"> </w:t>
      </w:r>
      <w:r w:rsidRPr="00087B5D">
        <w:rPr>
          <w:rFonts w:ascii="Times New Roman" w:hAnsi="Times New Roman" w:cs="Times New Roman"/>
        </w:rPr>
        <w:t>2015</w:t>
      </w:r>
    </w:p>
    <w:p w14:paraId="2C2AC9B1" w14:textId="264FD66C" w:rsidR="00702186" w:rsidRPr="00702186" w:rsidRDefault="00702186" w:rsidP="007021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18196" wp14:editId="0E9460C3">
                <wp:simplePos x="0" y="0"/>
                <wp:positionH relativeFrom="margin">
                  <wp:align>left</wp:align>
                </wp:positionH>
                <wp:positionV relativeFrom="paragraph">
                  <wp:posOffset>226032</wp:posOffset>
                </wp:positionV>
                <wp:extent cx="59309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7075752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7.8pt" to="46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02186">
        <w:rPr>
          <w:rFonts w:ascii="Times New Roman" w:hAnsi="Times New Roman" w:cs="Times New Roman"/>
          <w:b/>
          <w:bCs/>
          <w:sz w:val="28"/>
          <w:szCs w:val="28"/>
        </w:rPr>
        <w:t>Skills</w:t>
      </w:r>
    </w:p>
    <w:p w14:paraId="2B053E1E" w14:textId="77777777" w:rsidR="00B4064D" w:rsidRDefault="00B4064D" w:rsidP="00533FD6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Expertise</w:t>
      </w:r>
      <w:r w:rsidR="008F6A18" w:rsidRPr="00A84435">
        <w:rPr>
          <w:rFonts w:ascii="Times New Roman" w:hAnsi="Times New Roman" w:cs="Times New Roman"/>
        </w:rPr>
        <w:t xml:space="preserve"> in various </w:t>
      </w:r>
      <w:r w:rsidR="00533FD6">
        <w:rPr>
          <w:rFonts w:ascii="Times New Roman" w:hAnsi="Times New Roman" w:cs="Times New Roman"/>
        </w:rPr>
        <w:t>sample preparation techniques such as</w:t>
      </w:r>
      <w:r>
        <w:rPr>
          <w:rFonts w:ascii="Times New Roman" w:hAnsi="Times New Roman" w:cs="Times New Roman"/>
        </w:rPr>
        <w:t xml:space="preserve"> electrochemical polishing, ion milling, and FIB lift-out machining.</w:t>
      </w:r>
    </w:p>
    <w:p w14:paraId="45B9FF7B" w14:textId="72C723E9" w:rsidR="008F6A18" w:rsidRDefault="00B4064D" w:rsidP="00533FD6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Proficient in various </w:t>
      </w:r>
      <w:r w:rsidR="008F6A18" w:rsidRPr="00A84435">
        <w:rPr>
          <w:rFonts w:ascii="Times New Roman" w:hAnsi="Times New Roman" w:cs="Times New Roman"/>
        </w:rPr>
        <w:t>material characterization techniques such as</w:t>
      </w:r>
      <w:r w:rsidR="008F6A18" w:rsidRPr="00533FD6">
        <w:rPr>
          <w:rFonts w:ascii="Times New Roman" w:hAnsi="Times New Roman" w:cs="Times New Roman"/>
        </w:rPr>
        <w:t xml:space="preserve"> </w:t>
      </w:r>
      <w:r w:rsidR="008F6A18" w:rsidRPr="00DF56A8">
        <w:rPr>
          <w:rFonts w:ascii="Times New Roman" w:hAnsi="Times New Roman" w:cs="Times New Roman"/>
        </w:rPr>
        <w:t>TEM</w:t>
      </w:r>
      <w:r w:rsidR="008F6A18">
        <w:rPr>
          <w:rFonts w:ascii="Times New Roman" w:hAnsi="Times New Roman" w:cs="Times New Roman"/>
        </w:rPr>
        <w:t xml:space="preserve">, STEM/EDS, </w:t>
      </w:r>
      <w:r w:rsidR="008F6A18" w:rsidRPr="00DF56A8">
        <w:rPr>
          <w:rFonts w:ascii="Times New Roman" w:hAnsi="Times New Roman" w:cs="Times New Roman"/>
        </w:rPr>
        <w:t>SEM</w:t>
      </w:r>
      <w:r w:rsidR="008F6A18">
        <w:rPr>
          <w:rFonts w:ascii="Times New Roman" w:hAnsi="Times New Roman" w:cs="Times New Roman"/>
        </w:rPr>
        <w:t>/EBSD, XRD and optical microscopy.</w:t>
      </w:r>
      <w:r w:rsidR="008F6A18" w:rsidRPr="00DF56A8">
        <w:rPr>
          <w:rFonts w:ascii="Times New Roman" w:hAnsi="Times New Roman" w:cs="Times New Roman"/>
        </w:rPr>
        <w:t xml:space="preserve"> </w:t>
      </w:r>
    </w:p>
    <w:p w14:paraId="0B8AE4B5" w14:textId="1D18CA9B" w:rsidR="008F6A18" w:rsidRDefault="00B4064D" w:rsidP="00533FD6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</w:t>
      </w:r>
      <w:r w:rsidRPr="0045643A">
        <w:rPr>
          <w:rFonts w:ascii="Times New Roman" w:hAnsi="Times New Roman" w:cs="Times New Roman"/>
        </w:rPr>
        <w:t>xpertise in designing and executing experiments, analyzing data, and interpreting results</w:t>
      </w:r>
      <w:r>
        <w:rPr>
          <w:rFonts w:ascii="Times New Roman" w:hAnsi="Times New Roman" w:cs="Times New Roman"/>
        </w:rPr>
        <w:t xml:space="preserve">; </w:t>
      </w:r>
      <w:r w:rsidR="008F6A18">
        <w:rPr>
          <w:rFonts w:ascii="Times New Roman" w:hAnsi="Times New Roman" w:cs="Times New Roman"/>
        </w:rPr>
        <w:t xml:space="preserve">Strong understanding of processing-structure-property relationship of materials; </w:t>
      </w:r>
    </w:p>
    <w:p w14:paraId="5B216091" w14:textId="01960EC5" w:rsidR="00B4064D" w:rsidRPr="00533FD6" w:rsidRDefault="00B4064D" w:rsidP="00533FD6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 analytical and problem-solving skills; Ability to work effectively and independently.</w:t>
      </w:r>
    </w:p>
    <w:p w14:paraId="6A74B11E" w14:textId="33D58D86" w:rsidR="008F6A18" w:rsidRPr="00533FD6" w:rsidRDefault="008F6A18" w:rsidP="00533FD6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 w:rsidRPr="00CC0A11">
        <w:rPr>
          <w:rFonts w:ascii="Times New Roman" w:hAnsi="Times New Roman" w:cs="Times New Roman"/>
        </w:rPr>
        <w:t>Excellent written and verbal communication skills, including</w:t>
      </w:r>
      <w:r>
        <w:rPr>
          <w:rFonts w:ascii="Times New Roman" w:hAnsi="Times New Roman" w:cs="Times New Roman"/>
        </w:rPr>
        <w:t xml:space="preserve"> the ability to present technical information to both academic and non-academic audiences.</w:t>
      </w:r>
    </w:p>
    <w:p w14:paraId="533602C4" w14:textId="62E23330" w:rsidR="008F6A18" w:rsidRPr="0045643A" w:rsidRDefault="008F6A18" w:rsidP="00533FD6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 w:rsidRPr="00CC0A11">
        <w:rPr>
          <w:rFonts w:ascii="Times New Roman" w:hAnsi="Times New Roman" w:cs="Times New Roman"/>
        </w:rPr>
        <w:t xml:space="preserve">Proficient in using Microsoft Office suite and other data processing </w:t>
      </w:r>
      <w:r>
        <w:rPr>
          <w:rFonts w:ascii="Times New Roman" w:hAnsi="Times New Roman" w:cs="Times New Roman"/>
        </w:rPr>
        <w:t>tools</w:t>
      </w:r>
      <w:r w:rsidRPr="00CC0A11">
        <w:rPr>
          <w:rFonts w:ascii="Times New Roman" w:hAnsi="Times New Roman" w:cs="Times New Roman"/>
        </w:rPr>
        <w:t xml:space="preserve"> such as </w:t>
      </w:r>
      <w:r>
        <w:rPr>
          <w:rFonts w:ascii="Times New Roman" w:hAnsi="Times New Roman" w:cs="Times New Roman"/>
        </w:rPr>
        <w:t xml:space="preserve">origin lab, </w:t>
      </w:r>
      <w:r>
        <w:rPr>
          <w:rFonts w:ascii="Times New Roman" w:hAnsi="Times New Roman" w:cs="Times New Roman" w:hint="eastAsia"/>
        </w:rPr>
        <w:t>TIA</w:t>
      </w:r>
      <w:r>
        <w:rPr>
          <w:rFonts w:ascii="Times New Roman" w:hAnsi="Times New Roman" w:cs="Times New Roman"/>
        </w:rPr>
        <w:t>, Velox, ImageJ, Digital Micrograph, MATLAB, and Python.</w:t>
      </w:r>
    </w:p>
    <w:p w14:paraId="3E5CC14B" w14:textId="784B6D7C" w:rsidR="009B45CE" w:rsidRDefault="00F008D3" w:rsidP="009B45CE">
      <w:pPr>
        <w:spacing w:after="0"/>
        <w:jc w:val="both"/>
        <w:rPr>
          <w:color w:val="000000" w:themeColor="text1"/>
          <w:sz w:val="18"/>
          <w:szCs w:val="18"/>
        </w:rPr>
      </w:pPr>
      <w:r w:rsidRPr="00F008D3">
        <w:rPr>
          <w:rFonts w:ascii="Times New Roman" w:hAnsi="Times New Roman" w:cs="Times New Roman"/>
          <w:b/>
          <w:bCs/>
          <w:sz w:val="28"/>
          <w:szCs w:val="28"/>
        </w:rPr>
        <w:t>Selected Publication</w:t>
      </w:r>
      <w:r w:rsidR="00BA06B2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9B45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2D9F" w:rsidRPr="009B45C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(</w:t>
      </w:r>
      <w:hyperlink r:id="rId8" w:history="1">
        <w:dir w:val="ltr">
          <w:r w:rsidR="009B45CE" w:rsidRPr="009B45CE">
            <w:rPr>
              <w:rStyle w:val="Hyperlink"/>
              <w:sz w:val="18"/>
              <w:szCs w:val="18"/>
            </w:rPr>
            <w:t>Zhengwu Fang</w:t>
          </w:r>
          <w:r w:rsidR="009B45CE" w:rsidRPr="009B45CE">
            <w:rPr>
              <w:rStyle w:val="Hyperlink"/>
              <w:sz w:val="18"/>
              <w:szCs w:val="18"/>
            </w:rPr>
            <w:t xml:space="preserve">‬ - </w:t>
          </w:r>
          <w:dir w:val="ltr">
            <w:r w:rsidR="009B45CE" w:rsidRPr="009B45CE">
              <w:rPr>
                <w:rStyle w:val="Hyperlink"/>
                <w:sz w:val="18"/>
                <w:szCs w:val="18"/>
              </w:rPr>
              <w:t>Google Scholar</w:t>
            </w:r>
            <w:r w:rsidR="009B45CE" w:rsidRPr="009B45CE">
              <w:rPr>
                <w:rStyle w:val="Hyperlink"/>
                <w:sz w:val="18"/>
                <w:szCs w:val="18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000000">
              <w:t>‬</w:t>
            </w:r>
            <w:r w:rsidR="00000000">
              <w:t>‬</w:t>
            </w:r>
          </w:dir>
        </w:dir>
      </w:hyperlink>
      <w:r w:rsidR="00E02D9F" w:rsidRPr="009B45CE">
        <w:rPr>
          <w:color w:val="000000" w:themeColor="text1"/>
          <w:sz w:val="18"/>
          <w:szCs w:val="18"/>
        </w:rPr>
        <w:t>)</w:t>
      </w:r>
    </w:p>
    <w:p w14:paraId="00B43718" w14:textId="790515DE" w:rsidR="009B45CE" w:rsidRPr="009B45CE" w:rsidRDefault="009B45CE" w:rsidP="009B45CE">
      <w:pPr>
        <w:spacing w:after="0"/>
        <w:jc w:val="both"/>
        <w:rPr>
          <w:color w:val="000000" w:themeColor="text1"/>
          <w:sz w:val="18"/>
          <w:szCs w:val="18"/>
        </w:rPr>
      </w:pPr>
      <w:r w:rsidRPr="00E02D9F"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33C6F" wp14:editId="3D4639A4">
                <wp:simplePos x="0" y="0"/>
                <wp:positionH relativeFrom="margin">
                  <wp:posOffset>-1905</wp:posOffset>
                </wp:positionH>
                <wp:positionV relativeFrom="paragraph">
                  <wp:posOffset>23571</wp:posOffset>
                </wp:positionV>
                <wp:extent cx="59309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D69DEAD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15pt,1.85pt" to="466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F251D46" w14:textId="38D8D92F" w:rsidR="00A553FC" w:rsidRPr="00F14813" w:rsidRDefault="00A553FC" w:rsidP="0066483E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 w:rsidRPr="00DF56A8">
        <w:rPr>
          <w:rFonts w:ascii="Times New Roman" w:hAnsi="Times New Roman" w:cs="Times New Roman"/>
        </w:rPr>
        <w:t>Atomic-scale observation of dynamic grain boundary structural transformation during shear-mediated migration.</w:t>
      </w:r>
      <w:r w:rsidR="00F14813">
        <w:rPr>
          <w:rFonts w:ascii="Times New Roman" w:hAnsi="Times New Roman" w:cs="Times New Roman"/>
        </w:rPr>
        <w:t xml:space="preserve">                                </w:t>
      </w:r>
      <w:r w:rsidR="00721E04" w:rsidRPr="0066483E">
        <w:rPr>
          <w:rFonts w:ascii="Times New Roman" w:hAnsi="Times New Roman" w:cs="Times New Roman"/>
          <w:b/>
          <w:bCs/>
        </w:rPr>
        <w:t>Z</w:t>
      </w:r>
      <w:r w:rsidR="0066483E">
        <w:rPr>
          <w:rFonts w:ascii="Times New Roman" w:hAnsi="Times New Roman" w:cs="Times New Roman"/>
          <w:b/>
          <w:bCs/>
        </w:rPr>
        <w:t>.</w:t>
      </w:r>
      <w:r w:rsidRPr="0066483E">
        <w:rPr>
          <w:rFonts w:ascii="Times New Roman" w:hAnsi="Times New Roman" w:cs="Times New Roman"/>
          <w:b/>
          <w:bCs/>
        </w:rPr>
        <w:t xml:space="preserve"> Fang</w:t>
      </w:r>
      <w:r w:rsidRPr="00F14813">
        <w:rPr>
          <w:rFonts w:ascii="Times New Roman" w:hAnsi="Times New Roman" w:cs="Times New Roman"/>
        </w:rPr>
        <w:t>, et al.,</w:t>
      </w:r>
      <w:r w:rsidR="00EC525B" w:rsidRPr="00F14813">
        <w:rPr>
          <w:rFonts w:ascii="Times New Roman" w:hAnsi="Times New Roman" w:cs="Times New Roman"/>
        </w:rPr>
        <w:t xml:space="preserve"> </w:t>
      </w:r>
      <w:r w:rsidR="006869E9">
        <w:rPr>
          <w:rFonts w:ascii="Times New Roman" w:hAnsi="Times New Roman" w:cs="Times New Roman"/>
        </w:rPr>
        <w:t xml:space="preserve">(2022) </w:t>
      </w:r>
      <w:r w:rsidR="00EC525B" w:rsidRPr="00F14813">
        <w:rPr>
          <w:rFonts w:ascii="Times New Roman" w:hAnsi="Times New Roman" w:cs="Times New Roman"/>
        </w:rPr>
        <w:t xml:space="preserve">Science Advances, </w:t>
      </w:r>
      <w:r w:rsidR="006869E9">
        <w:rPr>
          <w:rFonts w:ascii="Times New Roman" w:hAnsi="Times New Roman" w:cs="Times New Roman"/>
        </w:rPr>
        <w:t>8(45), eabn3785</w:t>
      </w:r>
      <w:r w:rsidR="00EC525B" w:rsidRPr="00F14813">
        <w:rPr>
          <w:rFonts w:ascii="Times New Roman" w:hAnsi="Times New Roman" w:cs="Times New Roman"/>
        </w:rPr>
        <w:t>.</w:t>
      </w:r>
    </w:p>
    <w:p w14:paraId="7552FDC4" w14:textId="6FE22C6F" w:rsidR="00A553FC" w:rsidRPr="0066483E" w:rsidRDefault="00A96113" w:rsidP="0066483E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Revealing shear-coupled migration mechanism of a mixed tilt-twist grain boundary at atomic scale</w:t>
      </w:r>
      <w:r w:rsidR="00E3065B" w:rsidRPr="00DF56A8">
        <w:rPr>
          <w:rFonts w:ascii="Times New Roman" w:hAnsi="Times New Roman" w:cs="Times New Roman"/>
        </w:rPr>
        <w:t>.</w:t>
      </w:r>
      <w:r w:rsidR="00F14813">
        <w:rPr>
          <w:rFonts w:ascii="Times New Roman" w:hAnsi="Times New Roman" w:cs="Times New Roman"/>
        </w:rPr>
        <w:t xml:space="preserve">                                                              </w:t>
      </w:r>
      <w:r w:rsidR="006869E9">
        <w:rPr>
          <w:rFonts w:ascii="Times New Roman" w:hAnsi="Times New Roman" w:cs="Times New Roman"/>
        </w:rPr>
        <w:t xml:space="preserve"> </w:t>
      </w:r>
      <w:r w:rsidR="00721E04" w:rsidRPr="0066483E">
        <w:rPr>
          <w:rFonts w:ascii="Times New Roman" w:hAnsi="Times New Roman" w:cs="Times New Roman"/>
          <w:b/>
          <w:bCs/>
        </w:rPr>
        <w:t>Z</w:t>
      </w:r>
      <w:r w:rsidR="0066483E">
        <w:rPr>
          <w:rFonts w:ascii="Times New Roman" w:hAnsi="Times New Roman" w:cs="Times New Roman"/>
          <w:b/>
          <w:bCs/>
        </w:rPr>
        <w:t>.</w:t>
      </w:r>
      <w:r w:rsidR="00A553FC" w:rsidRPr="0066483E">
        <w:rPr>
          <w:rFonts w:ascii="Times New Roman" w:hAnsi="Times New Roman" w:cs="Times New Roman"/>
          <w:b/>
          <w:bCs/>
        </w:rPr>
        <w:t xml:space="preserve"> Fang</w:t>
      </w:r>
      <w:r w:rsidR="006869E9" w:rsidRPr="0066483E">
        <w:rPr>
          <w:rFonts w:ascii="Times New Roman" w:hAnsi="Times New Roman" w:cs="Times New Roman"/>
        </w:rPr>
        <w:t>,</w:t>
      </w:r>
      <w:r w:rsidR="00A553FC" w:rsidRPr="0066483E">
        <w:rPr>
          <w:rFonts w:ascii="Times New Roman" w:hAnsi="Times New Roman" w:cs="Times New Roman"/>
        </w:rPr>
        <w:t xml:space="preserve"> </w:t>
      </w:r>
      <w:r w:rsidR="009463D0">
        <w:rPr>
          <w:rFonts w:ascii="Times New Roman" w:hAnsi="Times New Roman" w:cs="Times New Roman"/>
        </w:rPr>
        <w:t xml:space="preserve">et al., (2023) Acta </w:t>
      </w:r>
      <w:proofErr w:type="spellStart"/>
      <w:r w:rsidR="009463D0">
        <w:rPr>
          <w:rFonts w:ascii="Times New Roman" w:hAnsi="Times New Roman" w:cs="Times New Roman"/>
        </w:rPr>
        <w:t>Materialia</w:t>
      </w:r>
      <w:proofErr w:type="spellEnd"/>
      <w:r w:rsidR="009463D0">
        <w:rPr>
          <w:rFonts w:ascii="Times New Roman" w:hAnsi="Times New Roman" w:cs="Times New Roman"/>
        </w:rPr>
        <w:t>, 258, 119237</w:t>
      </w:r>
      <w:r w:rsidR="00EC525B" w:rsidRPr="0066483E">
        <w:rPr>
          <w:rFonts w:ascii="Times New Roman" w:hAnsi="Times New Roman" w:cs="Times New Roman"/>
        </w:rPr>
        <w:t>.</w:t>
      </w:r>
    </w:p>
    <w:p w14:paraId="6EE64FAF" w14:textId="77777777" w:rsidR="00C438F3" w:rsidRPr="00C438F3" w:rsidRDefault="00C31227" w:rsidP="00C438F3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In-situ observation of formation and annihilation of high-angle grain boundary in Au nanocrystal</w:t>
      </w:r>
      <w:r w:rsidR="00C438F3">
        <w:rPr>
          <w:rFonts w:ascii="Times New Roman" w:hAnsi="Times New Roman" w:cs="Times New Roman"/>
        </w:rPr>
        <w:t>.</w:t>
      </w:r>
      <w:r w:rsidRPr="00C438F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66483E" w:rsidRPr="00C438F3">
        <w:rPr>
          <w:rFonts w:ascii="Times New Roman" w:hAnsi="Times New Roman" w:cs="Times New Roman"/>
        </w:rPr>
        <w:t xml:space="preserve">    </w:t>
      </w:r>
      <w:r w:rsidR="00C438F3" w:rsidRPr="00C438F3">
        <w:rPr>
          <w:rFonts w:ascii="Times New Roman" w:hAnsi="Times New Roman" w:cs="Times New Roman"/>
        </w:rPr>
        <w:t xml:space="preserve">                        </w:t>
      </w:r>
      <w:r w:rsidRPr="00C438F3">
        <w:rPr>
          <w:rFonts w:ascii="Times New Roman" w:hAnsi="Times New Roman" w:cs="Times New Roman"/>
          <w:b/>
          <w:bCs/>
        </w:rPr>
        <w:t xml:space="preserve"> </w:t>
      </w:r>
      <w:r w:rsidR="00C438F3" w:rsidRPr="00C438F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</w:t>
      </w:r>
      <w:r w:rsidR="00C438F3">
        <w:rPr>
          <w:rFonts w:ascii="Times New Roman" w:hAnsi="Times New Roman" w:cs="Times New Roman"/>
          <w:b/>
          <w:bCs/>
        </w:rPr>
        <w:t xml:space="preserve"> </w:t>
      </w:r>
    </w:p>
    <w:p w14:paraId="11E750B5" w14:textId="08789744" w:rsidR="00C31227" w:rsidRPr="00C438F3" w:rsidRDefault="00C438F3" w:rsidP="00C438F3">
      <w:pPr>
        <w:pStyle w:val="ListParagraph"/>
        <w:ind w:left="9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</w:t>
      </w:r>
      <w:r w:rsidRPr="00C438F3">
        <w:rPr>
          <w:rFonts w:ascii="Times New Roman" w:hAnsi="Times New Roman" w:cs="Times New Roman"/>
          <w:b/>
          <w:bCs/>
        </w:rPr>
        <w:t xml:space="preserve">Z. </w:t>
      </w:r>
      <w:r w:rsidR="00C31227" w:rsidRPr="00C438F3">
        <w:rPr>
          <w:rFonts w:ascii="Times New Roman" w:hAnsi="Times New Roman" w:cs="Times New Roman"/>
          <w:b/>
          <w:bCs/>
        </w:rPr>
        <w:t>Fang</w:t>
      </w:r>
      <w:r w:rsidR="00C31227" w:rsidRPr="00C438F3">
        <w:rPr>
          <w:rFonts w:ascii="Times New Roman" w:hAnsi="Times New Roman" w:cs="Times New Roman"/>
        </w:rPr>
        <w:t xml:space="preserve">, et al. </w:t>
      </w:r>
      <w:r w:rsidR="009463D0">
        <w:rPr>
          <w:rFonts w:ascii="Times New Roman" w:hAnsi="Times New Roman" w:cs="Times New Roman"/>
        </w:rPr>
        <w:t>In revision</w:t>
      </w:r>
      <w:r w:rsidR="00C31227" w:rsidRPr="00C438F3">
        <w:rPr>
          <w:rFonts w:ascii="Times New Roman" w:hAnsi="Times New Roman" w:cs="Times New Roman"/>
        </w:rPr>
        <w:t>.</w:t>
      </w:r>
    </w:p>
    <w:p w14:paraId="7DB91EDA" w14:textId="4D87731F" w:rsidR="00B4064D" w:rsidRPr="00B4064D" w:rsidRDefault="00B4064D" w:rsidP="0066483E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 w:rsidRPr="00DF56A8">
        <w:rPr>
          <w:rFonts w:ascii="Times New Roman" w:hAnsi="Times New Roman" w:cs="Times New Roman"/>
        </w:rPr>
        <w:t>Plasticity accommodation via sequential phase transitions mediated lattice reorientation in HCP crystals</w:t>
      </w:r>
      <w:r>
        <w:rPr>
          <w:rFonts w:ascii="Times New Roman" w:hAnsi="Times New Roman" w:cs="Times New Roman"/>
        </w:rPr>
        <w:t xml:space="preserve">.                                                           </w:t>
      </w:r>
      <w:r w:rsidRPr="00F14813">
        <w:rPr>
          <w:rFonts w:ascii="Times New Roman" w:hAnsi="Times New Roman" w:cs="Times New Roman"/>
        </w:rPr>
        <w:t>Y</w:t>
      </w:r>
      <w:r w:rsidR="0066483E">
        <w:rPr>
          <w:rFonts w:ascii="Times New Roman" w:hAnsi="Times New Roman" w:cs="Times New Roman"/>
        </w:rPr>
        <w:t>.</w:t>
      </w:r>
      <w:r w:rsidRPr="00F14813">
        <w:rPr>
          <w:rFonts w:ascii="Times New Roman" w:hAnsi="Times New Roman" w:cs="Times New Roman"/>
        </w:rPr>
        <w:t xml:space="preserve"> He, </w:t>
      </w:r>
      <w:r w:rsidRPr="0066483E">
        <w:rPr>
          <w:rFonts w:ascii="Times New Roman" w:hAnsi="Times New Roman" w:cs="Times New Roman"/>
          <w:b/>
          <w:bCs/>
        </w:rPr>
        <w:t>Z</w:t>
      </w:r>
      <w:r w:rsidR="0066483E" w:rsidRPr="0066483E">
        <w:rPr>
          <w:rFonts w:ascii="Times New Roman" w:hAnsi="Times New Roman" w:cs="Times New Roman"/>
          <w:b/>
          <w:bCs/>
        </w:rPr>
        <w:t>.</w:t>
      </w:r>
      <w:r w:rsidRPr="0066483E">
        <w:rPr>
          <w:rFonts w:ascii="Times New Roman" w:hAnsi="Times New Roman" w:cs="Times New Roman"/>
          <w:b/>
          <w:bCs/>
        </w:rPr>
        <w:t xml:space="preserve"> Fang</w:t>
      </w:r>
      <w:r w:rsidRPr="0066483E">
        <w:rPr>
          <w:rFonts w:ascii="Times New Roman" w:hAnsi="Times New Roman" w:cs="Times New Roman"/>
        </w:rPr>
        <w:t xml:space="preserve"> </w:t>
      </w:r>
      <w:r w:rsidRPr="00B4064D">
        <w:rPr>
          <w:rFonts w:ascii="Times New Roman" w:hAnsi="Times New Roman" w:cs="Times New Roman"/>
        </w:rPr>
        <w:t>(co-first author)</w:t>
      </w:r>
      <w:r w:rsidRPr="00F14813">
        <w:rPr>
          <w:rFonts w:ascii="Times New Roman" w:hAnsi="Times New Roman" w:cs="Times New Roman"/>
        </w:rPr>
        <w:t xml:space="preserve">, et al. </w:t>
      </w:r>
      <w:r>
        <w:rPr>
          <w:rFonts w:ascii="Times New Roman" w:hAnsi="Times New Roman" w:cs="Times New Roman"/>
        </w:rPr>
        <w:t>Under review</w:t>
      </w:r>
      <w:r w:rsidRPr="00F14813">
        <w:rPr>
          <w:rFonts w:ascii="Times New Roman" w:hAnsi="Times New Roman" w:cs="Times New Roman"/>
        </w:rPr>
        <w:t>.</w:t>
      </w:r>
    </w:p>
    <w:p w14:paraId="2C5D06CC" w14:textId="77777777" w:rsidR="00E3065B" w:rsidRPr="00DF56A8" w:rsidRDefault="00721E04" w:rsidP="0066483E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 w:rsidRPr="00DF56A8">
        <w:rPr>
          <w:rFonts w:ascii="Times New Roman" w:hAnsi="Times New Roman" w:cs="Times New Roman"/>
        </w:rPr>
        <w:t>In-situ TEM on interfacial phase transition during shear-mediated grain boundary migration</w:t>
      </w:r>
    </w:p>
    <w:p w14:paraId="141584DA" w14:textId="27A9BCBD" w:rsidR="00721E04" w:rsidRPr="00DF56A8" w:rsidRDefault="00F14813" w:rsidP="0066483E">
      <w:pPr>
        <w:pStyle w:val="ListParagraph"/>
        <w:ind w:left="936"/>
        <w:jc w:val="both"/>
        <w:rPr>
          <w:rFonts w:ascii="Times New Roman" w:hAnsi="Times New Roman" w:cs="Times New Roman"/>
        </w:rPr>
      </w:pPr>
      <w:r w:rsidRPr="0066483E">
        <w:rPr>
          <w:rFonts w:ascii="Times New Roman" w:hAnsi="Times New Roman" w:cs="Times New Roman"/>
        </w:rPr>
        <w:t xml:space="preserve">  </w:t>
      </w:r>
      <w:r w:rsidR="0066483E">
        <w:rPr>
          <w:rFonts w:ascii="Times New Roman" w:hAnsi="Times New Roman" w:cs="Times New Roman"/>
        </w:rPr>
        <w:t xml:space="preserve">                             </w:t>
      </w:r>
      <w:r w:rsidR="00721E04" w:rsidRPr="0066483E">
        <w:rPr>
          <w:rFonts w:ascii="Times New Roman" w:hAnsi="Times New Roman" w:cs="Times New Roman"/>
          <w:b/>
          <w:bCs/>
        </w:rPr>
        <w:t>Z</w:t>
      </w:r>
      <w:r w:rsidR="0066483E" w:rsidRPr="0066483E">
        <w:rPr>
          <w:rFonts w:ascii="Times New Roman" w:hAnsi="Times New Roman" w:cs="Times New Roman"/>
          <w:b/>
          <w:bCs/>
        </w:rPr>
        <w:t>.</w:t>
      </w:r>
      <w:r w:rsidR="00721E04" w:rsidRPr="0066483E">
        <w:rPr>
          <w:rFonts w:ascii="Times New Roman" w:hAnsi="Times New Roman" w:cs="Times New Roman"/>
          <w:b/>
          <w:bCs/>
        </w:rPr>
        <w:t xml:space="preserve"> Fang</w:t>
      </w:r>
      <w:r w:rsidR="00721E04" w:rsidRPr="00DF56A8">
        <w:rPr>
          <w:rFonts w:ascii="Times New Roman" w:hAnsi="Times New Roman" w:cs="Times New Roman"/>
        </w:rPr>
        <w:t xml:space="preserve"> &amp; S</w:t>
      </w:r>
      <w:r w:rsidR="0066483E">
        <w:rPr>
          <w:rFonts w:ascii="Times New Roman" w:hAnsi="Times New Roman" w:cs="Times New Roman"/>
        </w:rPr>
        <w:t>.</w:t>
      </w:r>
      <w:r w:rsidR="00721E04" w:rsidRPr="00DF56A8">
        <w:rPr>
          <w:rFonts w:ascii="Times New Roman" w:hAnsi="Times New Roman" w:cs="Times New Roman"/>
        </w:rPr>
        <w:t xml:space="preserve"> Mao (2021) Microscopy and Microanalysis 27 (S1), 2402-2403</w:t>
      </w:r>
    </w:p>
    <w:p w14:paraId="00381C0A" w14:textId="77777777" w:rsidR="0066483E" w:rsidRDefault="00721E04" w:rsidP="0066483E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 w:rsidRPr="00DF56A8">
        <w:rPr>
          <w:rFonts w:ascii="Times New Roman" w:hAnsi="Times New Roman" w:cs="Times New Roman"/>
        </w:rPr>
        <w:t>Atomistic processes of surface-diffusion-induced abnormal softening in nanoscale metallic crystals.</w:t>
      </w:r>
      <w:r w:rsidR="0066483E" w:rsidRPr="0066483E">
        <w:rPr>
          <w:rFonts w:ascii="Times New Roman" w:hAnsi="Times New Roman" w:cs="Times New Roman"/>
        </w:rPr>
        <w:t xml:space="preserve">   </w:t>
      </w:r>
    </w:p>
    <w:p w14:paraId="4726C575" w14:textId="67E2CF54" w:rsidR="00721E04" w:rsidRPr="0066483E" w:rsidRDefault="0066483E" w:rsidP="0066483E">
      <w:pPr>
        <w:pStyle w:val="ListParagraph"/>
        <w:ind w:left="9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21E04" w:rsidRPr="0066483E">
        <w:rPr>
          <w:rFonts w:ascii="Times New Roman" w:hAnsi="Times New Roman" w:cs="Times New Roman"/>
        </w:rPr>
        <w:t>X</w:t>
      </w:r>
      <w:r w:rsidRPr="0066483E">
        <w:rPr>
          <w:rFonts w:ascii="Times New Roman" w:hAnsi="Times New Roman" w:cs="Times New Roman"/>
        </w:rPr>
        <w:t>.</w:t>
      </w:r>
      <w:r w:rsidR="00721E04" w:rsidRPr="0066483E">
        <w:rPr>
          <w:rFonts w:ascii="Times New Roman" w:hAnsi="Times New Roman" w:cs="Times New Roman"/>
        </w:rPr>
        <w:t xml:space="preserve"> Wang, S</w:t>
      </w:r>
      <w:r w:rsidRPr="0066483E">
        <w:rPr>
          <w:rFonts w:ascii="Times New Roman" w:hAnsi="Times New Roman" w:cs="Times New Roman"/>
        </w:rPr>
        <w:t>.</w:t>
      </w:r>
      <w:r w:rsidR="00721E04" w:rsidRPr="0066483E">
        <w:rPr>
          <w:rFonts w:ascii="Times New Roman" w:hAnsi="Times New Roman" w:cs="Times New Roman"/>
        </w:rPr>
        <w:t xml:space="preserve"> Zheng, S</w:t>
      </w:r>
      <w:r w:rsidRPr="0066483E">
        <w:rPr>
          <w:rFonts w:ascii="Times New Roman" w:hAnsi="Times New Roman" w:cs="Times New Roman"/>
        </w:rPr>
        <w:t>.</w:t>
      </w:r>
      <w:r w:rsidR="00721E04" w:rsidRPr="0066483E">
        <w:rPr>
          <w:rFonts w:ascii="Times New Roman" w:hAnsi="Times New Roman" w:cs="Times New Roman"/>
        </w:rPr>
        <w:t xml:space="preserve"> Shinzato, </w:t>
      </w:r>
      <w:r w:rsidR="00721E04" w:rsidRPr="0066483E">
        <w:rPr>
          <w:rFonts w:ascii="Times New Roman" w:hAnsi="Times New Roman" w:cs="Times New Roman"/>
          <w:b/>
          <w:bCs/>
        </w:rPr>
        <w:t>Z</w:t>
      </w:r>
      <w:r w:rsidRPr="0066483E">
        <w:rPr>
          <w:rFonts w:ascii="Times New Roman" w:hAnsi="Times New Roman" w:cs="Times New Roman"/>
          <w:b/>
          <w:bCs/>
        </w:rPr>
        <w:t>.</w:t>
      </w:r>
      <w:r w:rsidR="00721E04" w:rsidRPr="0066483E">
        <w:rPr>
          <w:rFonts w:ascii="Times New Roman" w:hAnsi="Times New Roman" w:cs="Times New Roman"/>
          <w:b/>
          <w:bCs/>
        </w:rPr>
        <w:t xml:space="preserve"> Fang</w:t>
      </w:r>
      <w:r w:rsidR="00721E04" w:rsidRPr="0066483E">
        <w:rPr>
          <w:rFonts w:ascii="Times New Roman" w:hAnsi="Times New Roman" w:cs="Times New Roman"/>
        </w:rPr>
        <w:t>,</w:t>
      </w:r>
      <w:r w:rsidR="00DB5FAA" w:rsidRPr="0066483E">
        <w:rPr>
          <w:rFonts w:ascii="Times New Roman" w:hAnsi="Times New Roman" w:cs="Times New Roman"/>
        </w:rPr>
        <w:t xml:space="preserve"> et at., (2021) Nature communication 12 (1), 1-9</w:t>
      </w:r>
    </w:p>
    <w:p w14:paraId="275F2BF0" w14:textId="45EF4571" w:rsidR="00DB5FAA" w:rsidRPr="00DF56A8" w:rsidRDefault="00DB5FAA" w:rsidP="0066483E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 w:rsidRPr="00DF56A8">
        <w:rPr>
          <w:rFonts w:ascii="Times New Roman" w:hAnsi="Times New Roman" w:cs="Times New Roman"/>
        </w:rPr>
        <w:t>Creep behaviors of hot compressed Mg-4Y-2Nd-0.2Zn-0.5Zr alloy with and without aging</w:t>
      </w:r>
      <w:r w:rsidR="00F14813">
        <w:rPr>
          <w:rFonts w:ascii="Times New Roman" w:hAnsi="Times New Roman" w:cs="Times New Roman"/>
        </w:rPr>
        <w:t>.</w:t>
      </w:r>
    </w:p>
    <w:p w14:paraId="354D9E29" w14:textId="0338BB1C" w:rsidR="00DB5FAA" w:rsidRPr="0066483E" w:rsidRDefault="0066483E" w:rsidP="0066483E">
      <w:pPr>
        <w:pStyle w:val="ListParagraph"/>
        <w:ind w:left="9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DB5FAA" w:rsidRPr="0066483E">
        <w:rPr>
          <w:rFonts w:ascii="Times New Roman" w:hAnsi="Times New Roman" w:cs="Times New Roman"/>
          <w:b/>
          <w:bCs/>
        </w:rPr>
        <w:t>Z</w:t>
      </w:r>
      <w:r w:rsidRPr="0066483E">
        <w:rPr>
          <w:rFonts w:ascii="Times New Roman" w:hAnsi="Times New Roman" w:cs="Times New Roman"/>
          <w:b/>
          <w:bCs/>
        </w:rPr>
        <w:t>.</w:t>
      </w:r>
      <w:r w:rsidR="00DB5FAA" w:rsidRPr="0066483E">
        <w:rPr>
          <w:rFonts w:ascii="Times New Roman" w:hAnsi="Times New Roman" w:cs="Times New Roman"/>
          <w:b/>
          <w:bCs/>
        </w:rPr>
        <w:t xml:space="preserve"> Fang</w:t>
      </w:r>
      <w:r w:rsidR="00DB5FAA" w:rsidRPr="00DF56A8">
        <w:rPr>
          <w:rFonts w:ascii="Times New Roman" w:hAnsi="Times New Roman" w:cs="Times New Roman"/>
        </w:rPr>
        <w:t>, et al. (2017) Materials Science and Engineering: A 708, 460-468</w:t>
      </w:r>
    </w:p>
    <w:p w14:paraId="4950DA9D" w14:textId="5EA158DF" w:rsidR="00E3065B" w:rsidRPr="00E3065B" w:rsidRDefault="00DF56A8" w:rsidP="00E3065B">
      <w:pPr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Selected Presentation</w:t>
      </w:r>
      <w:r w:rsidR="00BA06B2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596E8A35" w14:textId="3597410D" w:rsidR="00DB5FAA" w:rsidRPr="00DB5FAA" w:rsidRDefault="00E3065B" w:rsidP="00DB5FAA">
      <w:pPr>
        <w:pStyle w:val="ListParagraph"/>
        <w:jc w:val="both"/>
        <w:rPr>
          <w:sz w:val="20"/>
          <w:szCs w:val="20"/>
        </w:rPr>
      </w:pPr>
      <w:r w:rsidRPr="00E02D9F"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28375" wp14:editId="06A76A64">
                <wp:simplePos x="0" y="0"/>
                <wp:positionH relativeFrom="margin">
                  <wp:align>left</wp:align>
                </wp:positionH>
                <wp:positionV relativeFrom="paragraph">
                  <wp:posOffset>11098</wp:posOffset>
                </wp:positionV>
                <wp:extent cx="59309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2FE4574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85pt" to="46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CCAB625" w14:textId="77777777" w:rsidR="00BA06B2" w:rsidRPr="00BA06B2" w:rsidRDefault="00BA06B2" w:rsidP="0066483E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 w:rsidRPr="0066483E">
        <w:rPr>
          <w:rFonts w:ascii="Times New Roman" w:hAnsi="Times New Roman" w:cs="Times New Roman"/>
        </w:rPr>
        <w:t xml:space="preserve">Atomistic processes of grain boundary phase transformation during shear-mediated migration. </w:t>
      </w:r>
    </w:p>
    <w:p w14:paraId="59E0AC1A" w14:textId="2C379FED" w:rsidR="00BA06B2" w:rsidRPr="0066483E" w:rsidRDefault="0066483E" w:rsidP="0066483E">
      <w:pPr>
        <w:pStyle w:val="ListParagraph"/>
        <w:ind w:left="9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BA06B2" w:rsidRPr="0066483E">
        <w:rPr>
          <w:rFonts w:ascii="Times New Roman" w:hAnsi="Times New Roman" w:cs="Times New Roman"/>
          <w:b/>
          <w:bCs/>
        </w:rPr>
        <w:t>Z. Fang</w:t>
      </w:r>
      <w:r w:rsidR="00BA06B2" w:rsidRPr="0066483E">
        <w:rPr>
          <w:rFonts w:ascii="Times New Roman" w:hAnsi="Times New Roman" w:cs="Times New Roman"/>
        </w:rPr>
        <w:t xml:space="preserve"> &amp; S. Mao, MRS Spring Virtual Meeting &amp; Exhibit. April 17-23, 2021</w:t>
      </w:r>
    </w:p>
    <w:p w14:paraId="631D8A12" w14:textId="5892FDC3" w:rsidR="00BA06B2" w:rsidRPr="0066483E" w:rsidRDefault="00BA06B2" w:rsidP="0066483E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 w:rsidRPr="0066483E">
        <w:rPr>
          <w:rFonts w:ascii="Times New Roman" w:hAnsi="Times New Roman" w:cs="Times New Roman"/>
        </w:rPr>
        <w:t xml:space="preserve">Experimental </w:t>
      </w:r>
      <w:r w:rsidR="00E11FBF">
        <w:rPr>
          <w:rFonts w:ascii="Times New Roman" w:hAnsi="Times New Roman" w:cs="Times New Roman"/>
        </w:rPr>
        <w:t>m</w:t>
      </w:r>
      <w:r w:rsidRPr="0066483E">
        <w:rPr>
          <w:rFonts w:ascii="Times New Roman" w:hAnsi="Times New Roman" w:cs="Times New Roman"/>
        </w:rPr>
        <w:t xml:space="preserve">olecular </w:t>
      </w:r>
      <w:r w:rsidR="00E11FBF">
        <w:rPr>
          <w:rFonts w:ascii="Times New Roman" w:hAnsi="Times New Roman" w:cs="Times New Roman"/>
        </w:rPr>
        <w:t>d</w:t>
      </w:r>
      <w:r w:rsidRPr="0066483E">
        <w:rPr>
          <w:rFonts w:ascii="Times New Roman" w:hAnsi="Times New Roman" w:cs="Times New Roman"/>
        </w:rPr>
        <w:t xml:space="preserve">ynamics through </w:t>
      </w:r>
      <w:r w:rsidR="00E11FBF">
        <w:rPr>
          <w:rFonts w:ascii="Times New Roman" w:hAnsi="Times New Roman" w:cs="Times New Roman"/>
        </w:rPr>
        <w:t>i</w:t>
      </w:r>
      <w:r w:rsidRPr="0066483E">
        <w:rPr>
          <w:rFonts w:ascii="Times New Roman" w:hAnsi="Times New Roman" w:cs="Times New Roman"/>
        </w:rPr>
        <w:t>n-</w:t>
      </w:r>
      <w:r w:rsidR="00E11FBF">
        <w:rPr>
          <w:rFonts w:ascii="Times New Roman" w:hAnsi="Times New Roman" w:cs="Times New Roman"/>
        </w:rPr>
        <w:t>s</w:t>
      </w:r>
      <w:r w:rsidRPr="0066483E">
        <w:rPr>
          <w:rFonts w:ascii="Times New Roman" w:hAnsi="Times New Roman" w:cs="Times New Roman"/>
        </w:rPr>
        <w:t xml:space="preserve">itu Cs-corrected </w:t>
      </w:r>
      <w:r w:rsidR="00E11FBF">
        <w:rPr>
          <w:rFonts w:ascii="Times New Roman" w:hAnsi="Times New Roman" w:cs="Times New Roman"/>
        </w:rPr>
        <w:t>h</w:t>
      </w:r>
      <w:r w:rsidRPr="0066483E">
        <w:rPr>
          <w:rFonts w:ascii="Times New Roman" w:hAnsi="Times New Roman" w:cs="Times New Roman"/>
        </w:rPr>
        <w:t>igh-</w:t>
      </w:r>
      <w:r w:rsidR="00E11FBF">
        <w:rPr>
          <w:rFonts w:ascii="Times New Roman" w:hAnsi="Times New Roman" w:cs="Times New Roman"/>
        </w:rPr>
        <w:t>r</w:t>
      </w:r>
      <w:r w:rsidRPr="0066483E">
        <w:rPr>
          <w:rFonts w:ascii="Times New Roman" w:hAnsi="Times New Roman" w:cs="Times New Roman"/>
        </w:rPr>
        <w:t xml:space="preserve">esolution </w:t>
      </w:r>
      <w:r w:rsidR="00E11FBF">
        <w:rPr>
          <w:rFonts w:ascii="Times New Roman" w:hAnsi="Times New Roman" w:cs="Times New Roman"/>
        </w:rPr>
        <w:t>t</w:t>
      </w:r>
      <w:r w:rsidRPr="0066483E">
        <w:rPr>
          <w:rFonts w:ascii="Times New Roman" w:hAnsi="Times New Roman" w:cs="Times New Roman"/>
        </w:rPr>
        <w:t xml:space="preserve">ransmission </w:t>
      </w:r>
      <w:r w:rsidR="00E11FBF">
        <w:rPr>
          <w:rFonts w:ascii="Times New Roman" w:hAnsi="Times New Roman" w:cs="Times New Roman"/>
        </w:rPr>
        <w:t>e</w:t>
      </w:r>
      <w:r w:rsidRPr="0066483E">
        <w:rPr>
          <w:rFonts w:ascii="Times New Roman" w:hAnsi="Times New Roman" w:cs="Times New Roman"/>
        </w:rPr>
        <w:t xml:space="preserve">lectron </w:t>
      </w:r>
      <w:r w:rsidR="00E11FBF">
        <w:rPr>
          <w:rFonts w:ascii="Times New Roman" w:hAnsi="Times New Roman" w:cs="Times New Roman"/>
        </w:rPr>
        <w:t>m</w:t>
      </w:r>
      <w:r w:rsidRPr="0066483E">
        <w:rPr>
          <w:rFonts w:ascii="Times New Roman" w:hAnsi="Times New Roman" w:cs="Times New Roman"/>
        </w:rPr>
        <w:t>icroscop</w:t>
      </w:r>
      <w:r w:rsidR="0066483E">
        <w:rPr>
          <w:rFonts w:ascii="Times New Roman" w:hAnsi="Times New Roman" w:cs="Times New Roman"/>
        </w:rPr>
        <w:t>y</w:t>
      </w:r>
      <w:r w:rsidRPr="0066483E">
        <w:rPr>
          <w:rFonts w:ascii="Times New Roman" w:hAnsi="Times New Roman" w:cs="Times New Roman"/>
        </w:rPr>
        <w:t xml:space="preserve">. </w:t>
      </w:r>
    </w:p>
    <w:p w14:paraId="29A0C8F4" w14:textId="67E362A0" w:rsidR="00BA06B2" w:rsidRPr="0066483E" w:rsidRDefault="0066483E" w:rsidP="0066483E">
      <w:pPr>
        <w:pStyle w:val="ListParagraph"/>
        <w:ind w:left="9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A06B2" w:rsidRPr="0066483E">
        <w:rPr>
          <w:rFonts w:ascii="Times New Roman" w:hAnsi="Times New Roman" w:cs="Times New Roman"/>
          <w:b/>
          <w:bCs/>
        </w:rPr>
        <w:t>Z. Fang</w:t>
      </w:r>
      <w:r w:rsidR="00BA06B2" w:rsidRPr="0066483E">
        <w:rPr>
          <w:rFonts w:ascii="Times New Roman" w:hAnsi="Times New Roman" w:cs="Times New Roman"/>
        </w:rPr>
        <w:t xml:space="preserve"> &amp; S. Mao, Society for Experimental Mechanics Annual</w:t>
      </w:r>
      <w:r w:rsidR="00F14813" w:rsidRPr="0066483E">
        <w:rPr>
          <w:rFonts w:ascii="Times New Roman" w:hAnsi="Times New Roman" w:cs="Times New Roman"/>
        </w:rPr>
        <w:t xml:space="preserve"> </w:t>
      </w:r>
      <w:r w:rsidR="00BA06B2" w:rsidRPr="0066483E">
        <w:rPr>
          <w:rFonts w:ascii="Times New Roman" w:hAnsi="Times New Roman" w:cs="Times New Roman"/>
        </w:rPr>
        <w:t>Conference. June 14-17, 2021</w:t>
      </w:r>
    </w:p>
    <w:p w14:paraId="747DDBAC" w14:textId="3DBDDE35" w:rsidR="00F14813" w:rsidRPr="0066483E" w:rsidRDefault="00F14813" w:rsidP="0066483E">
      <w:pPr>
        <w:pStyle w:val="ListParagraph"/>
        <w:numPr>
          <w:ilvl w:val="0"/>
          <w:numId w:val="2"/>
        </w:numPr>
        <w:ind w:left="936"/>
        <w:jc w:val="both"/>
        <w:rPr>
          <w:rFonts w:ascii="Times New Roman" w:hAnsi="Times New Roman" w:cs="Times New Roman"/>
        </w:rPr>
      </w:pPr>
      <w:r w:rsidRPr="0066483E">
        <w:rPr>
          <w:rFonts w:ascii="Times New Roman" w:hAnsi="Times New Roman" w:cs="Times New Roman"/>
        </w:rPr>
        <w:t>In situ TEM observation on the two distinct shear-coupled migration behaviors of one mixed grain boundary.</w:t>
      </w:r>
    </w:p>
    <w:p w14:paraId="38025A04" w14:textId="4B842C23" w:rsidR="00F14813" w:rsidRPr="0066483E" w:rsidRDefault="0066483E" w:rsidP="0066483E">
      <w:pPr>
        <w:pStyle w:val="ListParagraph"/>
        <w:ind w:left="9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F14813" w:rsidRPr="0066483E">
        <w:rPr>
          <w:rFonts w:ascii="Times New Roman" w:hAnsi="Times New Roman" w:cs="Times New Roman"/>
          <w:b/>
          <w:bCs/>
        </w:rPr>
        <w:t>Z. Fang</w:t>
      </w:r>
      <w:r w:rsidR="00F14813" w:rsidRPr="0066483E">
        <w:rPr>
          <w:rFonts w:ascii="Times New Roman" w:hAnsi="Times New Roman" w:cs="Times New Roman"/>
        </w:rPr>
        <w:t>, et al., Materials Science &amp; Technology, October 9-12, 2022.</w:t>
      </w:r>
    </w:p>
    <w:sectPr w:rsidR="00F14813" w:rsidRPr="0066483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BAA3" w14:textId="77777777" w:rsidR="00655432" w:rsidRDefault="00655432" w:rsidP="00CD5A65">
      <w:pPr>
        <w:spacing w:after="0" w:line="240" w:lineRule="auto"/>
      </w:pPr>
      <w:r>
        <w:separator/>
      </w:r>
    </w:p>
  </w:endnote>
  <w:endnote w:type="continuationSeparator" w:id="0">
    <w:p w14:paraId="69A989C9" w14:textId="77777777" w:rsidR="00655432" w:rsidRDefault="00655432" w:rsidP="00CD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B0BC" w14:textId="77777777" w:rsidR="00655432" w:rsidRDefault="00655432" w:rsidP="00CD5A65">
      <w:pPr>
        <w:spacing w:after="0" w:line="240" w:lineRule="auto"/>
      </w:pPr>
      <w:r>
        <w:separator/>
      </w:r>
    </w:p>
  </w:footnote>
  <w:footnote w:type="continuationSeparator" w:id="0">
    <w:p w14:paraId="148B74A7" w14:textId="77777777" w:rsidR="00655432" w:rsidRDefault="00655432" w:rsidP="00CD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CC9F" w14:textId="7A7F342B" w:rsidR="00CD5A65" w:rsidRDefault="00CD5A65" w:rsidP="007657DD">
    <w:pPr>
      <w:pStyle w:val="Header"/>
      <w:ind w:right="800"/>
      <w:rPr>
        <w:rFonts w:ascii="Times New Roman" w:hAnsi="Times New Roman" w:cs="Times New Roman"/>
        <w:sz w:val="20"/>
        <w:szCs w:val="20"/>
      </w:rPr>
    </w:pPr>
  </w:p>
  <w:p w14:paraId="3612BF2A" w14:textId="77777777" w:rsidR="007657DD" w:rsidRPr="001F1545" w:rsidRDefault="007657DD" w:rsidP="007657DD">
    <w:pPr>
      <w:pStyle w:val="Header"/>
      <w:ind w:right="80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1B92"/>
    <w:multiLevelType w:val="hybridMultilevel"/>
    <w:tmpl w:val="1AC6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80D"/>
    <w:multiLevelType w:val="hybridMultilevel"/>
    <w:tmpl w:val="375C0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269E"/>
    <w:multiLevelType w:val="hybridMultilevel"/>
    <w:tmpl w:val="C9C874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841"/>
    <w:multiLevelType w:val="hybridMultilevel"/>
    <w:tmpl w:val="3C74BE2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7BC34FE"/>
    <w:multiLevelType w:val="hybridMultilevel"/>
    <w:tmpl w:val="5F583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0DD0"/>
    <w:multiLevelType w:val="hybridMultilevel"/>
    <w:tmpl w:val="FCF0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31C53"/>
    <w:multiLevelType w:val="hybridMultilevel"/>
    <w:tmpl w:val="94363EA6"/>
    <w:lvl w:ilvl="0" w:tplc="35264A24">
      <w:start w:val="2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53BA0"/>
    <w:multiLevelType w:val="hybridMultilevel"/>
    <w:tmpl w:val="684A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07803"/>
    <w:multiLevelType w:val="hybridMultilevel"/>
    <w:tmpl w:val="B3C05C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11C9E"/>
    <w:multiLevelType w:val="hybridMultilevel"/>
    <w:tmpl w:val="26781D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F1EA8"/>
    <w:multiLevelType w:val="hybridMultilevel"/>
    <w:tmpl w:val="8F461D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D64E5"/>
    <w:multiLevelType w:val="hybridMultilevel"/>
    <w:tmpl w:val="E70085E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D67040"/>
    <w:multiLevelType w:val="hybridMultilevel"/>
    <w:tmpl w:val="4414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53C4B"/>
    <w:multiLevelType w:val="hybridMultilevel"/>
    <w:tmpl w:val="A2CCF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2760F"/>
    <w:multiLevelType w:val="hybridMultilevel"/>
    <w:tmpl w:val="F9DAA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94C2B"/>
    <w:multiLevelType w:val="hybridMultilevel"/>
    <w:tmpl w:val="C48250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53E50"/>
    <w:multiLevelType w:val="hybridMultilevel"/>
    <w:tmpl w:val="8F041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42C18"/>
    <w:multiLevelType w:val="hybridMultilevel"/>
    <w:tmpl w:val="9F286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1B3704"/>
    <w:multiLevelType w:val="hybridMultilevel"/>
    <w:tmpl w:val="9B20C7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4F2CFC"/>
    <w:multiLevelType w:val="hybridMultilevel"/>
    <w:tmpl w:val="126291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50B78"/>
    <w:multiLevelType w:val="hybridMultilevel"/>
    <w:tmpl w:val="3478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83429"/>
    <w:multiLevelType w:val="hybridMultilevel"/>
    <w:tmpl w:val="717AF4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740530"/>
    <w:multiLevelType w:val="hybridMultilevel"/>
    <w:tmpl w:val="4D04ED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64875AE9"/>
    <w:multiLevelType w:val="hybridMultilevel"/>
    <w:tmpl w:val="3B14DC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3495E"/>
    <w:multiLevelType w:val="hybridMultilevel"/>
    <w:tmpl w:val="A4980F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D69A4"/>
    <w:multiLevelType w:val="hybridMultilevel"/>
    <w:tmpl w:val="EFE822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557B0"/>
    <w:multiLevelType w:val="hybridMultilevel"/>
    <w:tmpl w:val="90F2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279075">
    <w:abstractNumId w:val="4"/>
  </w:num>
  <w:num w:numId="2" w16cid:durableId="1789472727">
    <w:abstractNumId w:val="3"/>
  </w:num>
  <w:num w:numId="3" w16cid:durableId="683091600">
    <w:abstractNumId w:val="8"/>
  </w:num>
  <w:num w:numId="4" w16cid:durableId="1621304101">
    <w:abstractNumId w:val="0"/>
  </w:num>
  <w:num w:numId="5" w16cid:durableId="851263303">
    <w:abstractNumId w:val="26"/>
  </w:num>
  <w:num w:numId="6" w16cid:durableId="1031107050">
    <w:abstractNumId w:val="2"/>
  </w:num>
  <w:num w:numId="7" w16cid:durableId="1736467340">
    <w:abstractNumId w:val="17"/>
  </w:num>
  <w:num w:numId="8" w16cid:durableId="1961953094">
    <w:abstractNumId w:val="12"/>
  </w:num>
  <w:num w:numId="9" w16cid:durableId="681006362">
    <w:abstractNumId w:val="7"/>
  </w:num>
  <w:num w:numId="10" w16cid:durableId="1883789922">
    <w:abstractNumId w:val="23"/>
  </w:num>
  <w:num w:numId="11" w16cid:durableId="1064987880">
    <w:abstractNumId w:val="13"/>
  </w:num>
  <w:num w:numId="12" w16cid:durableId="963268325">
    <w:abstractNumId w:val="21"/>
  </w:num>
  <w:num w:numId="13" w16cid:durableId="549223321">
    <w:abstractNumId w:val="25"/>
  </w:num>
  <w:num w:numId="14" w16cid:durableId="1212225151">
    <w:abstractNumId w:val="16"/>
  </w:num>
  <w:num w:numId="15" w16cid:durableId="1968319858">
    <w:abstractNumId w:val="9"/>
  </w:num>
  <w:num w:numId="16" w16cid:durableId="1468475431">
    <w:abstractNumId w:val="1"/>
  </w:num>
  <w:num w:numId="17" w16cid:durableId="2076514669">
    <w:abstractNumId w:val="10"/>
  </w:num>
  <w:num w:numId="18" w16cid:durableId="881138931">
    <w:abstractNumId w:val="19"/>
  </w:num>
  <w:num w:numId="19" w16cid:durableId="741878804">
    <w:abstractNumId w:val="14"/>
  </w:num>
  <w:num w:numId="20" w16cid:durableId="1662276904">
    <w:abstractNumId w:val="11"/>
  </w:num>
  <w:num w:numId="21" w16cid:durableId="1315597627">
    <w:abstractNumId w:val="15"/>
  </w:num>
  <w:num w:numId="22" w16cid:durableId="1791245789">
    <w:abstractNumId w:val="24"/>
  </w:num>
  <w:num w:numId="23" w16cid:durableId="599142211">
    <w:abstractNumId w:val="18"/>
  </w:num>
  <w:num w:numId="24" w16cid:durableId="1306204538">
    <w:abstractNumId w:val="6"/>
  </w:num>
  <w:num w:numId="25" w16cid:durableId="1364356243">
    <w:abstractNumId w:val="22"/>
  </w:num>
  <w:num w:numId="26" w16cid:durableId="660234819">
    <w:abstractNumId w:val="5"/>
  </w:num>
  <w:num w:numId="27" w16cid:durableId="6091204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xNjYyNDE2NDWwNDJS0lEKTi0uzszPAykwMqwFANvfzqotAAAA"/>
  </w:docVars>
  <w:rsids>
    <w:rsidRoot w:val="00CD5A65"/>
    <w:rsid w:val="00083D08"/>
    <w:rsid w:val="00087B5D"/>
    <w:rsid w:val="000930A2"/>
    <w:rsid w:val="00094E4A"/>
    <w:rsid w:val="00095AF5"/>
    <w:rsid w:val="000C48BE"/>
    <w:rsid w:val="000D011F"/>
    <w:rsid w:val="000E50C3"/>
    <w:rsid w:val="00151D75"/>
    <w:rsid w:val="00153D21"/>
    <w:rsid w:val="00184F9A"/>
    <w:rsid w:val="001D13C2"/>
    <w:rsid w:val="001D3B1E"/>
    <w:rsid w:val="001E17F6"/>
    <w:rsid w:val="001F1545"/>
    <w:rsid w:val="002060CF"/>
    <w:rsid w:val="00214679"/>
    <w:rsid w:val="00240A7E"/>
    <w:rsid w:val="00251964"/>
    <w:rsid w:val="00273D68"/>
    <w:rsid w:val="00296D46"/>
    <w:rsid w:val="00317938"/>
    <w:rsid w:val="0034084C"/>
    <w:rsid w:val="00362771"/>
    <w:rsid w:val="00373959"/>
    <w:rsid w:val="00400E02"/>
    <w:rsid w:val="00404A33"/>
    <w:rsid w:val="0042743C"/>
    <w:rsid w:val="00441DE2"/>
    <w:rsid w:val="004552E7"/>
    <w:rsid w:val="004C3502"/>
    <w:rsid w:val="00500643"/>
    <w:rsid w:val="00503643"/>
    <w:rsid w:val="0053116C"/>
    <w:rsid w:val="00533FD6"/>
    <w:rsid w:val="00536534"/>
    <w:rsid w:val="00553797"/>
    <w:rsid w:val="005609A4"/>
    <w:rsid w:val="00573E08"/>
    <w:rsid w:val="0059756B"/>
    <w:rsid w:val="005E0699"/>
    <w:rsid w:val="00633635"/>
    <w:rsid w:val="00655432"/>
    <w:rsid w:val="0066483E"/>
    <w:rsid w:val="006869E9"/>
    <w:rsid w:val="00687967"/>
    <w:rsid w:val="00696F18"/>
    <w:rsid w:val="006A2BB0"/>
    <w:rsid w:val="006A40BF"/>
    <w:rsid w:val="006D2EFD"/>
    <w:rsid w:val="006E5024"/>
    <w:rsid w:val="006F0D47"/>
    <w:rsid w:val="006F5518"/>
    <w:rsid w:val="00702186"/>
    <w:rsid w:val="00712AF0"/>
    <w:rsid w:val="00714EF6"/>
    <w:rsid w:val="00720F23"/>
    <w:rsid w:val="00721E04"/>
    <w:rsid w:val="00726E84"/>
    <w:rsid w:val="0074159E"/>
    <w:rsid w:val="00760AA6"/>
    <w:rsid w:val="007657DD"/>
    <w:rsid w:val="00767C54"/>
    <w:rsid w:val="007C40D2"/>
    <w:rsid w:val="007D076B"/>
    <w:rsid w:val="007D41C0"/>
    <w:rsid w:val="00802E60"/>
    <w:rsid w:val="00815636"/>
    <w:rsid w:val="00820F0E"/>
    <w:rsid w:val="0085363E"/>
    <w:rsid w:val="00884E98"/>
    <w:rsid w:val="008E48D5"/>
    <w:rsid w:val="008E59E7"/>
    <w:rsid w:val="008F663B"/>
    <w:rsid w:val="008F6A18"/>
    <w:rsid w:val="0091099A"/>
    <w:rsid w:val="00933EBA"/>
    <w:rsid w:val="0094617C"/>
    <w:rsid w:val="009463D0"/>
    <w:rsid w:val="009648AF"/>
    <w:rsid w:val="00995DB7"/>
    <w:rsid w:val="009B45CE"/>
    <w:rsid w:val="009E2A5F"/>
    <w:rsid w:val="009E56C5"/>
    <w:rsid w:val="009E6CD8"/>
    <w:rsid w:val="009F3EB0"/>
    <w:rsid w:val="00A16F04"/>
    <w:rsid w:val="00A326A9"/>
    <w:rsid w:val="00A33007"/>
    <w:rsid w:val="00A553FC"/>
    <w:rsid w:val="00A766EE"/>
    <w:rsid w:val="00A93F27"/>
    <w:rsid w:val="00A943D2"/>
    <w:rsid w:val="00A96113"/>
    <w:rsid w:val="00AA0F4D"/>
    <w:rsid w:val="00AB3D1B"/>
    <w:rsid w:val="00AE547C"/>
    <w:rsid w:val="00B20CA2"/>
    <w:rsid w:val="00B4064D"/>
    <w:rsid w:val="00B72477"/>
    <w:rsid w:val="00B87733"/>
    <w:rsid w:val="00BA06B2"/>
    <w:rsid w:val="00BA7510"/>
    <w:rsid w:val="00BB0DE7"/>
    <w:rsid w:val="00BE41F8"/>
    <w:rsid w:val="00BF27C0"/>
    <w:rsid w:val="00C1566C"/>
    <w:rsid w:val="00C237AB"/>
    <w:rsid w:val="00C26C72"/>
    <w:rsid w:val="00C31227"/>
    <w:rsid w:val="00C41EAB"/>
    <w:rsid w:val="00C438F3"/>
    <w:rsid w:val="00CA2A6F"/>
    <w:rsid w:val="00CD5A65"/>
    <w:rsid w:val="00CF5E2A"/>
    <w:rsid w:val="00D12D17"/>
    <w:rsid w:val="00D3322D"/>
    <w:rsid w:val="00D5039C"/>
    <w:rsid w:val="00D5075F"/>
    <w:rsid w:val="00DB5FAA"/>
    <w:rsid w:val="00DE316F"/>
    <w:rsid w:val="00DF56A8"/>
    <w:rsid w:val="00E00F78"/>
    <w:rsid w:val="00E0253E"/>
    <w:rsid w:val="00E02D9F"/>
    <w:rsid w:val="00E04C7A"/>
    <w:rsid w:val="00E11FBF"/>
    <w:rsid w:val="00E3065B"/>
    <w:rsid w:val="00E92F9C"/>
    <w:rsid w:val="00EA6A37"/>
    <w:rsid w:val="00EB4BE3"/>
    <w:rsid w:val="00EC525B"/>
    <w:rsid w:val="00F008D3"/>
    <w:rsid w:val="00F112B5"/>
    <w:rsid w:val="00F14813"/>
    <w:rsid w:val="00F37F0A"/>
    <w:rsid w:val="00F54285"/>
    <w:rsid w:val="00F66C95"/>
    <w:rsid w:val="00FC0567"/>
    <w:rsid w:val="00FD10E9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4B41"/>
  <w15:chartTrackingRefBased/>
  <w15:docId w15:val="{3F0CB427-C641-4581-A1FC-132C010E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A65"/>
  </w:style>
  <w:style w:type="paragraph" w:styleId="Footer">
    <w:name w:val="footer"/>
    <w:basedOn w:val="Normal"/>
    <w:link w:val="FooterChar"/>
    <w:uiPriority w:val="99"/>
    <w:unhideWhenUsed/>
    <w:rsid w:val="00CD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A65"/>
  </w:style>
  <w:style w:type="character" w:styleId="Hyperlink">
    <w:name w:val="Hyperlink"/>
    <w:basedOn w:val="DefaultParagraphFont"/>
    <w:uiPriority w:val="99"/>
    <w:unhideWhenUsed/>
    <w:rsid w:val="001F1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5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0C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E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7T6T_OMAAAAJ&amp;hl=en&amp;oi=ao%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ngz@ornl.go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focusom1318@gmail.com</dc:creator>
  <cp:keywords/>
  <dc:description/>
  <cp:lastModifiedBy>Zhengwu Fang</cp:lastModifiedBy>
  <cp:revision>2</cp:revision>
  <dcterms:created xsi:type="dcterms:W3CDTF">2024-02-29T01:11:00Z</dcterms:created>
  <dcterms:modified xsi:type="dcterms:W3CDTF">2024-02-29T01:11:00Z</dcterms:modified>
</cp:coreProperties>
</file>