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794E" w14:textId="6D240563" w:rsidR="006B552F" w:rsidRPr="009D30ED" w:rsidRDefault="003A4E73" w:rsidP="00C7370B">
      <w:pPr>
        <w:tabs>
          <w:tab w:val="left" w:pos="5760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9D30ED">
        <w:rPr>
          <w:bCs/>
          <w:sz w:val="22"/>
          <w:szCs w:val="22"/>
        </w:rPr>
        <w:t>C.</w:t>
      </w:r>
      <w:r w:rsidR="00B1467B" w:rsidRPr="009D30ED">
        <w:rPr>
          <w:bCs/>
          <w:sz w:val="22"/>
          <w:szCs w:val="22"/>
        </w:rPr>
        <w:t xml:space="preserve"> Patrick Collier</w:t>
      </w:r>
      <w:r w:rsidR="00C7370B" w:rsidRPr="009D30ED">
        <w:rPr>
          <w:bCs/>
          <w:sz w:val="22"/>
          <w:szCs w:val="22"/>
        </w:rPr>
        <w:tab/>
      </w:r>
      <w:r w:rsidR="006D667C">
        <w:rPr>
          <w:bCs/>
          <w:sz w:val="22"/>
          <w:szCs w:val="22"/>
        </w:rPr>
        <w:t xml:space="preserve">Senior </w:t>
      </w:r>
      <w:r w:rsidR="006B552F" w:rsidRPr="009D30ED">
        <w:rPr>
          <w:sz w:val="22"/>
          <w:szCs w:val="22"/>
        </w:rPr>
        <w:t>R&amp;D Staff</w:t>
      </w:r>
    </w:p>
    <w:p w14:paraId="5E3866AC" w14:textId="4B98EF9A" w:rsidR="007B2E78" w:rsidRPr="009D30ED" w:rsidRDefault="007B2E78" w:rsidP="00C7370B">
      <w:pPr>
        <w:tabs>
          <w:tab w:val="left" w:pos="5760"/>
        </w:tabs>
        <w:outlineLvl w:val="0"/>
        <w:rPr>
          <w:sz w:val="22"/>
          <w:szCs w:val="22"/>
        </w:rPr>
      </w:pPr>
      <w:r w:rsidRPr="009D30ED">
        <w:rPr>
          <w:sz w:val="22"/>
          <w:szCs w:val="22"/>
        </w:rPr>
        <w:t xml:space="preserve">Center for Nanophase Materials Sciences </w:t>
      </w:r>
      <w:r w:rsidR="00C7370B" w:rsidRPr="009D30ED">
        <w:rPr>
          <w:sz w:val="22"/>
          <w:szCs w:val="22"/>
        </w:rPr>
        <w:tab/>
        <w:t xml:space="preserve">(865) </w:t>
      </w:r>
      <w:r w:rsidR="002A76A2">
        <w:rPr>
          <w:sz w:val="22"/>
          <w:szCs w:val="22"/>
        </w:rPr>
        <w:t>719-7137</w:t>
      </w:r>
    </w:p>
    <w:p w14:paraId="34C7BD4F" w14:textId="77777777" w:rsidR="007B2E78" w:rsidRPr="009D30ED" w:rsidRDefault="007B2E78" w:rsidP="00C7370B">
      <w:pPr>
        <w:tabs>
          <w:tab w:val="left" w:pos="5760"/>
        </w:tabs>
        <w:rPr>
          <w:sz w:val="22"/>
          <w:szCs w:val="22"/>
        </w:rPr>
      </w:pPr>
      <w:r w:rsidRPr="009D30ED">
        <w:rPr>
          <w:sz w:val="22"/>
          <w:szCs w:val="22"/>
        </w:rPr>
        <w:t>Oak Ridge National Laboratory</w:t>
      </w:r>
      <w:r w:rsidR="00C7370B" w:rsidRPr="009D30ED">
        <w:rPr>
          <w:sz w:val="22"/>
          <w:szCs w:val="22"/>
        </w:rPr>
        <w:tab/>
        <w:t>(865) 574-1753 FAX</w:t>
      </w:r>
    </w:p>
    <w:p w14:paraId="6DB65DF5" w14:textId="22605B2F" w:rsidR="007B2E78" w:rsidRDefault="00C7370B" w:rsidP="00C7370B">
      <w:pPr>
        <w:tabs>
          <w:tab w:val="left" w:pos="5760"/>
        </w:tabs>
        <w:rPr>
          <w:rStyle w:val="Hyperlink"/>
          <w:sz w:val="22"/>
          <w:szCs w:val="22"/>
        </w:rPr>
      </w:pPr>
      <w:r w:rsidRPr="009D30ED">
        <w:rPr>
          <w:bCs/>
          <w:sz w:val="22"/>
          <w:szCs w:val="22"/>
        </w:rPr>
        <w:t>1</w:t>
      </w:r>
      <w:r w:rsidR="00AB407F">
        <w:rPr>
          <w:bCs/>
          <w:sz w:val="22"/>
          <w:szCs w:val="22"/>
        </w:rPr>
        <w:t xml:space="preserve"> </w:t>
      </w:r>
      <w:r w:rsidRPr="009D30ED">
        <w:rPr>
          <w:bCs/>
          <w:sz w:val="22"/>
          <w:szCs w:val="22"/>
        </w:rPr>
        <w:t>Bethel Valley Rd., Oak Ridge, TN 37831-6493</w:t>
      </w:r>
      <w:r w:rsidRPr="009D30ED">
        <w:rPr>
          <w:bCs/>
          <w:sz w:val="22"/>
          <w:szCs w:val="22"/>
        </w:rPr>
        <w:tab/>
      </w:r>
      <w:hyperlink r:id="rId8" w:history="1">
        <w:r w:rsidR="00586A19" w:rsidRPr="003E405D">
          <w:rPr>
            <w:rStyle w:val="Hyperlink"/>
            <w:sz w:val="22"/>
            <w:szCs w:val="22"/>
          </w:rPr>
          <w:t>colliercp@ornl.gov</w:t>
        </w:r>
      </w:hyperlink>
    </w:p>
    <w:p w14:paraId="083F6D2E" w14:textId="56579E3C" w:rsidR="00586A19" w:rsidRDefault="009941E6" w:rsidP="00C7370B">
      <w:pPr>
        <w:tabs>
          <w:tab w:val="left" w:pos="5760"/>
        </w:tabs>
        <w:rPr>
          <w:sz w:val="22"/>
          <w:szCs w:val="22"/>
        </w:rPr>
      </w:pPr>
      <w:hyperlink r:id="rId9" w:history="1">
        <w:r w:rsidR="00D84A4F" w:rsidRPr="00AB0CAD">
          <w:rPr>
            <w:rStyle w:val="Hyperlink"/>
            <w:sz w:val="22"/>
            <w:szCs w:val="22"/>
          </w:rPr>
          <w:t>https://orcid.org/0000-0002-8198-793X</w:t>
        </w:r>
      </w:hyperlink>
    </w:p>
    <w:p w14:paraId="708E44B1" w14:textId="77777777" w:rsidR="00D84A4F" w:rsidRDefault="00D84A4F" w:rsidP="00C7370B">
      <w:pPr>
        <w:tabs>
          <w:tab w:val="left" w:pos="5760"/>
        </w:tabs>
        <w:rPr>
          <w:sz w:val="22"/>
          <w:szCs w:val="22"/>
        </w:rPr>
      </w:pPr>
    </w:p>
    <w:p w14:paraId="01D382F0" w14:textId="77777777" w:rsidR="007B2E78" w:rsidRPr="009D30ED" w:rsidRDefault="00BE0FC6" w:rsidP="006B552F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9D30ED">
        <w:rPr>
          <w:b/>
          <w:bCs/>
          <w:sz w:val="22"/>
          <w:szCs w:val="22"/>
        </w:rPr>
        <w:t>Education</w:t>
      </w:r>
      <w:r w:rsidR="00C7370B" w:rsidRPr="009D30ED">
        <w:rPr>
          <w:b/>
          <w:bCs/>
          <w:sz w:val="22"/>
          <w:szCs w:val="22"/>
        </w:rPr>
        <w:t>:</w:t>
      </w:r>
    </w:p>
    <w:p w14:paraId="2A52D47B" w14:textId="77777777" w:rsidR="00C7370B" w:rsidRPr="009D30ED" w:rsidRDefault="007B2E78" w:rsidP="00BE0FC6">
      <w:pPr>
        <w:tabs>
          <w:tab w:val="left" w:pos="4320"/>
          <w:tab w:val="left" w:pos="648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Oberlin College</w:t>
      </w:r>
      <w:r w:rsidR="002C54A5" w:rsidRPr="009D30ED">
        <w:rPr>
          <w:bCs/>
          <w:sz w:val="22"/>
          <w:szCs w:val="22"/>
        </w:rPr>
        <w:t xml:space="preserve">, </w:t>
      </w:r>
      <w:r w:rsidR="00C7370B" w:rsidRPr="009D30ED">
        <w:rPr>
          <w:bCs/>
          <w:sz w:val="22"/>
          <w:szCs w:val="22"/>
        </w:rPr>
        <w:t>B.A., B.</w:t>
      </w:r>
      <w:r w:rsidR="00B06A56" w:rsidRPr="009D30ED">
        <w:rPr>
          <w:bCs/>
          <w:sz w:val="22"/>
          <w:szCs w:val="22"/>
        </w:rPr>
        <w:t xml:space="preserve"> </w:t>
      </w:r>
      <w:r w:rsidR="00C7370B" w:rsidRPr="009D30ED">
        <w:rPr>
          <w:bCs/>
          <w:sz w:val="22"/>
          <w:szCs w:val="22"/>
        </w:rPr>
        <w:t xml:space="preserve">Mus 1991 Chemistry </w:t>
      </w:r>
    </w:p>
    <w:p w14:paraId="46AE3B5E" w14:textId="77777777" w:rsidR="007B2E78" w:rsidRPr="009D30ED" w:rsidRDefault="007B2E78" w:rsidP="00BE0FC6">
      <w:pPr>
        <w:tabs>
          <w:tab w:val="left" w:pos="4320"/>
          <w:tab w:val="left" w:pos="648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University of California</w:t>
      </w:r>
      <w:r w:rsidR="006B552F" w:rsidRPr="009D30ED">
        <w:rPr>
          <w:bCs/>
          <w:sz w:val="22"/>
          <w:szCs w:val="22"/>
        </w:rPr>
        <w:t>-</w:t>
      </w:r>
      <w:r w:rsidRPr="009D30ED">
        <w:rPr>
          <w:bCs/>
          <w:sz w:val="22"/>
          <w:szCs w:val="22"/>
        </w:rPr>
        <w:t>Berkeley</w:t>
      </w:r>
      <w:r w:rsidR="00BA6525" w:rsidRPr="009D30ED">
        <w:rPr>
          <w:bCs/>
          <w:sz w:val="22"/>
          <w:szCs w:val="22"/>
        </w:rPr>
        <w:t xml:space="preserve">, Ph.D. 1998 </w:t>
      </w:r>
      <w:r w:rsidR="00BE0FC6" w:rsidRPr="009D30ED">
        <w:rPr>
          <w:bCs/>
          <w:sz w:val="22"/>
          <w:szCs w:val="22"/>
        </w:rPr>
        <w:t>Physical Chemistry</w:t>
      </w:r>
    </w:p>
    <w:p w14:paraId="252856F9" w14:textId="77777777" w:rsidR="007B2E78" w:rsidRPr="009D30ED" w:rsidRDefault="007B2E78" w:rsidP="00BE0FC6">
      <w:pPr>
        <w:tabs>
          <w:tab w:val="left" w:pos="432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79D4F6C" w14:textId="7BEE3302" w:rsidR="00B1467B" w:rsidRDefault="00BE0FC6" w:rsidP="006B552F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9D30ED">
        <w:rPr>
          <w:b/>
          <w:bCs/>
          <w:sz w:val="22"/>
          <w:szCs w:val="22"/>
        </w:rPr>
        <w:t>Professional Experience</w:t>
      </w:r>
      <w:r w:rsidR="00BA6525" w:rsidRPr="009D30ED">
        <w:rPr>
          <w:b/>
          <w:bCs/>
          <w:sz w:val="22"/>
          <w:szCs w:val="22"/>
        </w:rPr>
        <w:t>:</w:t>
      </w:r>
    </w:p>
    <w:p w14:paraId="7C27C829" w14:textId="5E0232DB" w:rsidR="00B04670" w:rsidRPr="00B04670" w:rsidRDefault="00B04670" w:rsidP="006B552F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>2015-present</w:t>
      </w:r>
      <w:r>
        <w:rPr>
          <w:sz w:val="22"/>
          <w:szCs w:val="22"/>
        </w:rPr>
        <w:tab/>
        <w:t xml:space="preserve">Senior Research Staff, Center </w:t>
      </w:r>
      <w:r w:rsidRPr="009D30ED">
        <w:rPr>
          <w:bCs/>
          <w:sz w:val="22"/>
          <w:szCs w:val="22"/>
        </w:rPr>
        <w:t>for Nanophase Materials Sciences, ORNL</w:t>
      </w:r>
    </w:p>
    <w:p w14:paraId="08FCA839" w14:textId="78F7F9E7" w:rsidR="00B23103" w:rsidRDefault="00B23103" w:rsidP="00BA6525">
      <w:pPr>
        <w:autoSpaceDE w:val="0"/>
        <w:autoSpaceDN w:val="0"/>
        <w:adjustRightInd w:val="0"/>
        <w:ind w:left="1440" w:hanging="14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2014-present</w:t>
      </w:r>
      <w:r>
        <w:rPr>
          <w:bCs/>
          <w:sz w:val="22"/>
          <w:szCs w:val="22"/>
        </w:rPr>
        <w:tab/>
        <w:t xml:space="preserve">Joint Faculty </w:t>
      </w:r>
      <w:r w:rsidR="004967EC">
        <w:rPr>
          <w:bCs/>
          <w:sz w:val="22"/>
          <w:szCs w:val="22"/>
        </w:rPr>
        <w:t xml:space="preserve">Research </w:t>
      </w:r>
      <w:r>
        <w:rPr>
          <w:bCs/>
          <w:sz w:val="22"/>
          <w:szCs w:val="22"/>
        </w:rPr>
        <w:t xml:space="preserve">Associate Professor, </w:t>
      </w:r>
      <w:r w:rsidR="00317D2D">
        <w:rPr>
          <w:bCs/>
          <w:sz w:val="22"/>
          <w:szCs w:val="22"/>
        </w:rPr>
        <w:t xml:space="preserve">Bredesen Center, </w:t>
      </w:r>
      <w:r>
        <w:rPr>
          <w:bCs/>
          <w:sz w:val="22"/>
          <w:szCs w:val="22"/>
        </w:rPr>
        <w:t>University of Tennessee, Knoxville</w:t>
      </w:r>
    </w:p>
    <w:p w14:paraId="5FCE38D8" w14:textId="38A06EDE" w:rsidR="005F4B6B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2008–</w:t>
      </w:r>
      <w:r w:rsidR="00522A66">
        <w:rPr>
          <w:bCs/>
          <w:sz w:val="22"/>
          <w:szCs w:val="22"/>
        </w:rPr>
        <w:t>2015</w:t>
      </w:r>
      <w:r w:rsidR="005F4B6B" w:rsidRPr="009D30ED">
        <w:rPr>
          <w:b/>
          <w:bCs/>
          <w:sz w:val="22"/>
          <w:szCs w:val="22"/>
        </w:rPr>
        <w:tab/>
      </w:r>
      <w:r w:rsidR="007B2E78" w:rsidRPr="009D30ED">
        <w:rPr>
          <w:bCs/>
          <w:sz w:val="22"/>
          <w:szCs w:val="22"/>
        </w:rPr>
        <w:t xml:space="preserve">Research Staff, </w:t>
      </w:r>
      <w:r w:rsidR="005F4B6B" w:rsidRPr="009D30ED">
        <w:rPr>
          <w:bCs/>
          <w:sz w:val="22"/>
          <w:szCs w:val="22"/>
        </w:rPr>
        <w:t>Center for Nanophase Materials Sciences, O</w:t>
      </w:r>
      <w:r w:rsidR="00471496" w:rsidRPr="009D30ED">
        <w:rPr>
          <w:bCs/>
          <w:sz w:val="22"/>
          <w:szCs w:val="22"/>
        </w:rPr>
        <w:t>RNL</w:t>
      </w:r>
      <w:r w:rsidR="007B2E78" w:rsidRPr="009D30ED">
        <w:rPr>
          <w:bCs/>
          <w:sz w:val="22"/>
          <w:szCs w:val="22"/>
        </w:rPr>
        <w:tab/>
      </w:r>
    </w:p>
    <w:p w14:paraId="0567A1C5" w14:textId="77777777" w:rsidR="007B2E78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2001–</w:t>
      </w:r>
      <w:r w:rsidR="005F4B6B" w:rsidRPr="009D30ED">
        <w:rPr>
          <w:bCs/>
          <w:sz w:val="22"/>
          <w:szCs w:val="22"/>
        </w:rPr>
        <w:t>2008</w:t>
      </w:r>
      <w:r w:rsidR="005F4B6B" w:rsidRPr="009D30ED">
        <w:rPr>
          <w:bCs/>
          <w:sz w:val="22"/>
          <w:szCs w:val="22"/>
        </w:rPr>
        <w:tab/>
      </w:r>
      <w:r w:rsidR="007B2E78" w:rsidRPr="009D30ED">
        <w:rPr>
          <w:bCs/>
          <w:sz w:val="22"/>
          <w:szCs w:val="22"/>
        </w:rPr>
        <w:t>Assistant Professor, California Institute of Technology</w:t>
      </w:r>
      <w:r w:rsidR="007B2E78" w:rsidRPr="009D30ED">
        <w:rPr>
          <w:bCs/>
          <w:sz w:val="22"/>
          <w:szCs w:val="22"/>
        </w:rPr>
        <w:tab/>
      </w:r>
    </w:p>
    <w:p w14:paraId="73B5BA3C" w14:textId="77777777" w:rsidR="00606A32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1999</w:t>
      </w:r>
      <w:r w:rsidRPr="009D30ED">
        <w:rPr>
          <w:bCs/>
          <w:sz w:val="22"/>
          <w:szCs w:val="22"/>
        </w:rPr>
        <w:t>–</w:t>
      </w:r>
      <w:r w:rsidR="005F4B6B" w:rsidRPr="009D30ED">
        <w:rPr>
          <w:sz w:val="22"/>
          <w:szCs w:val="22"/>
        </w:rPr>
        <w:t>2001</w:t>
      </w:r>
      <w:r w:rsidR="005F4B6B"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Joint Hewlett-Packard – UCLA Postdoctoral Researcher</w:t>
      </w:r>
    </w:p>
    <w:p w14:paraId="1DB68E6E" w14:textId="77777777" w:rsidR="002C54A5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1998</w:t>
      </w:r>
      <w:r w:rsidRPr="009D30ED">
        <w:rPr>
          <w:bCs/>
          <w:sz w:val="22"/>
          <w:szCs w:val="22"/>
        </w:rPr>
        <w:t>–</w:t>
      </w:r>
      <w:r w:rsidR="005F4B6B" w:rsidRPr="009D30ED">
        <w:rPr>
          <w:sz w:val="22"/>
          <w:szCs w:val="22"/>
        </w:rPr>
        <w:t>1999</w:t>
      </w:r>
      <w:r w:rsidR="005F4B6B"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Postdoctoral Researc</w:t>
      </w:r>
      <w:r w:rsidRPr="009D30ED">
        <w:rPr>
          <w:sz w:val="22"/>
          <w:szCs w:val="22"/>
        </w:rPr>
        <w:t>her, Dept. of Chem. and Biochemistry</w:t>
      </w:r>
      <w:r w:rsidR="00606A32" w:rsidRPr="009D30ED">
        <w:rPr>
          <w:sz w:val="22"/>
          <w:szCs w:val="22"/>
        </w:rPr>
        <w:t>, UCLA</w:t>
      </w:r>
    </w:p>
    <w:p w14:paraId="7F82C489" w14:textId="77777777" w:rsidR="00606A32" w:rsidRPr="009D30ED" w:rsidRDefault="00471496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1991</w:t>
      </w:r>
      <w:r w:rsidRPr="009D30ED">
        <w:rPr>
          <w:bCs/>
          <w:sz w:val="22"/>
          <w:szCs w:val="22"/>
        </w:rPr>
        <w:t>–</w:t>
      </w:r>
      <w:r w:rsidR="002C54A5" w:rsidRPr="009D30ED">
        <w:rPr>
          <w:sz w:val="22"/>
          <w:szCs w:val="22"/>
        </w:rPr>
        <w:t>1998</w:t>
      </w:r>
      <w:r w:rsidR="002C54A5"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Graduate Research Associate, Dept. Chem., UC Berkeley</w:t>
      </w:r>
    </w:p>
    <w:p w14:paraId="56BAACE9" w14:textId="77777777" w:rsidR="00606A32" w:rsidRPr="009D30ED" w:rsidRDefault="006B552F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1990</w:t>
      </w:r>
      <w:r w:rsidRPr="009D30ED">
        <w:rPr>
          <w:bCs/>
          <w:sz w:val="22"/>
          <w:szCs w:val="22"/>
        </w:rPr>
        <w:t>–</w:t>
      </w:r>
      <w:r w:rsidR="00C37AB5" w:rsidRPr="009D30ED">
        <w:rPr>
          <w:sz w:val="22"/>
          <w:szCs w:val="22"/>
        </w:rPr>
        <w:t>1991</w:t>
      </w:r>
      <w:r w:rsidR="00C37AB5"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Undergrad. Research Assoc., Dept. Chem.</w:t>
      </w:r>
      <w:r w:rsidRPr="009D30ED">
        <w:rPr>
          <w:sz w:val="22"/>
          <w:szCs w:val="22"/>
        </w:rPr>
        <w:t>,</w:t>
      </w:r>
      <w:r w:rsidR="00606A32" w:rsidRPr="009D30ED">
        <w:rPr>
          <w:sz w:val="22"/>
          <w:szCs w:val="22"/>
        </w:rPr>
        <w:t xml:space="preserve"> Oberlin College</w:t>
      </w:r>
    </w:p>
    <w:p w14:paraId="52884B46" w14:textId="77777777" w:rsidR="00606A32" w:rsidRPr="009D30ED" w:rsidRDefault="002C54A5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1990</w:t>
      </w:r>
      <w:r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NSF Undergrad. Research Fellow, Dept. Chem. Univ. of Utah</w:t>
      </w:r>
    </w:p>
    <w:p w14:paraId="51BC9418" w14:textId="4083D7D8" w:rsidR="00606A32" w:rsidRPr="009D30ED" w:rsidRDefault="002C54A5" w:rsidP="00BA6525">
      <w:pPr>
        <w:autoSpaceDE w:val="0"/>
        <w:autoSpaceDN w:val="0"/>
        <w:adjustRightInd w:val="0"/>
        <w:ind w:left="1440" w:hanging="14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1989</w:t>
      </w:r>
      <w:r w:rsidRPr="009D30ED">
        <w:rPr>
          <w:sz w:val="22"/>
          <w:szCs w:val="22"/>
        </w:rPr>
        <w:tab/>
      </w:r>
      <w:r w:rsidR="00606A32" w:rsidRPr="009D30ED">
        <w:rPr>
          <w:sz w:val="22"/>
          <w:szCs w:val="22"/>
        </w:rPr>
        <w:t>NSF Undergrad</w:t>
      </w:r>
      <w:r w:rsidR="00EF11B4" w:rsidRPr="009D30ED">
        <w:rPr>
          <w:sz w:val="22"/>
          <w:szCs w:val="22"/>
        </w:rPr>
        <w:t xml:space="preserve">. Research Fellow, Dept. </w:t>
      </w:r>
      <w:r w:rsidR="00606A32" w:rsidRPr="009D30ED">
        <w:rPr>
          <w:sz w:val="22"/>
          <w:szCs w:val="22"/>
        </w:rPr>
        <w:t>Chem. Washington Univ</w:t>
      </w:r>
      <w:r w:rsidR="00CB3B46">
        <w:rPr>
          <w:sz w:val="22"/>
          <w:szCs w:val="22"/>
        </w:rPr>
        <w:t>.</w:t>
      </w:r>
      <w:r w:rsidR="00DD4D74">
        <w:rPr>
          <w:sz w:val="22"/>
          <w:szCs w:val="22"/>
        </w:rPr>
        <w:t xml:space="preserve"> in St. Louis</w:t>
      </w:r>
    </w:p>
    <w:p w14:paraId="4A8A4A7D" w14:textId="77777777" w:rsidR="00BE0FC6" w:rsidRPr="009D30ED" w:rsidRDefault="00BE0FC6" w:rsidP="00BA6525">
      <w:pPr>
        <w:autoSpaceDE w:val="0"/>
        <w:autoSpaceDN w:val="0"/>
        <w:adjustRightInd w:val="0"/>
        <w:ind w:left="1440" w:hanging="1440"/>
        <w:rPr>
          <w:sz w:val="22"/>
          <w:szCs w:val="22"/>
        </w:rPr>
      </w:pPr>
    </w:p>
    <w:p w14:paraId="36587B39" w14:textId="77777777" w:rsidR="00BA6525" w:rsidRPr="009D30ED" w:rsidRDefault="00BE0FC6" w:rsidP="00B06A56">
      <w:pPr>
        <w:ind w:left="1440" w:hanging="1440"/>
        <w:outlineLvl w:val="0"/>
        <w:rPr>
          <w:bCs/>
          <w:sz w:val="22"/>
          <w:szCs w:val="22"/>
        </w:rPr>
      </w:pPr>
      <w:r w:rsidRPr="009D30ED">
        <w:rPr>
          <w:b/>
          <w:sz w:val="22"/>
          <w:szCs w:val="22"/>
        </w:rPr>
        <w:t xml:space="preserve">Professional </w:t>
      </w:r>
      <w:r w:rsidR="00BA6525" w:rsidRPr="009D30ED">
        <w:rPr>
          <w:b/>
          <w:sz w:val="22"/>
          <w:szCs w:val="22"/>
        </w:rPr>
        <w:t>Activities, Honors and Awards:</w:t>
      </w:r>
    </w:p>
    <w:p w14:paraId="11096361" w14:textId="2F34976B" w:rsidR="009B3A17" w:rsidRDefault="009B3A17" w:rsidP="009B3A17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bookmarkStart w:id="0" w:name="_Hlk102029421"/>
      <w:r w:rsidRPr="00FE735A">
        <w:rPr>
          <w:sz w:val="22"/>
          <w:szCs w:val="22"/>
        </w:rPr>
        <w:t>Co-chair, organizing committee for ACS Fall 202</w:t>
      </w:r>
      <w:r>
        <w:rPr>
          <w:sz w:val="22"/>
          <w:szCs w:val="22"/>
        </w:rPr>
        <w:t>3</w:t>
      </w:r>
      <w:r w:rsidRPr="00FE735A">
        <w:rPr>
          <w:sz w:val="22"/>
          <w:szCs w:val="22"/>
        </w:rPr>
        <w:t xml:space="preserve"> Meeting Colloids </w:t>
      </w:r>
      <w:r>
        <w:rPr>
          <w:sz w:val="22"/>
          <w:szCs w:val="22"/>
        </w:rPr>
        <w:t>Program</w:t>
      </w:r>
      <w:r w:rsidRPr="00313512">
        <w:rPr>
          <w:sz w:val="22"/>
          <w:szCs w:val="22"/>
        </w:rPr>
        <w:t xml:space="preserve"> Focus Session </w:t>
      </w:r>
      <w:r>
        <w:rPr>
          <w:sz w:val="22"/>
          <w:szCs w:val="22"/>
        </w:rPr>
        <w:t xml:space="preserve">on Biomaterials and </w:t>
      </w:r>
      <w:proofErr w:type="spellStart"/>
      <w:r>
        <w:rPr>
          <w:sz w:val="22"/>
          <w:szCs w:val="22"/>
        </w:rPr>
        <w:t>Biointerfaces</w:t>
      </w:r>
      <w:proofErr w:type="spellEnd"/>
    </w:p>
    <w:p w14:paraId="6C3D019D" w14:textId="77777777" w:rsidR="009B3A17" w:rsidRDefault="008562FA" w:rsidP="009B3A17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313512">
        <w:rPr>
          <w:sz w:val="22"/>
          <w:szCs w:val="22"/>
        </w:rPr>
        <w:t>Co-chair, organizing committee for A</w:t>
      </w:r>
      <w:r>
        <w:rPr>
          <w:sz w:val="22"/>
          <w:szCs w:val="22"/>
        </w:rPr>
        <w:t>C</w:t>
      </w:r>
      <w:r w:rsidRPr="00313512">
        <w:rPr>
          <w:sz w:val="22"/>
          <w:szCs w:val="22"/>
        </w:rPr>
        <w:t>S Spring 202</w:t>
      </w:r>
      <w:r w:rsidR="00DD4D74">
        <w:rPr>
          <w:sz w:val="22"/>
          <w:szCs w:val="22"/>
        </w:rPr>
        <w:t>3</w:t>
      </w:r>
      <w:r w:rsidRPr="00313512">
        <w:rPr>
          <w:sz w:val="22"/>
          <w:szCs w:val="22"/>
        </w:rPr>
        <w:t xml:space="preserve"> Meeting </w:t>
      </w:r>
      <w:r>
        <w:rPr>
          <w:sz w:val="22"/>
          <w:szCs w:val="22"/>
        </w:rPr>
        <w:t>Colloids Program</w:t>
      </w:r>
      <w:r w:rsidRPr="00313512">
        <w:rPr>
          <w:sz w:val="22"/>
          <w:szCs w:val="22"/>
        </w:rPr>
        <w:t xml:space="preserve"> Focus Session on </w:t>
      </w:r>
      <w:r>
        <w:rPr>
          <w:sz w:val="22"/>
          <w:szCs w:val="22"/>
        </w:rPr>
        <w:t>Controlled Assembly of Charged Soft Matter</w:t>
      </w:r>
      <w:r w:rsidR="009B3A17">
        <w:rPr>
          <w:sz w:val="22"/>
          <w:szCs w:val="22"/>
        </w:rPr>
        <w:t xml:space="preserve"> and Biomaterials and </w:t>
      </w:r>
      <w:proofErr w:type="spellStart"/>
      <w:r w:rsidR="009B3A17">
        <w:rPr>
          <w:sz w:val="22"/>
          <w:szCs w:val="22"/>
        </w:rPr>
        <w:t>Biointerfaces</w:t>
      </w:r>
      <w:proofErr w:type="spellEnd"/>
    </w:p>
    <w:p w14:paraId="052F6C49" w14:textId="489410C0" w:rsidR="00812EE9" w:rsidRPr="00313512" w:rsidRDefault="00D55948" w:rsidP="00A20BFA">
      <w:pPr>
        <w:autoSpaceDE w:val="0"/>
        <w:autoSpaceDN w:val="0"/>
        <w:adjustRightInd w:val="0"/>
        <w:ind w:left="540" w:hanging="540"/>
        <w:jc w:val="both"/>
        <w:rPr>
          <w:bCs/>
          <w:sz w:val="20"/>
          <w:szCs w:val="20"/>
        </w:rPr>
      </w:pPr>
      <w:bookmarkStart w:id="1" w:name="_Hlk102029525"/>
      <w:bookmarkEnd w:id="0"/>
      <w:r w:rsidRPr="00313512">
        <w:rPr>
          <w:sz w:val="22"/>
          <w:szCs w:val="22"/>
        </w:rPr>
        <w:t>Co-chair, organizing committee for APS Spring 202</w:t>
      </w:r>
      <w:r w:rsidR="008562FA">
        <w:rPr>
          <w:sz w:val="22"/>
          <w:szCs w:val="22"/>
        </w:rPr>
        <w:t>1</w:t>
      </w:r>
      <w:r w:rsidR="005C3A0F">
        <w:rPr>
          <w:sz w:val="22"/>
          <w:szCs w:val="22"/>
        </w:rPr>
        <w:t>, 2022</w:t>
      </w:r>
      <w:r w:rsidRPr="00313512">
        <w:rPr>
          <w:sz w:val="22"/>
          <w:szCs w:val="22"/>
        </w:rPr>
        <w:t xml:space="preserve"> Meeting</w:t>
      </w:r>
      <w:r w:rsidR="00020860">
        <w:rPr>
          <w:sz w:val="22"/>
          <w:szCs w:val="22"/>
        </w:rPr>
        <w:t>s</w:t>
      </w:r>
      <w:r w:rsidRPr="00313512">
        <w:rPr>
          <w:sz w:val="22"/>
          <w:szCs w:val="22"/>
        </w:rPr>
        <w:t xml:space="preserve"> Division of Polymer Physics (DPOLY) Focus Session on Charged Polymers for Neuromorphic Applications</w:t>
      </w:r>
    </w:p>
    <w:p w14:paraId="5EFF2FA1" w14:textId="10D63802" w:rsidR="00A20BFA" w:rsidRPr="009D30ED" w:rsidRDefault="00A20BFA" w:rsidP="00A20BFA">
      <w:pPr>
        <w:autoSpaceDE w:val="0"/>
        <w:autoSpaceDN w:val="0"/>
        <w:adjustRightInd w:val="0"/>
        <w:ind w:left="540" w:hanging="540"/>
        <w:jc w:val="both"/>
        <w:rPr>
          <w:bCs/>
          <w:sz w:val="22"/>
          <w:szCs w:val="22"/>
        </w:rPr>
      </w:pPr>
      <w:bookmarkStart w:id="2" w:name="_Hlk102029558"/>
      <w:bookmarkEnd w:id="1"/>
      <w:r w:rsidRPr="009D30ED">
        <w:rPr>
          <w:bCs/>
          <w:sz w:val="22"/>
          <w:szCs w:val="22"/>
        </w:rPr>
        <w:t>Discussion leader for “</w:t>
      </w:r>
      <w:r>
        <w:rPr>
          <w:bCs/>
          <w:sz w:val="22"/>
          <w:szCs w:val="22"/>
        </w:rPr>
        <w:t>Designing Structured Surfaces for Maximum Heat Transfer</w:t>
      </w:r>
      <w:r w:rsidRPr="009D30ED">
        <w:rPr>
          <w:bCs/>
          <w:sz w:val="22"/>
          <w:szCs w:val="22"/>
        </w:rPr>
        <w:t xml:space="preserve">,” Gordon Research Conference on </w:t>
      </w:r>
      <w:r>
        <w:rPr>
          <w:bCs/>
          <w:sz w:val="22"/>
          <w:szCs w:val="22"/>
        </w:rPr>
        <w:t>Micro &amp; Nanoscale Phase Change Heat Transfer, 2017</w:t>
      </w:r>
    </w:p>
    <w:p w14:paraId="7B7BFD10" w14:textId="09113B62" w:rsidR="00D81E9D" w:rsidRDefault="00D81E9D" w:rsidP="00AB3E14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bookmarkStart w:id="3" w:name="_Hlk102029602"/>
      <w:bookmarkEnd w:id="2"/>
      <w:r w:rsidRPr="00D81E9D">
        <w:rPr>
          <w:sz w:val="22"/>
          <w:szCs w:val="22"/>
        </w:rPr>
        <w:t>Co-chair for CNMS Nano-Bio Conference, ORNL</w:t>
      </w:r>
      <w:r>
        <w:rPr>
          <w:sz w:val="22"/>
          <w:szCs w:val="22"/>
        </w:rPr>
        <w:t>, 2013</w:t>
      </w:r>
    </w:p>
    <w:p w14:paraId="5EA85A54" w14:textId="77777777" w:rsidR="009D30ED" w:rsidRPr="009D30ED" w:rsidRDefault="009D30ED" w:rsidP="00AB3E14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bookmarkStart w:id="4" w:name="_Hlk102029648"/>
      <w:bookmarkEnd w:id="3"/>
      <w:r w:rsidRPr="009D30ED">
        <w:rPr>
          <w:sz w:val="22"/>
          <w:szCs w:val="22"/>
        </w:rPr>
        <w:t>Co-chair for “Micro and Nanotechnology; Nanopores” platform, Biophysical Society Meeting, 2011</w:t>
      </w:r>
    </w:p>
    <w:p w14:paraId="7B9E2ABE" w14:textId="77777777" w:rsidR="009D30ED" w:rsidRPr="009D30ED" w:rsidRDefault="009D30ED" w:rsidP="00AB3E14">
      <w:pPr>
        <w:autoSpaceDE w:val="0"/>
        <w:autoSpaceDN w:val="0"/>
        <w:adjustRightInd w:val="0"/>
        <w:ind w:left="540" w:hanging="540"/>
        <w:jc w:val="both"/>
        <w:rPr>
          <w:bCs/>
          <w:sz w:val="22"/>
          <w:szCs w:val="22"/>
        </w:rPr>
      </w:pPr>
      <w:bookmarkStart w:id="5" w:name="_Hlk102029690"/>
      <w:bookmarkEnd w:id="4"/>
      <w:r w:rsidRPr="009D30ED">
        <w:rPr>
          <w:bCs/>
          <w:sz w:val="22"/>
          <w:szCs w:val="22"/>
        </w:rPr>
        <w:t>Co-chair for “Molecular Electronic Circuit Assembly” track, Conference on Foundations of Nanoscience (DARPA), 2005-2007</w:t>
      </w:r>
    </w:p>
    <w:p w14:paraId="7DDAC03E" w14:textId="77777777" w:rsidR="009D30ED" w:rsidRPr="009D30ED" w:rsidRDefault="009D30ED" w:rsidP="00AB3E14">
      <w:pPr>
        <w:autoSpaceDE w:val="0"/>
        <w:autoSpaceDN w:val="0"/>
        <w:adjustRightInd w:val="0"/>
        <w:ind w:left="540" w:hanging="540"/>
        <w:jc w:val="both"/>
        <w:rPr>
          <w:bCs/>
          <w:sz w:val="22"/>
          <w:szCs w:val="22"/>
        </w:rPr>
      </w:pPr>
      <w:bookmarkStart w:id="6" w:name="_Hlk102029707"/>
      <w:bookmarkEnd w:id="5"/>
      <w:r w:rsidRPr="009D30ED">
        <w:rPr>
          <w:bCs/>
          <w:sz w:val="22"/>
          <w:szCs w:val="22"/>
        </w:rPr>
        <w:t>Discussion leader for “Biomolecular and Supramolecular Electronics,” Gordon Research Conference on the Chemistry of Electronic Materials, 2005</w:t>
      </w:r>
    </w:p>
    <w:bookmarkEnd w:id="6"/>
    <w:p w14:paraId="4C0E093A" w14:textId="77777777" w:rsidR="009D30ED" w:rsidRPr="009D30ED" w:rsidRDefault="009D30ED" w:rsidP="00AB3E14">
      <w:pPr>
        <w:autoSpaceDE w:val="0"/>
        <w:autoSpaceDN w:val="0"/>
        <w:adjustRightInd w:val="0"/>
        <w:ind w:left="540" w:hanging="54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Young Faculty Research Initiation Award, Center for Science and Engineering of Materials (NSF MRSEC) 2004</w:t>
      </w:r>
    </w:p>
    <w:p w14:paraId="5184D5E7" w14:textId="77777777" w:rsidR="009D30ED" w:rsidRPr="009D30ED" w:rsidRDefault="009D30ED" w:rsidP="00AB3E14">
      <w:pPr>
        <w:ind w:left="540" w:hanging="540"/>
        <w:rPr>
          <w:sz w:val="22"/>
          <w:szCs w:val="22"/>
        </w:rPr>
      </w:pPr>
      <w:r w:rsidRPr="009D30ED">
        <w:rPr>
          <w:sz w:val="22"/>
          <w:szCs w:val="22"/>
        </w:rPr>
        <w:t>Research Innovation Award, Research Corp., 2002</w:t>
      </w:r>
    </w:p>
    <w:p w14:paraId="700EE4F8" w14:textId="77777777" w:rsidR="009D30ED" w:rsidRPr="009D30ED" w:rsidRDefault="009D30ED" w:rsidP="00B3163E">
      <w:pPr>
        <w:spacing w:after="120"/>
        <w:ind w:left="547" w:hanging="547"/>
        <w:rPr>
          <w:sz w:val="22"/>
          <w:szCs w:val="22"/>
        </w:rPr>
      </w:pPr>
      <w:r w:rsidRPr="009D30ED">
        <w:rPr>
          <w:sz w:val="22"/>
          <w:szCs w:val="22"/>
        </w:rPr>
        <w:t>Caltech President’s Fund Award, 2002</w:t>
      </w:r>
    </w:p>
    <w:p w14:paraId="794EF84F" w14:textId="77777777" w:rsidR="002A3F7B" w:rsidRPr="009D30ED" w:rsidRDefault="00BA6525" w:rsidP="00B06A56">
      <w:pPr>
        <w:ind w:left="1440" w:hanging="1440"/>
        <w:outlineLvl w:val="0"/>
        <w:rPr>
          <w:bCs/>
          <w:sz w:val="22"/>
          <w:szCs w:val="22"/>
        </w:rPr>
      </w:pPr>
      <w:r w:rsidRPr="009D30ED">
        <w:rPr>
          <w:b/>
          <w:bCs/>
          <w:sz w:val="22"/>
          <w:szCs w:val="22"/>
        </w:rPr>
        <w:t>Professional Memberships:</w:t>
      </w:r>
    </w:p>
    <w:p w14:paraId="6598DE1E" w14:textId="77777777" w:rsidR="00BA6525" w:rsidRPr="009D30ED" w:rsidRDefault="00BA6525" w:rsidP="00BA6525">
      <w:pPr>
        <w:autoSpaceDE w:val="0"/>
        <w:autoSpaceDN w:val="0"/>
        <w:adjustRightInd w:val="0"/>
        <w:ind w:left="1440" w:hanging="1440"/>
        <w:jc w:val="both"/>
        <w:rPr>
          <w:bCs/>
          <w:sz w:val="22"/>
          <w:szCs w:val="22"/>
        </w:rPr>
      </w:pPr>
      <w:r w:rsidRPr="009D30ED">
        <w:rPr>
          <w:bCs/>
          <w:sz w:val="22"/>
          <w:szCs w:val="22"/>
        </w:rPr>
        <w:t>American Chemical Society, American Physical Society</w:t>
      </w:r>
      <w:r w:rsidR="009D30ED" w:rsidRPr="009D30ED">
        <w:rPr>
          <w:bCs/>
          <w:sz w:val="22"/>
          <w:szCs w:val="22"/>
        </w:rPr>
        <w:t>, Biophysical Society</w:t>
      </w:r>
      <w:r w:rsidR="004C0035">
        <w:rPr>
          <w:bCs/>
          <w:sz w:val="22"/>
          <w:szCs w:val="22"/>
        </w:rPr>
        <w:t>, Materials Research Society</w:t>
      </w:r>
    </w:p>
    <w:p w14:paraId="348E0E2C" w14:textId="77777777" w:rsidR="00BA6525" w:rsidRPr="009D30ED" w:rsidRDefault="00BA6525" w:rsidP="00BA6525">
      <w:pPr>
        <w:ind w:left="1440" w:hanging="1440"/>
        <w:outlineLvl w:val="0"/>
        <w:rPr>
          <w:bCs/>
          <w:sz w:val="22"/>
          <w:szCs w:val="22"/>
        </w:rPr>
      </w:pPr>
    </w:p>
    <w:p w14:paraId="48C28FB1" w14:textId="68340E3E" w:rsidR="002A3F7B" w:rsidRPr="009D30ED" w:rsidRDefault="00BE0FC6" w:rsidP="00542B82">
      <w:pPr>
        <w:autoSpaceDE w:val="0"/>
        <w:autoSpaceDN w:val="0"/>
        <w:adjustRightInd w:val="0"/>
        <w:spacing w:after="60"/>
        <w:outlineLvl w:val="0"/>
        <w:rPr>
          <w:sz w:val="22"/>
          <w:szCs w:val="22"/>
        </w:rPr>
      </w:pPr>
      <w:r w:rsidRPr="009D30ED">
        <w:rPr>
          <w:b/>
          <w:sz w:val="22"/>
          <w:szCs w:val="22"/>
        </w:rPr>
        <w:t xml:space="preserve">Selected </w:t>
      </w:r>
      <w:r w:rsidR="003653EC" w:rsidRPr="009D30ED">
        <w:rPr>
          <w:b/>
          <w:sz w:val="22"/>
          <w:szCs w:val="22"/>
        </w:rPr>
        <w:t>Peer-Reviewe</w:t>
      </w:r>
      <w:r w:rsidR="003A4E73" w:rsidRPr="009D30ED">
        <w:rPr>
          <w:b/>
          <w:sz w:val="22"/>
          <w:szCs w:val="22"/>
        </w:rPr>
        <w:t xml:space="preserve">d </w:t>
      </w:r>
      <w:r w:rsidRPr="009D30ED">
        <w:rPr>
          <w:b/>
          <w:sz w:val="22"/>
          <w:szCs w:val="22"/>
        </w:rPr>
        <w:t>Publications</w:t>
      </w:r>
      <w:r w:rsidR="00230056" w:rsidRPr="009D30ED">
        <w:rPr>
          <w:b/>
          <w:sz w:val="22"/>
          <w:szCs w:val="22"/>
        </w:rPr>
        <w:t xml:space="preserve"> </w:t>
      </w:r>
      <w:r w:rsidR="009E50A9" w:rsidRPr="009D30ED">
        <w:rPr>
          <w:sz w:val="22"/>
          <w:szCs w:val="22"/>
        </w:rPr>
        <w:t>(</w:t>
      </w:r>
      <w:r w:rsidR="00230056" w:rsidRPr="009D30ED">
        <w:rPr>
          <w:sz w:val="22"/>
          <w:szCs w:val="22"/>
        </w:rPr>
        <w:t xml:space="preserve">Total </w:t>
      </w:r>
      <w:r w:rsidR="009D30ED" w:rsidRPr="009D30ED">
        <w:rPr>
          <w:sz w:val="22"/>
          <w:szCs w:val="22"/>
        </w:rPr>
        <w:t>&gt;</w:t>
      </w:r>
      <w:r w:rsidR="00F32B0E">
        <w:rPr>
          <w:sz w:val="22"/>
          <w:szCs w:val="22"/>
        </w:rPr>
        <w:t xml:space="preserve"> </w:t>
      </w:r>
      <w:r w:rsidR="00313512">
        <w:rPr>
          <w:sz w:val="22"/>
          <w:szCs w:val="22"/>
        </w:rPr>
        <w:t>1</w:t>
      </w:r>
      <w:r w:rsidR="0059725D">
        <w:rPr>
          <w:sz w:val="22"/>
          <w:szCs w:val="22"/>
        </w:rPr>
        <w:t>1</w:t>
      </w:r>
      <w:r w:rsidR="00313512">
        <w:rPr>
          <w:sz w:val="22"/>
          <w:szCs w:val="22"/>
        </w:rPr>
        <w:t xml:space="preserve">0, </w:t>
      </w:r>
      <w:r w:rsidR="00522A66">
        <w:rPr>
          <w:sz w:val="22"/>
          <w:szCs w:val="22"/>
        </w:rPr>
        <w:t xml:space="preserve">Web of Science </w:t>
      </w:r>
      <w:r w:rsidR="00313512">
        <w:rPr>
          <w:sz w:val="22"/>
          <w:szCs w:val="22"/>
        </w:rPr>
        <w:t xml:space="preserve">h-index </w:t>
      </w:r>
      <w:r w:rsidR="00522A66">
        <w:rPr>
          <w:sz w:val="22"/>
          <w:szCs w:val="22"/>
        </w:rPr>
        <w:t>3</w:t>
      </w:r>
      <w:r w:rsidR="009B3A17">
        <w:rPr>
          <w:sz w:val="22"/>
          <w:szCs w:val="22"/>
        </w:rPr>
        <w:t>9</w:t>
      </w:r>
      <w:r w:rsidRPr="009D30ED">
        <w:rPr>
          <w:sz w:val="22"/>
          <w:szCs w:val="22"/>
        </w:rPr>
        <w:t>)</w:t>
      </w:r>
      <w:r w:rsidR="003A4E73" w:rsidRPr="009D30ED">
        <w:rPr>
          <w:sz w:val="22"/>
          <w:szCs w:val="22"/>
        </w:rPr>
        <w:t>:</w:t>
      </w:r>
    </w:p>
    <w:p w14:paraId="5F274469" w14:textId="5E3FEBDD" w:rsidR="00C70733" w:rsidRDefault="00C70733" w:rsidP="00F31640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bookmarkStart w:id="7" w:name="_Hlk110240657"/>
      <w:bookmarkStart w:id="8" w:name="_Hlk518130508"/>
      <w:r w:rsidRPr="00C778AF">
        <w:rPr>
          <w:sz w:val="20"/>
          <w:szCs w:val="22"/>
          <w:lang w:eastAsia="en-US"/>
        </w:rPr>
        <w:t xml:space="preserve">H.L. Scott, D. Bolmatov, U.I. Premadasa, B. Doughty, J.-M.Y. Carrillo, R.L. Sacci, M. Lavrentovich, J. Katsaras, C.P. Collier, “Cations Control Lipid Bilayer Membrane Memcapacitance Associated with Long-Term Potentiation”, </w:t>
      </w:r>
      <w:r w:rsidRPr="00C778AF">
        <w:rPr>
          <w:i/>
          <w:iCs/>
          <w:sz w:val="20"/>
          <w:szCs w:val="22"/>
          <w:lang w:eastAsia="en-US"/>
        </w:rPr>
        <w:t xml:space="preserve">ACS Appl. Mater. Interfaces </w:t>
      </w:r>
      <w:r w:rsidRPr="00C778AF">
        <w:rPr>
          <w:sz w:val="20"/>
          <w:szCs w:val="22"/>
          <w:lang w:eastAsia="en-US"/>
        </w:rPr>
        <w:t>(in press, 08/31/23)</w:t>
      </w:r>
      <w:r>
        <w:rPr>
          <w:sz w:val="20"/>
          <w:szCs w:val="22"/>
          <w:lang w:eastAsia="en-US"/>
        </w:rPr>
        <w:t>.</w:t>
      </w:r>
    </w:p>
    <w:p w14:paraId="2B53491C" w14:textId="5D960413" w:rsidR="00F31640" w:rsidRPr="00B3163E" w:rsidRDefault="00F31640" w:rsidP="00F31640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W.T. McClintic, H.L. Scott, N. Moore, M. Farahat, M. Maxwell, C.D. Schuman, D. Bolmatov, F.N. Barrera, J. Katsaras, C.P. Collier, “Heterosynaptic Plasticity in </w:t>
      </w:r>
      <w:proofErr w:type="spellStart"/>
      <w:r w:rsidRPr="00B3163E">
        <w:rPr>
          <w:sz w:val="22"/>
          <w:szCs w:val="22"/>
          <w:lang w:eastAsia="en-US"/>
        </w:rPr>
        <w:t>Biomembrane</w:t>
      </w:r>
      <w:proofErr w:type="spellEnd"/>
      <w:r w:rsidRPr="00B3163E">
        <w:rPr>
          <w:sz w:val="22"/>
          <w:szCs w:val="22"/>
          <w:lang w:eastAsia="en-US"/>
        </w:rPr>
        <w:t xml:space="preserve"> Memristors Controlled by pH”, </w:t>
      </w:r>
      <w:r w:rsidRPr="00B3163E">
        <w:rPr>
          <w:i/>
          <w:iCs/>
          <w:sz w:val="22"/>
          <w:szCs w:val="22"/>
          <w:lang w:eastAsia="en-US"/>
        </w:rPr>
        <w:t>MRS Bull.</w:t>
      </w:r>
      <w:r w:rsidR="00FA0291">
        <w:rPr>
          <w:sz w:val="22"/>
          <w:szCs w:val="22"/>
          <w:lang w:eastAsia="en-US"/>
        </w:rPr>
        <w:t xml:space="preserve"> (invited)</w:t>
      </w:r>
      <w:r w:rsidRPr="00B3163E">
        <w:rPr>
          <w:i/>
          <w:iCs/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47</w:t>
      </w:r>
      <w:r w:rsidRPr="00B3163E">
        <w:rPr>
          <w:sz w:val="22"/>
          <w:szCs w:val="22"/>
          <w:lang w:eastAsia="en-US"/>
        </w:rPr>
        <w:t>, 1 (202</w:t>
      </w:r>
      <w:r>
        <w:rPr>
          <w:sz w:val="22"/>
          <w:szCs w:val="22"/>
          <w:lang w:eastAsia="en-US"/>
        </w:rPr>
        <w:t>3</w:t>
      </w:r>
      <w:r w:rsidRPr="00B3163E">
        <w:rPr>
          <w:sz w:val="22"/>
          <w:szCs w:val="22"/>
          <w:lang w:eastAsia="en-US"/>
        </w:rPr>
        <w:t>).</w:t>
      </w:r>
    </w:p>
    <w:p w14:paraId="035399AB" w14:textId="3B543C37" w:rsidR="00736566" w:rsidRDefault="00736566" w:rsidP="00B3163E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H.L. Scott, D. Bolmatov, P.T. Podar, Z. Liu, J.J. Kinnun, B. Doughty, R. Lydic, R.L. Sacci, C.P. Collier, J. Katsaras, “Evidence for Long-Term Potentiation in Lipid Membranes”, </w:t>
      </w:r>
      <w:r>
        <w:rPr>
          <w:i/>
          <w:iCs/>
          <w:sz w:val="22"/>
          <w:szCs w:val="22"/>
          <w:lang w:eastAsia="en-US"/>
        </w:rPr>
        <w:t>Proc. Natl. Acad. Sci. U.S.A.</w:t>
      </w:r>
      <w:r>
        <w:rPr>
          <w:sz w:val="22"/>
          <w:szCs w:val="22"/>
          <w:lang w:eastAsia="en-US"/>
        </w:rPr>
        <w:t xml:space="preserve">, </w:t>
      </w:r>
      <w:r>
        <w:rPr>
          <w:b/>
          <w:bCs/>
          <w:sz w:val="22"/>
          <w:szCs w:val="22"/>
          <w:lang w:eastAsia="en-US"/>
        </w:rPr>
        <w:t>119</w:t>
      </w:r>
      <w:r>
        <w:rPr>
          <w:sz w:val="22"/>
          <w:szCs w:val="22"/>
          <w:lang w:eastAsia="en-US"/>
        </w:rPr>
        <w:t>, e2212195119 (2022).</w:t>
      </w:r>
    </w:p>
    <w:bookmarkEnd w:id="7"/>
    <w:p w14:paraId="372663C9" w14:textId="6C6B5784" w:rsidR="00522A66" w:rsidRPr="00B3163E" w:rsidRDefault="00522A66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lastRenderedPageBreak/>
        <w:t xml:space="preserve">R.L. Sacci, H. Scott, Z. Liu, D. Bolmatov, B. Doughty, J. Katsaras, C.P. Collier, “Disentangling Memristive and Memcapacitive Effects in Droplet Interface Bilayers Using Dynamic Impedance Spectroscopy”, </w:t>
      </w:r>
      <w:r w:rsidRPr="00B3163E">
        <w:rPr>
          <w:i/>
          <w:iCs/>
          <w:sz w:val="22"/>
          <w:szCs w:val="22"/>
          <w:lang w:eastAsia="en-US"/>
        </w:rPr>
        <w:t>Adv. Electron. Mater.</w:t>
      </w:r>
      <w:r w:rsidRPr="00B3163E">
        <w:rPr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2200121</w:t>
      </w:r>
      <w:r w:rsidRPr="00B3163E">
        <w:rPr>
          <w:sz w:val="22"/>
          <w:szCs w:val="22"/>
          <w:lang w:eastAsia="en-US"/>
        </w:rPr>
        <w:t xml:space="preserve"> (2022).</w:t>
      </w:r>
    </w:p>
    <w:p w14:paraId="5D513CAE" w14:textId="77777777" w:rsidR="00522A66" w:rsidRPr="00B3163E" w:rsidRDefault="00522A66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Z. Liu, L. Lin, T. Li, J. Kinnun, K. Hong, Y.-Z. Ma, R.L. Sacci, J. Katsaras, J.-M. Carrillo, B. Doughty, C.P. Collier, “Squeezing Out Interfacial Solvation: The Role of Hydrogen-Bonding in the Structural and Orientational Freedom of Molecular Self-Assembly”, </w:t>
      </w:r>
      <w:r w:rsidRPr="00B3163E">
        <w:rPr>
          <w:i/>
          <w:iCs/>
          <w:sz w:val="22"/>
          <w:szCs w:val="22"/>
          <w:lang w:eastAsia="en-US"/>
        </w:rPr>
        <w:t>J. Phys. Chem. Lett.</w:t>
      </w:r>
      <w:r w:rsidRPr="00B3163E">
        <w:rPr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13</w:t>
      </w:r>
      <w:r w:rsidRPr="00B3163E">
        <w:rPr>
          <w:sz w:val="22"/>
          <w:szCs w:val="22"/>
          <w:lang w:eastAsia="en-US"/>
        </w:rPr>
        <w:t>, 2273−2280 (2022).</w:t>
      </w:r>
    </w:p>
    <w:p w14:paraId="3A6E79D2" w14:textId="77777777" w:rsidR="00D60736" w:rsidRPr="00B3163E" w:rsidRDefault="00D60736" w:rsidP="00B3163E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bookmarkStart w:id="9" w:name="_Hlk101190992"/>
      <w:r w:rsidRPr="00B3163E">
        <w:rPr>
          <w:sz w:val="22"/>
          <w:szCs w:val="22"/>
          <w:lang w:eastAsia="en-US"/>
        </w:rPr>
        <w:t xml:space="preserve">L. Lin, A.U. Chowdhury, Y.-Z. Ma, R.L. Sacci, J. Katsaras, K. Hong, C.P. Collier, J.-M.Y. Carrillo, B. Doughty, “Ion Pairing Mediates Molecular Organization Across Liquid/Liquid Interfaces”, </w:t>
      </w:r>
      <w:r w:rsidRPr="00B3163E">
        <w:rPr>
          <w:i/>
          <w:iCs/>
          <w:sz w:val="22"/>
          <w:szCs w:val="22"/>
          <w:lang w:eastAsia="en-US"/>
        </w:rPr>
        <w:t>ACS Appl. Mater. Interfaces</w:t>
      </w:r>
      <w:r w:rsidRPr="00B3163E">
        <w:rPr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13</w:t>
      </w:r>
      <w:r w:rsidRPr="00B3163E">
        <w:rPr>
          <w:sz w:val="22"/>
          <w:szCs w:val="22"/>
          <w:lang w:eastAsia="en-US"/>
        </w:rPr>
        <w:t>, 33734-33743 (2021).</w:t>
      </w:r>
    </w:p>
    <w:bookmarkEnd w:id="9"/>
    <w:p w14:paraId="0147DE3F" w14:textId="528D9732" w:rsidR="00B04670" w:rsidRPr="00B3163E" w:rsidRDefault="00B04670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W.T. McClintic, G.J. Taylor, M.L. Simpson, C.P. Collier, “Macromolecular Crowding Affects Voltage-Dependent </w:t>
      </w:r>
      <w:proofErr w:type="spellStart"/>
      <w:r w:rsidRPr="00B3163E">
        <w:rPr>
          <w:sz w:val="22"/>
          <w:szCs w:val="22"/>
          <w:lang w:eastAsia="en-US"/>
        </w:rPr>
        <w:t>Alamethicin</w:t>
      </w:r>
      <w:proofErr w:type="spellEnd"/>
      <w:r w:rsidRPr="00B3163E">
        <w:rPr>
          <w:sz w:val="22"/>
          <w:szCs w:val="22"/>
          <w:lang w:eastAsia="en-US"/>
        </w:rPr>
        <w:t xml:space="preserve"> Pore Formation in Lipid Bilayer Membranes”, </w:t>
      </w:r>
      <w:r w:rsidRPr="00B3163E">
        <w:rPr>
          <w:i/>
          <w:iCs/>
          <w:sz w:val="22"/>
          <w:szCs w:val="22"/>
          <w:lang w:eastAsia="en-US"/>
        </w:rPr>
        <w:t xml:space="preserve">J. Phys. Chem. B </w:t>
      </w:r>
      <w:r w:rsidRPr="00B3163E">
        <w:rPr>
          <w:b/>
          <w:bCs/>
          <w:sz w:val="22"/>
          <w:szCs w:val="22"/>
          <w:lang w:eastAsia="en-US"/>
        </w:rPr>
        <w:t>124</w:t>
      </w:r>
      <w:r w:rsidRPr="00B3163E">
        <w:rPr>
          <w:sz w:val="22"/>
          <w:szCs w:val="22"/>
          <w:lang w:eastAsia="en-US"/>
        </w:rPr>
        <w:t>, 5095 (2020).</w:t>
      </w:r>
    </w:p>
    <w:p w14:paraId="297DD863" w14:textId="5A6385CB" w:rsidR="002958CB" w:rsidRPr="00B3163E" w:rsidRDefault="002958CB" w:rsidP="00B3163E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W. Shi, J.R. </w:t>
      </w:r>
      <w:proofErr w:type="spellStart"/>
      <w:r w:rsidRPr="00B3163E">
        <w:rPr>
          <w:sz w:val="22"/>
          <w:szCs w:val="22"/>
          <w:lang w:eastAsia="en-US"/>
        </w:rPr>
        <w:t>Vietez</w:t>
      </w:r>
      <w:proofErr w:type="spellEnd"/>
      <w:r w:rsidRPr="00B3163E">
        <w:rPr>
          <w:sz w:val="22"/>
          <w:szCs w:val="22"/>
          <w:lang w:eastAsia="en-US"/>
        </w:rPr>
        <w:t xml:space="preserve">, A.S. </w:t>
      </w:r>
      <w:proofErr w:type="spellStart"/>
      <w:r w:rsidRPr="00B3163E">
        <w:rPr>
          <w:sz w:val="22"/>
          <w:szCs w:val="22"/>
          <w:lang w:eastAsia="en-US"/>
        </w:rPr>
        <w:t>Berrier</w:t>
      </w:r>
      <w:proofErr w:type="spellEnd"/>
      <w:r w:rsidRPr="00B3163E">
        <w:rPr>
          <w:sz w:val="22"/>
          <w:szCs w:val="22"/>
          <w:lang w:eastAsia="en-US"/>
        </w:rPr>
        <w:t xml:space="preserve">, M.W. </w:t>
      </w:r>
      <w:proofErr w:type="spellStart"/>
      <w:r w:rsidRPr="00B3163E">
        <w:rPr>
          <w:sz w:val="22"/>
          <w:szCs w:val="22"/>
          <w:lang w:eastAsia="en-US"/>
        </w:rPr>
        <w:t>Roseveare</w:t>
      </w:r>
      <w:proofErr w:type="spellEnd"/>
      <w:r w:rsidRPr="00B3163E">
        <w:rPr>
          <w:sz w:val="22"/>
          <w:szCs w:val="22"/>
          <w:lang w:eastAsia="en-US"/>
        </w:rPr>
        <w:t xml:space="preserve">, D.A. </w:t>
      </w:r>
      <w:proofErr w:type="spellStart"/>
      <w:r w:rsidRPr="00B3163E">
        <w:rPr>
          <w:sz w:val="22"/>
          <w:szCs w:val="22"/>
          <w:lang w:eastAsia="en-US"/>
        </w:rPr>
        <w:t>Surinach</w:t>
      </w:r>
      <w:proofErr w:type="spellEnd"/>
      <w:r w:rsidRPr="00B3163E">
        <w:rPr>
          <w:sz w:val="22"/>
          <w:szCs w:val="22"/>
          <w:lang w:eastAsia="en-US"/>
        </w:rPr>
        <w:t xml:space="preserve">, B.R. </w:t>
      </w:r>
      <w:proofErr w:type="spellStart"/>
      <w:r w:rsidRPr="00B3163E">
        <w:rPr>
          <w:sz w:val="22"/>
          <w:szCs w:val="22"/>
          <w:lang w:eastAsia="en-US"/>
        </w:rPr>
        <w:t>Srijanto</w:t>
      </w:r>
      <w:proofErr w:type="spellEnd"/>
      <w:r w:rsidRPr="00B3163E">
        <w:rPr>
          <w:sz w:val="22"/>
          <w:szCs w:val="22"/>
          <w:lang w:eastAsia="en-US"/>
        </w:rPr>
        <w:t xml:space="preserve">, C.P. Collier, J.B. Boreyko, “Self-Stabilizing Transpiration in Synthetic Leaves”, </w:t>
      </w:r>
      <w:r w:rsidRPr="00B3163E">
        <w:rPr>
          <w:i/>
          <w:sz w:val="22"/>
          <w:szCs w:val="22"/>
          <w:lang w:eastAsia="en-US"/>
        </w:rPr>
        <w:t xml:space="preserve">ACS Appl. Mater. Inter. </w:t>
      </w:r>
      <w:r w:rsidRPr="00B3163E">
        <w:rPr>
          <w:b/>
          <w:bCs/>
          <w:iCs/>
          <w:sz w:val="22"/>
          <w:szCs w:val="22"/>
          <w:lang w:eastAsia="en-US"/>
        </w:rPr>
        <w:t>11</w:t>
      </w:r>
      <w:r w:rsidRPr="00B3163E">
        <w:rPr>
          <w:iCs/>
          <w:sz w:val="22"/>
          <w:szCs w:val="22"/>
          <w:lang w:eastAsia="en-US"/>
        </w:rPr>
        <w:t>, 13768-13776 (2019).</w:t>
      </w:r>
    </w:p>
    <w:p w14:paraId="4ED77812" w14:textId="22ACB9D5" w:rsidR="00356F5E" w:rsidRPr="00B3163E" w:rsidRDefault="00356F5E" w:rsidP="00B3163E">
      <w:pPr>
        <w:pStyle w:val="ListParagraph"/>
        <w:numPr>
          <w:ilvl w:val="0"/>
          <w:numId w:val="3"/>
        </w:numPr>
        <w:spacing w:after="60"/>
        <w:contextualSpacing w:val="0"/>
        <w:rPr>
          <w:sz w:val="22"/>
          <w:szCs w:val="22"/>
          <w:lang w:eastAsia="en-US"/>
        </w:rPr>
      </w:pPr>
      <w:r w:rsidRPr="00B3163E">
        <w:rPr>
          <w:sz w:val="22"/>
          <w:szCs w:val="22"/>
          <w:lang w:eastAsia="en-US"/>
        </w:rPr>
        <w:t xml:space="preserve">J.S. Najem, M.S. Hasan, R.S. Williams, R.J. Weiss, G.S. Rose, G.J. Taylor, S.A. Sarles, C.P. Collier, “Dynamical Nonlinear Memory Capacitance in Biomimetic Membranes”, </w:t>
      </w:r>
      <w:r w:rsidRPr="00B3163E">
        <w:rPr>
          <w:i/>
          <w:iCs/>
          <w:sz w:val="22"/>
          <w:szCs w:val="22"/>
          <w:lang w:eastAsia="en-US"/>
        </w:rPr>
        <w:t xml:space="preserve">Nat. </w:t>
      </w:r>
      <w:proofErr w:type="spellStart"/>
      <w:r w:rsidRPr="00B3163E">
        <w:rPr>
          <w:i/>
          <w:iCs/>
          <w:sz w:val="22"/>
          <w:szCs w:val="22"/>
          <w:lang w:eastAsia="en-US"/>
        </w:rPr>
        <w:t>Commun</w:t>
      </w:r>
      <w:proofErr w:type="spellEnd"/>
      <w:r w:rsidRPr="00B3163E">
        <w:rPr>
          <w:i/>
          <w:iCs/>
          <w:sz w:val="22"/>
          <w:szCs w:val="22"/>
          <w:lang w:eastAsia="en-US"/>
        </w:rPr>
        <w:t>.</w:t>
      </w:r>
      <w:r w:rsidRPr="00B3163E">
        <w:rPr>
          <w:sz w:val="22"/>
          <w:szCs w:val="22"/>
          <w:lang w:eastAsia="en-US"/>
        </w:rPr>
        <w:t xml:space="preserve"> </w:t>
      </w:r>
      <w:r w:rsidRPr="00B3163E">
        <w:rPr>
          <w:b/>
          <w:bCs/>
          <w:sz w:val="22"/>
          <w:szCs w:val="22"/>
          <w:lang w:eastAsia="en-US"/>
        </w:rPr>
        <w:t>10</w:t>
      </w:r>
      <w:r w:rsidRPr="00B3163E">
        <w:rPr>
          <w:sz w:val="22"/>
          <w:szCs w:val="22"/>
          <w:lang w:eastAsia="en-US"/>
        </w:rPr>
        <w:t>, 3239 (2019).</w:t>
      </w:r>
    </w:p>
    <w:p w14:paraId="286EBAE5" w14:textId="533A6FD4" w:rsidR="00F95C60" w:rsidRPr="00B3163E" w:rsidRDefault="00542B82" w:rsidP="00B3163E">
      <w:pPr>
        <w:numPr>
          <w:ilvl w:val="0"/>
          <w:numId w:val="3"/>
        </w:numPr>
        <w:spacing w:after="60"/>
        <w:rPr>
          <w:sz w:val="22"/>
          <w:szCs w:val="22"/>
          <w:lang w:eastAsia="en-US"/>
        </w:rPr>
      </w:pPr>
      <w:bookmarkStart w:id="10" w:name="_Hlk518130573"/>
      <w:bookmarkEnd w:id="8"/>
      <w:r w:rsidRPr="00B3163E">
        <w:rPr>
          <w:sz w:val="22"/>
          <w:szCs w:val="22"/>
          <w:lang w:eastAsia="en-US"/>
        </w:rPr>
        <w:t xml:space="preserve">J.S. Najem, G.J. Taylor, R.J. Weiss, M.S. Hasan, G. Rose, C.D. Schuman, A. Belianinov, C.P. Collier, S.A. Sarles, “Memristive Ion Channel-Doped </w:t>
      </w:r>
      <w:proofErr w:type="spellStart"/>
      <w:r w:rsidRPr="00B3163E">
        <w:rPr>
          <w:sz w:val="22"/>
          <w:szCs w:val="22"/>
          <w:lang w:eastAsia="en-US"/>
        </w:rPr>
        <w:t>Biomembranes</w:t>
      </w:r>
      <w:proofErr w:type="spellEnd"/>
      <w:r w:rsidRPr="00B3163E">
        <w:rPr>
          <w:sz w:val="22"/>
          <w:szCs w:val="22"/>
          <w:lang w:eastAsia="en-US"/>
        </w:rPr>
        <w:t xml:space="preserve"> as Synaptic Mimics”, </w:t>
      </w:r>
      <w:r w:rsidRPr="00B3163E">
        <w:rPr>
          <w:i/>
          <w:sz w:val="22"/>
          <w:szCs w:val="22"/>
          <w:lang w:eastAsia="en-US"/>
        </w:rPr>
        <w:t xml:space="preserve">ACS Nano </w:t>
      </w:r>
      <w:r w:rsidRPr="00B3163E">
        <w:rPr>
          <w:b/>
          <w:sz w:val="22"/>
          <w:szCs w:val="22"/>
          <w:lang w:eastAsia="en-US"/>
        </w:rPr>
        <w:t>12</w:t>
      </w:r>
      <w:r w:rsidRPr="00B3163E">
        <w:rPr>
          <w:sz w:val="22"/>
          <w:szCs w:val="22"/>
          <w:lang w:eastAsia="en-US"/>
        </w:rPr>
        <w:t>, 4702-4711 (2018).</w:t>
      </w:r>
      <w:bookmarkEnd w:id="10"/>
    </w:p>
    <w:p w14:paraId="3B85BE54" w14:textId="77777777" w:rsidR="00B3163E" w:rsidRDefault="00B3163E" w:rsidP="005F5FD5">
      <w:pPr>
        <w:autoSpaceDE w:val="0"/>
        <w:autoSpaceDN w:val="0"/>
        <w:adjustRightInd w:val="0"/>
        <w:spacing w:after="60"/>
        <w:rPr>
          <w:b/>
          <w:bCs/>
          <w:sz w:val="22"/>
          <w:szCs w:val="22"/>
        </w:rPr>
      </w:pPr>
    </w:p>
    <w:p w14:paraId="0D395783" w14:textId="631F1C18" w:rsidR="002A3F7B" w:rsidRDefault="007F309F" w:rsidP="005F5FD5">
      <w:pPr>
        <w:autoSpaceDE w:val="0"/>
        <w:autoSpaceDN w:val="0"/>
        <w:adjustRightInd w:val="0"/>
        <w:spacing w:after="60"/>
        <w:rPr>
          <w:b/>
          <w:bCs/>
          <w:sz w:val="22"/>
          <w:szCs w:val="22"/>
        </w:rPr>
      </w:pPr>
      <w:r w:rsidRPr="009D30ED">
        <w:rPr>
          <w:b/>
          <w:bCs/>
          <w:sz w:val="22"/>
          <w:szCs w:val="22"/>
        </w:rPr>
        <w:t>Collaborators</w:t>
      </w:r>
      <w:r w:rsidR="00C37AB5" w:rsidRPr="009D30ED">
        <w:rPr>
          <w:b/>
          <w:bCs/>
          <w:sz w:val="22"/>
          <w:szCs w:val="22"/>
        </w:rPr>
        <w:t xml:space="preserve">: </w:t>
      </w:r>
      <w:r w:rsidR="005B2F08" w:rsidRPr="009D30ED">
        <w:rPr>
          <w:b/>
          <w:bCs/>
          <w:sz w:val="22"/>
          <w:szCs w:val="22"/>
        </w:rPr>
        <w:t xml:space="preserve"> </w:t>
      </w:r>
    </w:p>
    <w:p w14:paraId="614A08BE" w14:textId="77777777" w:rsidR="00313A60" w:rsidRDefault="00313A60" w:rsidP="009D4CD5">
      <w:pPr>
        <w:autoSpaceDE w:val="0"/>
        <w:autoSpaceDN w:val="0"/>
        <w:adjustRightInd w:val="0"/>
        <w:rPr>
          <w:bCs/>
          <w:sz w:val="22"/>
          <w:szCs w:val="22"/>
        </w:rPr>
        <w:sectPr w:rsidR="00313A60" w:rsidSect="00931D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317" w:gutter="0"/>
          <w:cols w:space="720"/>
          <w:noEndnote/>
          <w:docGrid w:linePitch="326"/>
        </w:sectPr>
      </w:pPr>
    </w:p>
    <w:p w14:paraId="2941CAB6" w14:textId="05DE2C5E" w:rsidR="00F32B0E" w:rsidRDefault="00F32B0E" w:rsidP="009D4CD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Stan Williams, Texas A&amp;M University</w:t>
      </w:r>
    </w:p>
    <w:p w14:paraId="5AE73A95" w14:textId="4A4846F1" w:rsidR="008620A8" w:rsidRDefault="008620A8" w:rsidP="009D4CD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Eric Freeman, University of Georgia</w:t>
      </w:r>
    </w:p>
    <w:p w14:paraId="1E41EDE1" w14:textId="18EB30AA" w:rsidR="008620A8" w:rsidRDefault="008620A8" w:rsidP="009D4CD5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Drew Marquardt, University of Windsor</w:t>
      </w:r>
    </w:p>
    <w:p w14:paraId="6BDEED11" w14:textId="441D3DA0" w:rsidR="00931D6C" w:rsidRDefault="00931D6C" w:rsidP="009D4CD5">
      <w:pPr>
        <w:autoSpaceDE w:val="0"/>
        <w:autoSpaceDN w:val="0"/>
        <w:adjustRightInd w:val="0"/>
        <w:rPr>
          <w:bCs/>
          <w:sz w:val="22"/>
          <w:szCs w:val="22"/>
        </w:rPr>
      </w:pPr>
      <w:r w:rsidRPr="00931D6C">
        <w:rPr>
          <w:bCs/>
          <w:sz w:val="22"/>
          <w:szCs w:val="22"/>
        </w:rPr>
        <w:t xml:space="preserve">Sergei </w:t>
      </w:r>
      <w:proofErr w:type="spellStart"/>
      <w:r w:rsidRPr="00931D6C">
        <w:rPr>
          <w:bCs/>
          <w:sz w:val="22"/>
          <w:szCs w:val="22"/>
        </w:rPr>
        <w:t>Sukharev</w:t>
      </w:r>
      <w:proofErr w:type="spellEnd"/>
      <w:r w:rsidRPr="00931D6C">
        <w:rPr>
          <w:bCs/>
          <w:sz w:val="22"/>
          <w:szCs w:val="22"/>
        </w:rPr>
        <w:t>, University of Maryland</w:t>
      </w:r>
    </w:p>
    <w:p w14:paraId="62399305" w14:textId="77777777" w:rsidR="008B3427" w:rsidRPr="008B3427" w:rsidRDefault="008B3427" w:rsidP="009D4CD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8B3427">
        <w:rPr>
          <w:sz w:val="22"/>
          <w:szCs w:val="22"/>
        </w:rPr>
        <w:t>Chuan</w:t>
      </w:r>
      <w:proofErr w:type="spellEnd"/>
      <w:r w:rsidRPr="008B3427">
        <w:rPr>
          <w:sz w:val="22"/>
          <w:szCs w:val="22"/>
        </w:rPr>
        <w:t>-Hua Chen, Duke University</w:t>
      </w:r>
    </w:p>
    <w:p w14:paraId="55CA0BBE" w14:textId="77777777" w:rsidR="002A3F7B" w:rsidRDefault="00106EE6" w:rsidP="009D4CD5">
      <w:pPr>
        <w:autoSpaceDE w:val="0"/>
        <w:autoSpaceDN w:val="0"/>
        <w:adjustRightInd w:val="0"/>
        <w:rPr>
          <w:sz w:val="22"/>
          <w:szCs w:val="22"/>
        </w:rPr>
      </w:pPr>
      <w:r w:rsidRPr="008B3427">
        <w:rPr>
          <w:sz w:val="22"/>
          <w:szCs w:val="22"/>
        </w:rPr>
        <w:t xml:space="preserve">Konstantinos </w:t>
      </w:r>
      <w:proofErr w:type="spellStart"/>
      <w:r w:rsidRPr="008B3427">
        <w:rPr>
          <w:sz w:val="22"/>
          <w:szCs w:val="22"/>
        </w:rPr>
        <w:t>Giapis</w:t>
      </w:r>
      <w:proofErr w:type="spellEnd"/>
      <w:r w:rsidRPr="008B3427">
        <w:rPr>
          <w:sz w:val="22"/>
          <w:szCs w:val="22"/>
        </w:rPr>
        <w:t>, California Institute of Technology</w:t>
      </w:r>
    </w:p>
    <w:p w14:paraId="43316B90" w14:textId="77777777" w:rsidR="008545C3" w:rsidRPr="008B3427" w:rsidRDefault="008545C3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William Goddard III, California Institute of Technology</w:t>
      </w:r>
    </w:p>
    <w:p w14:paraId="2638DCE5" w14:textId="6B3727A6" w:rsidR="00230056" w:rsidRPr="008B3427" w:rsidRDefault="008B3427" w:rsidP="00230056">
      <w:pPr>
        <w:autoSpaceDE w:val="0"/>
        <w:autoSpaceDN w:val="0"/>
        <w:adjustRightInd w:val="0"/>
        <w:rPr>
          <w:sz w:val="22"/>
          <w:szCs w:val="22"/>
        </w:rPr>
      </w:pPr>
      <w:r w:rsidRPr="008B3427">
        <w:rPr>
          <w:sz w:val="22"/>
          <w:szCs w:val="22"/>
        </w:rPr>
        <w:t>Chris Richards, University of Kentucky</w:t>
      </w:r>
    </w:p>
    <w:p w14:paraId="6E7EF277" w14:textId="60F4354F" w:rsidR="002A3F7B" w:rsidRDefault="002A3F7B" w:rsidP="009D4CD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8B3427">
        <w:rPr>
          <w:sz w:val="22"/>
          <w:szCs w:val="22"/>
        </w:rPr>
        <w:t>Yuegang</w:t>
      </w:r>
      <w:proofErr w:type="spellEnd"/>
      <w:r w:rsidRPr="008B3427">
        <w:rPr>
          <w:sz w:val="22"/>
          <w:szCs w:val="22"/>
        </w:rPr>
        <w:t xml:space="preserve"> Zhang, </w:t>
      </w:r>
      <w:r w:rsidR="008620A8">
        <w:rPr>
          <w:sz w:val="22"/>
          <w:szCs w:val="22"/>
        </w:rPr>
        <w:t>Tsinghua University</w:t>
      </w:r>
    </w:p>
    <w:p w14:paraId="17289EB1" w14:textId="08ABDC0B" w:rsidR="00252CEE" w:rsidRDefault="00252CEE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Jonathan Boreyko, Virginia Tech</w:t>
      </w:r>
    </w:p>
    <w:p w14:paraId="4425452C" w14:textId="0FF2EC41" w:rsidR="00F32B0E" w:rsidRDefault="00D332BD" w:rsidP="00643A44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Jiangtao Cheng, Virginia Tech</w:t>
      </w:r>
    </w:p>
    <w:p w14:paraId="755E33FB" w14:textId="32B46469" w:rsidR="00E85D26" w:rsidRDefault="00E85D26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Steve Abel, University of Tennessee, Knoxville</w:t>
      </w:r>
    </w:p>
    <w:p w14:paraId="5ACBCB8C" w14:textId="77777777" w:rsidR="004967EC" w:rsidRDefault="004967EC" w:rsidP="00643A44">
      <w:pPr>
        <w:autoSpaceDE w:val="0"/>
        <w:autoSpaceDN w:val="0"/>
        <w:adjustRightInd w:val="0"/>
        <w:spacing w:after="120"/>
        <w:contextualSpacing/>
        <w:rPr>
          <w:sz w:val="22"/>
          <w:szCs w:val="22"/>
        </w:rPr>
      </w:pPr>
      <w:r>
        <w:rPr>
          <w:sz w:val="22"/>
          <w:szCs w:val="22"/>
        </w:rPr>
        <w:t>Andy Sarles, University of Tennessee, Knoxville</w:t>
      </w:r>
    </w:p>
    <w:p w14:paraId="574C9BF0" w14:textId="77777777" w:rsidR="008545C3" w:rsidRDefault="008545C3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Garrett Rose, University of Tennessee, Knoxville</w:t>
      </w:r>
    </w:p>
    <w:p w14:paraId="31073D79" w14:textId="5B444673" w:rsidR="008545C3" w:rsidRDefault="008545C3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Doug Hayes, University of Tennessee, Knoxville</w:t>
      </w:r>
    </w:p>
    <w:p w14:paraId="654F99CB" w14:textId="4D7CEF4E" w:rsidR="00F32B0E" w:rsidRDefault="00F32B0E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Francisco Barrera, University of Tennessee, Knoxville</w:t>
      </w:r>
    </w:p>
    <w:p w14:paraId="4CF55109" w14:textId="53BD749D" w:rsidR="00E85D26" w:rsidRDefault="00E85D26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Fred Heberle, University of Tennessee, Knoxville</w:t>
      </w:r>
    </w:p>
    <w:p w14:paraId="262F8D6B" w14:textId="04EA97F1" w:rsidR="00106BFF" w:rsidRDefault="00106BFF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Catherine Schuman, </w:t>
      </w:r>
      <w:r w:rsidRPr="00106BFF">
        <w:rPr>
          <w:sz w:val="22"/>
          <w:szCs w:val="22"/>
        </w:rPr>
        <w:t>University of Tennessee, Knoxville</w:t>
      </w:r>
    </w:p>
    <w:p w14:paraId="37F7D257" w14:textId="0C0E24B5" w:rsidR="00313512" w:rsidRDefault="00313512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Benjamin Doughty, ORNL</w:t>
      </w:r>
    </w:p>
    <w:p w14:paraId="7DCE2B63" w14:textId="5123106C" w:rsidR="00D41359" w:rsidRDefault="006063A6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Kashif Nawaz</w:t>
      </w:r>
      <w:r w:rsidR="00D41359">
        <w:rPr>
          <w:sz w:val="22"/>
          <w:szCs w:val="22"/>
        </w:rPr>
        <w:t>, ORNL</w:t>
      </w:r>
    </w:p>
    <w:p w14:paraId="548FC650" w14:textId="3DF9097C" w:rsidR="00F32B0E" w:rsidRDefault="00F32B0E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Scott Retterer, ORNL</w:t>
      </w:r>
    </w:p>
    <w:p w14:paraId="484BC5AA" w14:textId="347A70B5" w:rsidR="00D472CE" w:rsidRDefault="00D472CE" w:rsidP="009D4CD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Nickolay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Lavrik</w:t>
      </w:r>
      <w:proofErr w:type="spellEnd"/>
      <w:r>
        <w:rPr>
          <w:sz w:val="22"/>
          <w:szCs w:val="22"/>
        </w:rPr>
        <w:t>, ORNL</w:t>
      </w:r>
    </w:p>
    <w:p w14:paraId="69636C66" w14:textId="16C320B3" w:rsidR="008545C3" w:rsidRDefault="008545C3" w:rsidP="009D4CD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John Katsaras, Schull</w:t>
      </w:r>
      <w:r w:rsidR="00767122"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Wollan</w:t>
      </w:r>
      <w:proofErr w:type="spellEnd"/>
      <w:r>
        <w:rPr>
          <w:sz w:val="22"/>
          <w:szCs w:val="22"/>
        </w:rPr>
        <w:t xml:space="preserve"> Center, ORNL-UT</w:t>
      </w:r>
    </w:p>
    <w:p w14:paraId="2213D78A" w14:textId="72978666" w:rsidR="00E85D26" w:rsidRDefault="00E85D26" w:rsidP="004967EC">
      <w:pPr>
        <w:autoSpaceDE w:val="0"/>
        <w:autoSpaceDN w:val="0"/>
        <w:adjustRightInd w:val="0"/>
        <w:spacing w:after="120"/>
        <w:rPr>
          <w:sz w:val="22"/>
          <w:szCs w:val="22"/>
        </w:rPr>
        <w:sectPr w:rsidR="00E85D26" w:rsidSect="00313A60">
          <w:type w:val="continuous"/>
          <w:pgSz w:w="12240" w:h="15840"/>
          <w:pgMar w:top="720" w:right="720" w:bottom="720" w:left="720" w:header="720" w:footer="317" w:gutter="0"/>
          <w:cols w:num="2" w:space="720"/>
          <w:noEndnote/>
          <w:docGrid w:linePitch="326"/>
        </w:sectPr>
      </w:pPr>
    </w:p>
    <w:p w14:paraId="09C54980" w14:textId="064D423C" w:rsidR="003653EC" w:rsidRPr="009D30ED" w:rsidRDefault="00740B49" w:rsidP="00643A44">
      <w:pPr>
        <w:spacing w:before="120"/>
        <w:jc w:val="both"/>
        <w:rPr>
          <w:b/>
          <w:sz w:val="22"/>
          <w:szCs w:val="22"/>
        </w:rPr>
      </w:pPr>
      <w:r w:rsidRPr="009D30ED">
        <w:rPr>
          <w:b/>
          <w:sz w:val="22"/>
          <w:szCs w:val="22"/>
        </w:rPr>
        <w:t>Graduate and Postdoc Advisors:</w:t>
      </w:r>
      <w:r w:rsidR="00FB1630" w:rsidRPr="009D30ED">
        <w:rPr>
          <w:b/>
          <w:sz w:val="22"/>
          <w:szCs w:val="22"/>
        </w:rPr>
        <w:t xml:space="preserve"> </w:t>
      </w:r>
      <w:r w:rsidR="003653EC" w:rsidRPr="009D30ED">
        <w:rPr>
          <w:b/>
          <w:sz w:val="22"/>
          <w:szCs w:val="22"/>
        </w:rPr>
        <w:t xml:space="preserve">  </w:t>
      </w:r>
    </w:p>
    <w:p w14:paraId="70A17609" w14:textId="77777777" w:rsidR="003653EC" w:rsidRPr="009D30ED" w:rsidRDefault="002A3F7B" w:rsidP="002A3F7B">
      <w:pPr>
        <w:jc w:val="both"/>
        <w:rPr>
          <w:sz w:val="22"/>
          <w:szCs w:val="22"/>
        </w:rPr>
      </w:pPr>
      <w:r w:rsidRPr="009D30ED">
        <w:rPr>
          <w:sz w:val="22"/>
          <w:szCs w:val="22"/>
        </w:rPr>
        <w:t xml:space="preserve">Graduate Advisor: </w:t>
      </w:r>
      <w:r w:rsidR="003653EC" w:rsidRPr="009D30ED">
        <w:rPr>
          <w:sz w:val="22"/>
          <w:szCs w:val="22"/>
        </w:rPr>
        <w:t xml:space="preserve">Richard </w:t>
      </w:r>
      <w:proofErr w:type="spellStart"/>
      <w:r w:rsidR="003653EC" w:rsidRPr="009D30ED">
        <w:rPr>
          <w:sz w:val="22"/>
          <w:szCs w:val="22"/>
        </w:rPr>
        <w:t>Saykally</w:t>
      </w:r>
      <w:proofErr w:type="spellEnd"/>
      <w:r w:rsidR="003653EC" w:rsidRPr="009D30ED">
        <w:rPr>
          <w:sz w:val="22"/>
          <w:szCs w:val="22"/>
        </w:rPr>
        <w:t xml:space="preserve"> (UC-Berkeley)</w:t>
      </w:r>
    </w:p>
    <w:p w14:paraId="7D3A1C7F" w14:textId="77777777" w:rsidR="00740B49" w:rsidRDefault="003653EC" w:rsidP="00643A44">
      <w:pPr>
        <w:spacing w:after="120"/>
        <w:jc w:val="both"/>
        <w:rPr>
          <w:sz w:val="22"/>
          <w:szCs w:val="22"/>
        </w:rPr>
      </w:pPr>
      <w:r w:rsidRPr="009D30ED">
        <w:rPr>
          <w:sz w:val="22"/>
          <w:szCs w:val="22"/>
        </w:rPr>
        <w:t>Postdoctoral Advisor:</w:t>
      </w:r>
      <w:r w:rsidR="002A3F7B" w:rsidRPr="009D30ED">
        <w:rPr>
          <w:sz w:val="22"/>
          <w:szCs w:val="22"/>
        </w:rPr>
        <w:t xml:space="preserve"> </w:t>
      </w:r>
      <w:r w:rsidR="00FB1630" w:rsidRPr="009D30ED">
        <w:rPr>
          <w:sz w:val="22"/>
          <w:szCs w:val="22"/>
        </w:rPr>
        <w:t>James Heath (UCLA)</w:t>
      </w:r>
    </w:p>
    <w:p w14:paraId="50C3672F" w14:textId="05795A36" w:rsidR="002A3F7B" w:rsidRPr="00B47DF0" w:rsidRDefault="004967EC" w:rsidP="00F34493">
      <w:pPr>
        <w:spacing w:after="6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T</w:t>
      </w:r>
      <w:r w:rsidR="00B06A56" w:rsidRPr="009D30ED">
        <w:rPr>
          <w:b/>
          <w:sz w:val="22"/>
          <w:szCs w:val="22"/>
        </w:rPr>
        <w:t xml:space="preserve">hesis Advisor and </w:t>
      </w:r>
      <w:r w:rsidR="00740B49" w:rsidRPr="009D30ED">
        <w:rPr>
          <w:b/>
          <w:sz w:val="22"/>
          <w:szCs w:val="22"/>
        </w:rPr>
        <w:t>Post</w:t>
      </w:r>
      <w:r w:rsidR="002A3F7B" w:rsidRPr="009D30ED">
        <w:rPr>
          <w:b/>
          <w:sz w:val="22"/>
          <w:szCs w:val="22"/>
        </w:rPr>
        <w:t>graduate-</w:t>
      </w:r>
      <w:r w:rsidR="00740B49" w:rsidRPr="009D30ED">
        <w:rPr>
          <w:b/>
          <w:sz w:val="22"/>
          <w:szCs w:val="22"/>
        </w:rPr>
        <w:t xml:space="preserve">Scholars </w:t>
      </w:r>
      <w:r w:rsidR="002A3F7B" w:rsidRPr="009D30ED">
        <w:rPr>
          <w:b/>
          <w:sz w:val="22"/>
          <w:szCs w:val="22"/>
        </w:rPr>
        <w:t>Sponsor</w:t>
      </w:r>
      <w:r w:rsidR="00AE1640">
        <w:rPr>
          <w:b/>
          <w:sz w:val="22"/>
          <w:szCs w:val="22"/>
        </w:rPr>
        <w:t xml:space="preserve"> </w:t>
      </w:r>
    </w:p>
    <w:p w14:paraId="735A59BA" w14:textId="4EA6534C" w:rsidR="009D30ED" w:rsidRPr="00313A60" w:rsidRDefault="009E50A9" w:rsidP="003A5FB2">
      <w:pPr>
        <w:jc w:val="both"/>
        <w:rPr>
          <w:sz w:val="22"/>
          <w:szCs w:val="22"/>
          <w:u w:val="single"/>
        </w:rPr>
      </w:pPr>
      <w:r w:rsidRPr="00313A60">
        <w:rPr>
          <w:sz w:val="22"/>
          <w:szCs w:val="22"/>
          <w:u w:val="single"/>
        </w:rPr>
        <w:t>Total Graduate Students Advised:</w:t>
      </w:r>
      <w:r w:rsidR="009D30ED" w:rsidRPr="00313A60">
        <w:rPr>
          <w:sz w:val="22"/>
          <w:szCs w:val="22"/>
          <w:u w:val="single"/>
        </w:rPr>
        <w:t xml:space="preserve"> </w:t>
      </w:r>
      <w:r w:rsidR="008D52B2">
        <w:rPr>
          <w:sz w:val="22"/>
          <w:szCs w:val="22"/>
          <w:u w:val="single"/>
        </w:rPr>
        <w:t>1</w:t>
      </w:r>
      <w:r w:rsidR="00B47DF0">
        <w:rPr>
          <w:sz w:val="22"/>
          <w:szCs w:val="22"/>
          <w:u w:val="single"/>
        </w:rPr>
        <w:t>4</w:t>
      </w:r>
    </w:p>
    <w:p w14:paraId="1A21B4E1" w14:textId="77777777" w:rsidR="0043152B" w:rsidRDefault="0043152B" w:rsidP="00173131">
      <w:pPr>
        <w:jc w:val="both"/>
        <w:rPr>
          <w:sz w:val="22"/>
          <w:szCs w:val="22"/>
        </w:rPr>
        <w:sectPr w:rsidR="0043152B" w:rsidSect="00313A60">
          <w:type w:val="continuous"/>
          <w:pgSz w:w="12240" w:h="15840"/>
          <w:pgMar w:top="720" w:right="720" w:bottom="720" w:left="720" w:header="720" w:footer="317" w:gutter="0"/>
          <w:cols w:space="720"/>
          <w:noEndnote/>
          <w:docGrid w:linePitch="326"/>
        </w:sectPr>
      </w:pPr>
    </w:p>
    <w:p w14:paraId="010C210B" w14:textId="77777777" w:rsidR="00F34493" w:rsidRDefault="00173131" w:rsidP="001731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Rajan Kulkarni </w:t>
      </w:r>
      <w:r w:rsidRPr="003A5FB2">
        <w:rPr>
          <w:sz w:val="22"/>
          <w:szCs w:val="22"/>
        </w:rPr>
        <w:t>(</w:t>
      </w:r>
      <w:r>
        <w:rPr>
          <w:sz w:val="22"/>
          <w:szCs w:val="22"/>
        </w:rPr>
        <w:t>California Institute of Technology, PhD)</w:t>
      </w:r>
    </w:p>
    <w:p w14:paraId="59CD7A0D" w14:textId="77CD941C" w:rsidR="00173131" w:rsidRDefault="00F34493" w:rsidP="00173131">
      <w:pPr>
        <w:jc w:val="both"/>
        <w:rPr>
          <w:sz w:val="22"/>
          <w:szCs w:val="22"/>
        </w:rPr>
      </w:pPr>
      <w:r>
        <w:rPr>
          <w:sz w:val="22"/>
          <w:szCs w:val="22"/>
        </w:rPr>
        <w:t>Garrett Bittner</w:t>
      </w:r>
      <w:r w:rsidR="00173131" w:rsidRPr="003A5FB2">
        <w:rPr>
          <w:sz w:val="22"/>
          <w:szCs w:val="22"/>
        </w:rPr>
        <w:t xml:space="preserve"> </w:t>
      </w:r>
      <w:r w:rsidRPr="003A5FB2">
        <w:rPr>
          <w:sz w:val="22"/>
          <w:szCs w:val="22"/>
        </w:rPr>
        <w:t>(</w:t>
      </w:r>
      <w:r>
        <w:rPr>
          <w:sz w:val="22"/>
          <w:szCs w:val="22"/>
        </w:rPr>
        <w:t>California Institute of Technology, MS)</w:t>
      </w:r>
    </w:p>
    <w:p w14:paraId="6C3124BC" w14:textId="70ACDCB1" w:rsidR="00586A19" w:rsidRDefault="003A5FB2" w:rsidP="003A5FB2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Yoshie</w:t>
      </w:r>
      <w:r w:rsidR="00377911" w:rsidRPr="003A5FB2">
        <w:rPr>
          <w:sz w:val="22"/>
          <w:szCs w:val="22"/>
        </w:rPr>
        <w:t xml:space="preserve"> </w:t>
      </w:r>
      <w:proofErr w:type="spellStart"/>
      <w:r w:rsidR="00377911" w:rsidRPr="003A5FB2">
        <w:rPr>
          <w:sz w:val="22"/>
          <w:szCs w:val="22"/>
        </w:rPr>
        <w:t>Narui</w:t>
      </w:r>
      <w:proofErr w:type="spellEnd"/>
      <w:r w:rsidRPr="003A5FB2">
        <w:rPr>
          <w:sz w:val="22"/>
          <w:szCs w:val="22"/>
        </w:rPr>
        <w:t xml:space="preserve"> (</w:t>
      </w:r>
      <w:r w:rsidR="00586A19">
        <w:rPr>
          <w:sz w:val="22"/>
          <w:szCs w:val="22"/>
        </w:rPr>
        <w:t>Californ</w:t>
      </w:r>
      <w:r w:rsidR="00757E78">
        <w:rPr>
          <w:sz w:val="22"/>
          <w:szCs w:val="22"/>
        </w:rPr>
        <w:t>ia Institute of Technology, MS)</w:t>
      </w:r>
      <w:r w:rsidRPr="003A5FB2">
        <w:rPr>
          <w:sz w:val="22"/>
          <w:szCs w:val="22"/>
        </w:rPr>
        <w:t xml:space="preserve"> </w:t>
      </w:r>
    </w:p>
    <w:p w14:paraId="345B3D5A" w14:textId="12B2F1C2" w:rsidR="00586A19" w:rsidRDefault="00377911" w:rsidP="003A5FB2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Ian Shapiro</w:t>
      </w:r>
      <w:r w:rsidR="003A5FB2" w:rsidRPr="003A5FB2">
        <w:rPr>
          <w:sz w:val="22"/>
          <w:szCs w:val="22"/>
        </w:rPr>
        <w:t xml:space="preserve">, </w:t>
      </w:r>
      <w:r w:rsidR="00586A19" w:rsidRPr="003A5FB2">
        <w:rPr>
          <w:sz w:val="22"/>
          <w:szCs w:val="22"/>
        </w:rPr>
        <w:t>(</w:t>
      </w:r>
      <w:r w:rsidR="00586A19">
        <w:rPr>
          <w:sz w:val="22"/>
          <w:szCs w:val="22"/>
        </w:rPr>
        <w:t>California Institute of Technology</w:t>
      </w:r>
      <w:r w:rsidR="00757E78">
        <w:rPr>
          <w:sz w:val="22"/>
          <w:szCs w:val="22"/>
        </w:rPr>
        <w:t xml:space="preserve">, </w:t>
      </w:r>
      <w:r w:rsidR="00586A19">
        <w:rPr>
          <w:sz w:val="22"/>
          <w:szCs w:val="22"/>
        </w:rPr>
        <w:t>PhD)</w:t>
      </w:r>
    </w:p>
    <w:p w14:paraId="2B4D85AE" w14:textId="04F02402" w:rsidR="00586A19" w:rsidRDefault="00377911" w:rsidP="003A5FB2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Yu Liu</w:t>
      </w:r>
      <w:r w:rsidR="003A5FB2" w:rsidRPr="003A5FB2">
        <w:rPr>
          <w:sz w:val="22"/>
          <w:szCs w:val="22"/>
        </w:rPr>
        <w:t xml:space="preserve">, </w:t>
      </w:r>
      <w:r w:rsidR="00586A19" w:rsidRPr="003A5FB2">
        <w:rPr>
          <w:sz w:val="22"/>
          <w:szCs w:val="22"/>
        </w:rPr>
        <w:t>(</w:t>
      </w:r>
      <w:r w:rsidR="00586A19">
        <w:rPr>
          <w:sz w:val="22"/>
          <w:szCs w:val="22"/>
        </w:rPr>
        <w:t>California Institute of Technology</w:t>
      </w:r>
      <w:r w:rsidR="00757E78">
        <w:rPr>
          <w:sz w:val="22"/>
          <w:szCs w:val="22"/>
        </w:rPr>
        <w:t xml:space="preserve">, </w:t>
      </w:r>
      <w:r w:rsidR="00586A19">
        <w:rPr>
          <w:sz w:val="22"/>
          <w:szCs w:val="22"/>
        </w:rPr>
        <w:t>PhD)</w:t>
      </w:r>
    </w:p>
    <w:p w14:paraId="0BA22118" w14:textId="2C68D062" w:rsidR="008D52B2" w:rsidRDefault="008D52B2" w:rsidP="003A5F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Jason </w:t>
      </w:r>
      <w:proofErr w:type="spellStart"/>
      <w:r>
        <w:rPr>
          <w:sz w:val="22"/>
          <w:szCs w:val="22"/>
        </w:rPr>
        <w:t>Gamba</w:t>
      </w:r>
      <w:proofErr w:type="spellEnd"/>
      <w:r>
        <w:rPr>
          <w:sz w:val="22"/>
          <w:szCs w:val="22"/>
        </w:rPr>
        <w:t xml:space="preserve"> (California Institute of Technology, PhD)</w:t>
      </w:r>
    </w:p>
    <w:p w14:paraId="4C0F1445" w14:textId="316A7DE7" w:rsidR="008D52B2" w:rsidRDefault="008D52B2" w:rsidP="0031351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Prachya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Mruetusatorn</w:t>
      </w:r>
      <w:proofErr w:type="spellEnd"/>
      <w:r>
        <w:rPr>
          <w:sz w:val="22"/>
          <w:szCs w:val="22"/>
        </w:rPr>
        <w:t xml:space="preserve"> (</w:t>
      </w:r>
      <w:r w:rsidRPr="003A5FB2">
        <w:rPr>
          <w:sz w:val="22"/>
          <w:szCs w:val="22"/>
        </w:rPr>
        <w:t>Univ. Tennessee-Knoxville</w:t>
      </w:r>
      <w:r>
        <w:rPr>
          <w:sz w:val="22"/>
          <w:szCs w:val="22"/>
        </w:rPr>
        <w:t>, MS)</w:t>
      </w:r>
    </w:p>
    <w:p w14:paraId="580E31D6" w14:textId="63BBFEA1" w:rsidR="00757E78" w:rsidRDefault="00757E78" w:rsidP="00757E78">
      <w:pPr>
        <w:jc w:val="both"/>
        <w:rPr>
          <w:sz w:val="22"/>
          <w:szCs w:val="22"/>
        </w:rPr>
      </w:pPr>
      <w:r>
        <w:rPr>
          <w:sz w:val="22"/>
          <w:szCs w:val="22"/>
        </w:rPr>
        <w:t>Charles Chin (</w:t>
      </w:r>
      <w:r w:rsidRPr="003A5FB2">
        <w:rPr>
          <w:sz w:val="22"/>
          <w:szCs w:val="22"/>
        </w:rPr>
        <w:t>Univ. Tennessee-Knoxville</w:t>
      </w:r>
      <w:r>
        <w:rPr>
          <w:sz w:val="22"/>
          <w:szCs w:val="22"/>
        </w:rPr>
        <w:t>, PhD</w:t>
      </w:r>
      <w:r w:rsidR="00F34493">
        <w:rPr>
          <w:sz w:val="22"/>
          <w:szCs w:val="22"/>
        </w:rPr>
        <w:t>)</w:t>
      </w:r>
    </w:p>
    <w:p w14:paraId="339ABF7A" w14:textId="6D58B765" w:rsidR="00586A19" w:rsidRDefault="00601A5C" w:rsidP="003A5FB2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Liz Norred</w:t>
      </w:r>
      <w:r w:rsidR="003A5FB2" w:rsidRPr="003A5FB2">
        <w:rPr>
          <w:sz w:val="22"/>
          <w:szCs w:val="22"/>
        </w:rPr>
        <w:t xml:space="preserve"> </w:t>
      </w:r>
      <w:r w:rsidR="003A5FB2">
        <w:rPr>
          <w:sz w:val="22"/>
          <w:szCs w:val="22"/>
        </w:rPr>
        <w:t>(</w:t>
      </w:r>
      <w:r w:rsidR="003A5FB2" w:rsidRPr="003A5FB2">
        <w:rPr>
          <w:sz w:val="22"/>
          <w:szCs w:val="22"/>
        </w:rPr>
        <w:t>Univ. Tennessee-Knoxville</w:t>
      </w:r>
      <w:r w:rsidR="00757E78">
        <w:rPr>
          <w:sz w:val="22"/>
          <w:szCs w:val="22"/>
        </w:rPr>
        <w:t xml:space="preserve">, </w:t>
      </w:r>
      <w:r w:rsidR="00313A60">
        <w:rPr>
          <w:sz w:val="22"/>
          <w:szCs w:val="22"/>
        </w:rPr>
        <w:t>PhD</w:t>
      </w:r>
      <w:r w:rsidR="003A5FB2">
        <w:rPr>
          <w:sz w:val="22"/>
          <w:szCs w:val="22"/>
        </w:rPr>
        <w:t>)</w:t>
      </w:r>
    </w:p>
    <w:p w14:paraId="52B071E7" w14:textId="111F4B8D" w:rsidR="00586A19" w:rsidRDefault="00D31F50" w:rsidP="00313512">
      <w:pPr>
        <w:jc w:val="both"/>
        <w:rPr>
          <w:sz w:val="22"/>
          <w:szCs w:val="22"/>
        </w:rPr>
      </w:pPr>
      <w:r>
        <w:rPr>
          <w:sz w:val="22"/>
          <w:szCs w:val="22"/>
        </w:rPr>
        <w:t>Patrick Caveney (</w:t>
      </w:r>
      <w:r w:rsidRPr="003A5FB2">
        <w:rPr>
          <w:sz w:val="22"/>
          <w:szCs w:val="22"/>
        </w:rPr>
        <w:t>Univ. Tennessee-Knoxville</w:t>
      </w:r>
      <w:r w:rsidR="00757E78">
        <w:rPr>
          <w:sz w:val="22"/>
          <w:szCs w:val="22"/>
        </w:rPr>
        <w:t>,</w:t>
      </w:r>
      <w:r w:rsidR="00757E78" w:rsidRPr="00757E78">
        <w:rPr>
          <w:sz w:val="22"/>
          <w:szCs w:val="22"/>
        </w:rPr>
        <w:t xml:space="preserve"> </w:t>
      </w:r>
      <w:r w:rsidR="00313A60">
        <w:rPr>
          <w:sz w:val="22"/>
          <w:szCs w:val="22"/>
        </w:rPr>
        <w:t>PhD</w:t>
      </w:r>
      <w:r>
        <w:rPr>
          <w:sz w:val="22"/>
          <w:szCs w:val="22"/>
        </w:rPr>
        <w:t>)</w:t>
      </w:r>
    </w:p>
    <w:p w14:paraId="06A3112B" w14:textId="72245FE8" w:rsidR="00586A19" w:rsidRDefault="00586A19" w:rsidP="003A5FB2">
      <w:pPr>
        <w:jc w:val="both"/>
        <w:rPr>
          <w:sz w:val="22"/>
          <w:szCs w:val="22"/>
        </w:rPr>
      </w:pPr>
      <w:r>
        <w:rPr>
          <w:sz w:val="22"/>
          <w:szCs w:val="22"/>
        </w:rPr>
        <w:t>Guru Venkatesan (</w:t>
      </w:r>
      <w:r w:rsidRPr="003A5FB2">
        <w:rPr>
          <w:sz w:val="22"/>
          <w:szCs w:val="22"/>
        </w:rPr>
        <w:t>Univ. Tennessee-Knoxville</w:t>
      </w:r>
      <w:r w:rsidR="00757E78">
        <w:rPr>
          <w:sz w:val="22"/>
          <w:szCs w:val="22"/>
        </w:rPr>
        <w:t>,</w:t>
      </w:r>
      <w:r w:rsidR="00757E78" w:rsidRPr="00757E78">
        <w:rPr>
          <w:sz w:val="22"/>
          <w:szCs w:val="22"/>
        </w:rPr>
        <w:t xml:space="preserve"> </w:t>
      </w:r>
      <w:r w:rsidR="00045D72">
        <w:rPr>
          <w:sz w:val="22"/>
          <w:szCs w:val="22"/>
        </w:rPr>
        <w:t>PhD</w:t>
      </w:r>
      <w:r>
        <w:rPr>
          <w:sz w:val="22"/>
          <w:szCs w:val="22"/>
        </w:rPr>
        <w:t xml:space="preserve">) </w:t>
      </w:r>
    </w:p>
    <w:p w14:paraId="38D6594A" w14:textId="434F1E62" w:rsidR="00601A5C" w:rsidRDefault="00586A19" w:rsidP="00D332BD">
      <w:pPr>
        <w:jc w:val="both"/>
        <w:rPr>
          <w:sz w:val="22"/>
          <w:szCs w:val="22"/>
        </w:rPr>
      </w:pPr>
      <w:r>
        <w:rPr>
          <w:sz w:val="22"/>
          <w:szCs w:val="22"/>
        </w:rPr>
        <w:t>Mary-Anne Nguyen (</w:t>
      </w:r>
      <w:r w:rsidRPr="003A5FB2">
        <w:rPr>
          <w:sz w:val="22"/>
          <w:szCs w:val="22"/>
        </w:rPr>
        <w:t>Univ. Tennessee-Knoxville</w:t>
      </w:r>
      <w:r w:rsidR="00757E78">
        <w:rPr>
          <w:sz w:val="22"/>
          <w:szCs w:val="22"/>
        </w:rPr>
        <w:t>,</w:t>
      </w:r>
      <w:r w:rsidR="00757E78" w:rsidRPr="00757E78">
        <w:rPr>
          <w:sz w:val="22"/>
          <w:szCs w:val="22"/>
        </w:rPr>
        <w:t xml:space="preserve"> </w:t>
      </w:r>
      <w:r w:rsidR="00045D72">
        <w:rPr>
          <w:sz w:val="22"/>
          <w:szCs w:val="22"/>
        </w:rPr>
        <w:t>PhD</w:t>
      </w:r>
      <w:r>
        <w:rPr>
          <w:sz w:val="22"/>
          <w:szCs w:val="22"/>
        </w:rPr>
        <w:t>)</w:t>
      </w:r>
    </w:p>
    <w:p w14:paraId="745A2EF8" w14:textId="1740B53C" w:rsidR="00313512" w:rsidRDefault="00D332BD" w:rsidP="00313512">
      <w:pPr>
        <w:jc w:val="both"/>
        <w:rPr>
          <w:sz w:val="22"/>
          <w:szCs w:val="22"/>
        </w:rPr>
      </w:pPr>
      <w:r>
        <w:rPr>
          <w:sz w:val="22"/>
          <w:szCs w:val="22"/>
        </w:rPr>
        <w:t>William McClintic (</w:t>
      </w:r>
      <w:r w:rsidRPr="003A5FB2">
        <w:rPr>
          <w:sz w:val="22"/>
          <w:szCs w:val="22"/>
        </w:rPr>
        <w:t>Univ. Tennessee-Knoxville</w:t>
      </w:r>
      <w:r w:rsidR="00F34493">
        <w:rPr>
          <w:sz w:val="22"/>
          <w:szCs w:val="22"/>
        </w:rPr>
        <w:t>, PhD</w:t>
      </w:r>
      <w:r>
        <w:rPr>
          <w:sz w:val="22"/>
          <w:szCs w:val="22"/>
        </w:rPr>
        <w:t>)</w:t>
      </w:r>
    </w:p>
    <w:p w14:paraId="28758588" w14:textId="3DB59321" w:rsidR="00313512" w:rsidRDefault="00313512" w:rsidP="00313512">
      <w:pPr>
        <w:jc w:val="both"/>
        <w:rPr>
          <w:sz w:val="22"/>
          <w:szCs w:val="22"/>
        </w:rPr>
      </w:pPr>
      <w:r>
        <w:rPr>
          <w:sz w:val="22"/>
          <w:szCs w:val="22"/>
        </w:rPr>
        <w:t>Elijah Charles (</w:t>
      </w:r>
      <w:r w:rsidRPr="003A5FB2">
        <w:rPr>
          <w:sz w:val="22"/>
          <w:szCs w:val="22"/>
        </w:rPr>
        <w:t>Univ. Tennessee-Knoxville</w:t>
      </w:r>
      <w:r>
        <w:rPr>
          <w:sz w:val="22"/>
          <w:szCs w:val="22"/>
        </w:rPr>
        <w:t>, PhD)</w:t>
      </w:r>
    </w:p>
    <w:p w14:paraId="2C777635" w14:textId="77777777" w:rsidR="00313512" w:rsidRDefault="00313512" w:rsidP="00D332BD">
      <w:pPr>
        <w:spacing w:after="120"/>
        <w:jc w:val="both"/>
        <w:rPr>
          <w:sz w:val="22"/>
          <w:szCs w:val="22"/>
        </w:rPr>
      </w:pPr>
    </w:p>
    <w:p w14:paraId="127BB3A7" w14:textId="13D7B685" w:rsidR="0043152B" w:rsidRPr="00643A44" w:rsidRDefault="00D332BD" w:rsidP="00643A44">
      <w:pPr>
        <w:spacing w:after="120"/>
        <w:jc w:val="both"/>
        <w:rPr>
          <w:sz w:val="22"/>
          <w:szCs w:val="22"/>
        </w:rPr>
        <w:sectPr w:rsidR="0043152B" w:rsidRPr="00643A44" w:rsidSect="0043152B">
          <w:type w:val="continuous"/>
          <w:pgSz w:w="12240" w:h="15840"/>
          <w:pgMar w:top="720" w:right="720" w:bottom="720" w:left="720" w:header="720" w:footer="317" w:gutter="0"/>
          <w:cols w:num="2" w:space="720"/>
          <w:noEndnote/>
          <w:docGrid w:linePitch="326"/>
        </w:sectPr>
      </w:pPr>
      <w:r>
        <w:rPr>
          <w:sz w:val="22"/>
          <w:szCs w:val="22"/>
        </w:rPr>
        <w:t xml:space="preserve"> </w:t>
      </w:r>
    </w:p>
    <w:p w14:paraId="1B867C0C" w14:textId="7F80D96B" w:rsidR="00B47DF0" w:rsidRPr="00B47DF0" w:rsidRDefault="009E50A9" w:rsidP="00B47DF0">
      <w:pPr>
        <w:spacing w:before="120"/>
        <w:jc w:val="both"/>
        <w:rPr>
          <w:sz w:val="22"/>
          <w:szCs w:val="22"/>
          <w:u w:val="single"/>
        </w:rPr>
      </w:pPr>
      <w:r w:rsidRPr="00313A60">
        <w:rPr>
          <w:sz w:val="22"/>
          <w:szCs w:val="22"/>
          <w:u w:val="single"/>
        </w:rPr>
        <w:t>Total Postdoctoral Scholars Advised:</w:t>
      </w:r>
      <w:r w:rsidR="00757E78" w:rsidRPr="00313A60">
        <w:rPr>
          <w:sz w:val="22"/>
          <w:szCs w:val="22"/>
          <w:u w:val="single"/>
        </w:rPr>
        <w:t xml:space="preserve"> </w:t>
      </w:r>
      <w:r w:rsidR="00931D6C" w:rsidRPr="00313A60">
        <w:rPr>
          <w:sz w:val="22"/>
          <w:szCs w:val="22"/>
          <w:u w:val="single"/>
        </w:rPr>
        <w:t>1</w:t>
      </w:r>
      <w:r w:rsidR="00B47DF0">
        <w:rPr>
          <w:sz w:val="22"/>
          <w:szCs w:val="22"/>
          <w:u w:val="single"/>
        </w:rPr>
        <w:t>2</w:t>
      </w:r>
      <w:r w:rsidR="00B47DF0">
        <w:rPr>
          <w:sz w:val="22"/>
          <w:szCs w:val="22"/>
        </w:rPr>
        <w:t xml:space="preserve"> </w:t>
      </w:r>
      <w:r w:rsidR="00B47DF0" w:rsidRPr="00B47DF0">
        <w:rPr>
          <w:bCs/>
          <w:sz w:val="22"/>
          <w:szCs w:val="22"/>
        </w:rPr>
        <w:t>(*denotes current)</w:t>
      </w:r>
    </w:p>
    <w:p w14:paraId="58D0664B" w14:textId="77777777" w:rsidR="006B5027" w:rsidRDefault="006B5027" w:rsidP="009D30ED">
      <w:pPr>
        <w:jc w:val="both"/>
        <w:rPr>
          <w:sz w:val="22"/>
          <w:szCs w:val="22"/>
        </w:rPr>
        <w:sectPr w:rsidR="006B5027" w:rsidSect="00313A60">
          <w:type w:val="continuous"/>
          <w:pgSz w:w="12240" w:h="15840"/>
          <w:pgMar w:top="720" w:right="720" w:bottom="720" w:left="720" w:header="720" w:footer="317" w:gutter="0"/>
          <w:cols w:space="720"/>
          <w:noEndnote/>
          <w:docGrid w:linePitch="326"/>
        </w:sectPr>
      </w:pPr>
    </w:p>
    <w:p w14:paraId="449D80BC" w14:textId="77777777" w:rsidR="000F6F3B" w:rsidRDefault="000F6F3B" w:rsidP="000F6F3B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Hyungil</w:t>
      </w:r>
      <w:proofErr w:type="spellEnd"/>
      <w:r>
        <w:rPr>
          <w:sz w:val="22"/>
          <w:szCs w:val="22"/>
        </w:rPr>
        <w:t xml:space="preserve"> Jung (Yonsei University) </w:t>
      </w:r>
    </w:p>
    <w:p w14:paraId="229CC7AC" w14:textId="670EFF53" w:rsidR="00313A60" w:rsidRDefault="009D30ED" w:rsidP="009D30ED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>Seung-Yong Jung (</w:t>
      </w:r>
      <w:proofErr w:type="spellStart"/>
      <w:r w:rsidR="000D71A7">
        <w:rPr>
          <w:sz w:val="22"/>
          <w:szCs w:val="22"/>
        </w:rPr>
        <w:t>Sciex-Intabio</w:t>
      </w:r>
      <w:proofErr w:type="spellEnd"/>
      <w:r w:rsidRPr="003A5FB2">
        <w:rPr>
          <w:sz w:val="22"/>
          <w:szCs w:val="22"/>
        </w:rPr>
        <w:t>)</w:t>
      </w:r>
      <w:r w:rsidR="00313A60">
        <w:rPr>
          <w:sz w:val="22"/>
          <w:szCs w:val="22"/>
        </w:rPr>
        <w:t xml:space="preserve"> </w:t>
      </w:r>
    </w:p>
    <w:p w14:paraId="2EFE43E4" w14:textId="311C1FFE" w:rsidR="00313A60" w:rsidRDefault="00601A5C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Maria </w:t>
      </w:r>
      <w:proofErr w:type="spellStart"/>
      <w:r>
        <w:rPr>
          <w:sz w:val="22"/>
          <w:szCs w:val="22"/>
        </w:rPr>
        <w:t>Esplandiu</w:t>
      </w:r>
      <w:proofErr w:type="spellEnd"/>
      <w:r w:rsidR="003A5FB2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Universitat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Autonoma</w:t>
      </w:r>
      <w:proofErr w:type="spellEnd"/>
      <w:r>
        <w:rPr>
          <w:sz w:val="22"/>
          <w:szCs w:val="22"/>
        </w:rPr>
        <w:t xml:space="preserve"> de Barcelona</w:t>
      </w:r>
      <w:r w:rsidR="003A5FB2">
        <w:rPr>
          <w:sz w:val="22"/>
          <w:szCs w:val="22"/>
        </w:rPr>
        <w:t xml:space="preserve">) </w:t>
      </w:r>
    </w:p>
    <w:p w14:paraId="0CCD64C0" w14:textId="0BE19483" w:rsidR="00313A60" w:rsidRDefault="00601A5C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>Donato Ceres</w:t>
      </w:r>
      <w:r w:rsidR="00313A60">
        <w:rPr>
          <w:sz w:val="22"/>
          <w:szCs w:val="22"/>
        </w:rPr>
        <w:t xml:space="preserve"> (</w:t>
      </w:r>
      <w:proofErr w:type="spellStart"/>
      <w:r w:rsidR="00313A60">
        <w:rPr>
          <w:sz w:val="22"/>
          <w:szCs w:val="22"/>
        </w:rPr>
        <w:t>Aquamox</w:t>
      </w:r>
      <w:proofErr w:type="spellEnd"/>
      <w:r w:rsidR="00313A60">
        <w:rPr>
          <w:sz w:val="22"/>
          <w:szCs w:val="22"/>
        </w:rPr>
        <w:t>, Inc.)</w:t>
      </w:r>
      <w:r w:rsidR="003A5FB2">
        <w:rPr>
          <w:sz w:val="22"/>
          <w:szCs w:val="22"/>
        </w:rPr>
        <w:t xml:space="preserve"> </w:t>
      </w:r>
    </w:p>
    <w:p w14:paraId="6C598592" w14:textId="3B24A17E" w:rsidR="00313A60" w:rsidRDefault="00601A5C" w:rsidP="009D30E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Jinyu</w:t>
      </w:r>
      <w:proofErr w:type="spellEnd"/>
      <w:r>
        <w:rPr>
          <w:sz w:val="22"/>
          <w:szCs w:val="22"/>
        </w:rPr>
        <w:t xml:space="preserve"> Chen</w:t>
      </w:r>
      <w:r w:rsidR="003A5FB2">
        <w:rPr>
          <w:sz w:val="22"/>
          <w:szCs w:val="22"/>
        </w:rPr>
        <w:t xml:space="preserve"> </w:t>
      </w:r>
      <w:r w:rsidR="008D52B2">
        <w:rPr>
          <w:sz w:val="22"/>
          <w:szCs w:val="22"/>
        </w:rPr>
        <w:t>(Henkel Corp.)</w:t>
      </w:r>
    </w:p>
    <w:p w14:paraId="03C2BE67" w14:textId="0085CDA1" w:rsidR="00313A60" w:rsidRDefault="003A5FB2" w:rsidP="009D30ED">
      <w:pPr>
        <w:jc w:val="both"/>
        <w:rPr>
          <w:sz w:val="22"/>
          <w:szCs w:val="22"/>
        </w:rPr>
      </w:pPr>
      <w:r w:rsidRPr="003A5FB2">
        <w:rPr>
          <w:sz w:val="22"/>
          <w:szCs w:val="22"/>
        </w:rPr>
        <w:t xml:space="preserve">Elizabeth </w:t>
      </w:r>
      <w:proofErr w:type="spellStart"/>
      <w:r w:rsidRPr="003A5FB2">
        <w:rPr>
          <w:sz w:val="22"/>
          <w:szCs w:val="22"/>
        </w:rPr>
        <w:t>Vargis</w:t>
      </w:r>
      <w:proofErr w:type="spellEnd"/>
      <w:r w:rsidR="00D31F50">
        <w:rPr>
          <w:sz w:val="22"/>
          <w:szCs w:val="22"/>
        </w:rPr>
        <w:t xml:space="preserve"> (Utah State University)</w:t>
      </w:r>
      <w:r>
        <w:rPr>
          <w:sz w:val="22"/>
          <w:szCs w:val="22"/>
        </w:rPr>
        <w:t xml:space="preserve"> </w:t>
      </w:r>
    </w:p>
    <w:p w14:paraId="1C6D18B4" w14:textId="282E3C1B" w:rsidR="00313A60" w:rsidRDefault="003A5FB2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>Jonathan Boreyko</w:t>
      </w:r>
      <w:r w:rsidR="00757E78">
        <w:rPr>
          <w:sz w:val="22"/>
          <w:szCs w:val="22"/>
        </w:rPr>
        <w:t xml:space="preserve"> (Virginia Tech)</w:t>
      </w:r>
    </w:p>
    <w:p w14:paraId="23456A61" w14:textId="344F62FD" w:rsidR="00313A60" w:rsidRDefault="00D31F50" w:rsidP="009D30E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Fangjie</w:t>
      </w:r>
      <w:proofErr w:type="spellEnd"/>
      <w:r>
        <w:rPr>
          <w:sz w:val="22"/>
          <w:szCs w:val="22"/>
        </w:rPr>
        <w:t xml:space="preserve"> Liu</w:t>
      </w:r>
      <w:r w:rsidR="00757E78">
        <w:rPr>
          <w:sz w:val="22"/>
          <w:szCs w:val="22"/>
        </w:rPr>
        <w:t xml:space="preserve"> </w:t>
      </w:r>
      <w:r w:rsidR="008D52B2">
        <w:rPr>
          <w:sz w:val="22"/>
          <w:szCs w:val="22"/>
        </w:rPr>
        <w:t>(Uber Eats)</w:t>
      </w:r>
    </w:p>
    <w:p w14:paraId="08550606" w14:textId="33700BA4" w:rsidR="00313A60" w:rsidRDefault="00757E78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>Graham Taylor</w:t>
      </w:r>
      <w:r w:rsidR="00931D6C">
        <w:rPr>
          <w:sz w:val="22"/>
          <w:szCs w:val="22"/>
        </w:rPr>
        <w:t xml:space="preserve"> </w:t>
      </w:r>
      <w:r w:rsidR="008D52B2">
        <w:rPr>
          <w:sz w:val="22"/>
          <w:szCs w:val="22"/>
        </w:rPr>
        <w:t>(</w:t>
      </w:r>
      <w:r w:rsidR="000D71A7">
        <w:rPr>
          <w:sz w:val="22"/>
          <w:szCs w:val="22"/>
        </w:rPr>
        <w:t>Helix Biotech</w:t>
      </w:r>
      <w:r w:rsidR="008D52B2">
        <w:rPr>
          <w:sz w:val="22"/>
          <w:szCs w:val="22"/>
        </w:rPr>
        <w:t>)</w:t>
      </w:r>
    </w:p>
    <w:p w14:paraId="48C62D02" w14:textId="32BD75B2" w:rsidR="00601A5C" w:rsidRDefault="00931D6C" w:rsidP="009D30ED">
      <w:pPr>
        <w:jc w:val="both"/>
        <w:rPr>
          <w:sz w:val="22"/>
          <w:szCs w:val="22"/>
        </w:rPr>
      </w:pPr>
      <w:r>
        <w:rPr>
          <w:sz w:val="22"/>
          <w:szCs w:val="22"/>
        </w:rPr>
        <w:t>Joseph Najem</w:t>
      </w:r>
      <w:r w:rsidR="00D332BD">
        <w:rPr>
          <w:sz w:val="22"/>
          <w:szCs w:val="22"/>
        </w:rPr>
        <w:t xml:space="preserve"> (Penn State</w:t>
      </w:r>
      <w:r w:rsidR="006B5027">
        <w:rPr>
          <w:sz w:val="22"/>
          <w:szCs w:val="22"/>
        </w:rPr>
        <w:t xml:space="preserve"> University</w:t>
      </w:r>
      <w:r w:rsidR="00D332BD">
        <w:rPr>
          <w:sz w:val="22"/>
          <w:szCs w:val="22"/>
        </w:rPr>
        <w:t>)</w:t>
      </w:r>
    </w:p>
    <w:p w14:paraId="504C20C5" w14:textId="77777777" w:rsidR="00736566" w:rsidRDefault="00736566" w:rsidP="00736566">
      <w:pPr>
        <w:jc w:val="both"/>
        <w:rPr>
          <w:sz w:val="22"/>
          <w:szCs w:val="22"/>
        </w:rPr>
      </w:pPr>
      <w:r>
        <w:rPr>
          <w:sz w:val="22"/>
          <w:szCs w:val="22"/>
        </w:rPr>
        <w:t>Zening Liu (</w:t>
      </w:r>
      <w:proofErr w:type="spellStart"/>
      <w:r>
        <w:rPr>
          <w:sz w:val="22"/>
          <w:szCs w:val="22"/>
        </w:rPr>
        <w:t>Moleaer</w:t>
      </w:r>
      <w:proofErr w:type="spellEnd"/>
      <w:r>
        <w:rPr>
          <w:sz w:val="22"/>
          <w:szCs w:val="22"/>
        </w:rPr>
        <w:t>)</w:t>
      </w:r>
    </w:p>
    <w:p w14:paraId="5587C84C" w14:textId="48FA977B" w:rsidR="009045B0" w:rsidRDefault="009045B0" w:rsidP="009045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Haden Scott </w:t>
      </w:r>
      <w:r w:rsidR="000D71A7">
        <w:rPr>
          <w:sz w:val="22"/>
          <w:szCs w:val="22"/>
        </w:rPr>
        <w:t>(Helix Biotech)</w:t>
      </w:r>
    </w:p>
    <w:sectPr w:rsidR="009045B0" w:rsidSect="006B5027">
      <w:type w:val="continuous"/>
      <w:pgSz w:w="12240" w:h="15840"/>
      <w:pgMar w:top="720" w:right="720" w:bottom="720" w:left="720" w:header="720" w:footer="317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EBB0" w14:textId="77777777" w:rsidR="001C4C54" w:rsidRDefault="001C4C54">
      <w:r>
        <w:separator/>
      </w:r>
    </w:p>
  </w:endnote>
  <w:endnote w:type="continuationSeparator" w:id="0">
    <w:p w14:paraId="40179EEC" w14:textId="77777777" w:rsidR="001C4C54" w:rsidRDefault="001C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3A94" w14:textId="77777777" w:rsidR="008B3427" w:rsidRDefault="00E4404C" w:rsidP="00483D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34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EC067F" w14:textId="77777777" w:rsidR="008B3427" w:rsidRDefault="008B3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9C73" w14:textId="77777777" w:rsidR="008B3427" w:rsidRPr="00894509" w:rsidRDefault="008B3427" w:rsidP="00894509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1A65" w14:textId="77777777" w:rsidR="00D60736" w:rsidRDefault="00D60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DB1D" w14:textId="77777777" w:rsidR="001C4C54" w:rsidRDefault="001C4C54">
      <w:r>
        <w:separator/>
      </w:r>
    </w:p>
  </w:footnote>
  <w:footnote w:type="continuationSeparator" w:id="0">
    <w:p w14:paraId="549708E6" w14:textId="77777777" w:rsidR="001C4C54" w:rsidRDefault="001C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40AA" w14:textId="77777777" w:rsidR="00D60736" w:rsidRDefault="00D60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FFBF" w14:textId="77777777" w:rsidR="00D60736" w:rsidRDefault="00D60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D946" w14:textId="77777777" w:rsidR="00D60736" w:rsidRDefault="00D60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BB0"/>
    <w:multiLevelType w:val="singleLevel"/>
    <w:tmpl w:val="5BA65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D5A6DFC"/>
    <w:multiLevelType w:val="hybridMultilevel"/>
    <w:tmpl w:val="B2E6A2C0"/>
    <w:lvl w:ilvl="0" w:tplc="6E4CDCD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51F"/>
    <w:multiLevelType w:val="hybridMultilevel"/>
    <w:tmpl w:val="43D6B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3DD8"/>
    <w:multiLevelType w:val="hybridMultilevel"/>
    <w:tmpl w:val="9EF6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7CAE"/>
    <w:multiLevelType w:val="hybridMultilevel"/>
    <w:tmpl w:val="9604AC56"/>
    <w:lvl w:ilvl="0" w:tplc="F0440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86FCC"/>
    <w:multiLevelType w:val="hybridMultilevel"/>
    <w:tmpl w:val="71E27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C1C07"/>
    <w:multiLevelType w:val="hybridMultilevel"/>
    <w:tmpl w:val="E3B650E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B53C57"/>
    <w:multiLevelType w:val="hybridMultilevel"/>
    <w:tmpl w:val="7EE23A0C"/>
    <w:lvl w:ilvl="0" w:tplc="5BA65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445F2"/>
    <w:multiLevelType w:val="hybridMultilevel"/>
    <w:tmpl w:val="871A7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101904">
    <w:abstractNumId w:val="2"/>
  </w:num>
  <w:num w:numId="2" w16cid:durableId="536624482">
    <w:abstractNumId w:val="5"/>
  </w:num>
  <w:num w:numId="3" w16cid:durableId="1694265798">
    <w:abstractNumId w:val="0"/>
  </w:num>
  <w:num w:numId="4" w16cid:durableId="1425152845">
    <w:abstractNumId w:val="6"/>
  </w:num>
  <w:num w:numId="5" w16cid:durableId="1278902153">
    <w:abstractNumId w:val="7"/>
  </w:num>
  <w:num w:numId="6" w16cid:durableId="1597327545">
    <w:abstractNumId w:val="3"/>
  </w:num>
  <w:num w:numId="7" w16cid:durableId="1090009635">
    <w:abstractNumId w:val="8"/>
  </w:num>
  <w:num w:numId="8" w16cid:durableId="578561915">
    <w:abstractNumId w:val="4"/>
  </w:num>
  <w:num w:numId="9" w16cid:durableId="794567150">
    <w:abstractNumId w:val="1"/>
  </w:num>
  <w:num w:numId="10" w16cid:durableId="17258334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BC4"/>
    <w:rsid w:val="000037AD"/>
    <w:rsid w:val="00006449"/>
    <w:rsid w:val="000144F5"/>
    <w:rsid w:val="00020860"/>
    <w:rsid w:val="00045D72"/>
    <w:rsid w:val="00046A5D"/>
    <w:rsid w:val="00051C0C"/>
    <w:rsid w:val="00055A58"/>
    <w:rsid w:val="0005769E"/>
    <w:rsid w:val="0006086E"/>
    <w:rsid w:val="000762EE"/>
    <w:rsid w:val="00076A17"/>
    <w:rsid w:val="00077D27"/>
    <w:rsid w:val="000831A1"/>
    <w:rsid w:val="000936F1"/>
    <w:rsid w:val="00097279"/>
    <w:rsid w:val="000C415E"/>
    <w:rsid w:val="000C7B1C"/>
    <w:rsid w:val="000D713B"/>
    <w:rsid w:val="000D71A7"/>
    <w:rsid w:val="000F6F3B"/>
    <w:rsid w:val="00104398"/>
    <w:rsid w:val="00106BFF"/>
    <w:rsid w:val="00106EE6"/>
    <w:rsid w:val="0012407B"/>
    <w:rsid w:val="001375F3"/>
    <w:rsid w:val="00141458"/>
    <w:rsid w:val="00170688"/>
    <w:rsid w:val="00173131"/>
    <w:rsid w:val="00191423"/>
    <w:rsid w:val="001B6249"/>
    <w:rsid w:val="001C4C54"/>
    <w:rsid w:val="001D72C0"/>
    <w:rsid w:val="001D7842"/>
    <w:rsid w:val="001E7DB0"/>
    <w:rsid w:val="001F50F6"/>
    <w:rsid w:val="001F53A8"/>
    <w:rsid w:val="00200C43"/>
    <w:rsid w:val="00205151"/>
    <w:rsid w:val="00207D17"/>
    <w:rsid w:val="00221EA2"/>
    <w:rsid w:val="002263ED"/>
    <w:rsid w:val="00227B19"/>
    <w:rsid w:val="00230056"/>
    <w:rsid w:val="00240E1D"/>
    <w:rsid w:val="002443B6"/>
    <w:rsid w:val="00247EB3"/>
    <w:rsid w:val="00252CEE"/>
    <w:rsid w:val="00256DAE"/>
    <w:rsid w:val="0026669D"/>
    <w:rsid w:val="002958CB"/>
    <w:rsid w:val="002A1F36"/>
    <w:rsid w:val="002A3F7B"/>
    <w:rsid w:val="002A76A2"/>
    <w:rsid w:val="002B041B"/>
    <w:rsid w:val="002C54A5"/>
    <w:rsid w:val="002F248E"/>
    <w:rsid w:val="0030738F"/>
    <w:rsid w:val="00310C19"/>
    <w:rsid w:val="00313512"/>
    <w:rsid w:val="00313A60"/>
    <w:rsid w:val="00317D2D"/>
    <w:rsid w:val="00350085"/>
    <w:rsid w:val="00356F5E"/>
    <w:rsid w:val="003653EC"/>
    <w:rsid w:val="00377911"/>
    <w:rsid w:val="00381CFC"/>
    <w:rsid w:val="00383152"/>
    <w:rsid w:val="00396271"/>
    <w:rsid w:val="003A205A"/>
    <w:rsid w:val="003A4E73"/>
    <w:rsid w:val="003A5FB2"/>
    <w:rsid w:val="003B6136"/>
    <w:rsid w:val="003D5526"/>
    <w:rsid w:val="004066AB"/>
    <w:rsid w:val="0043152B"/>
    <w:rsid w:val="00462880"/>
    <w:rsid w:val="00471496"/>
    <w:rsid w:val="00483D62"/>
    <w:rsid w:val="00493AF7"/>
    <w:rsid w:val="004967EC"/>
    <w:rsid w:val="004B1CD5"/>
    <w:rsid w:val="004C0035"/>
    <w:rsid w:val="004C682E"/>
    <w:rsid w:val="004D24A8"/>
    <w:rsid w:val="004D3604"/>
    <w:rsid w:val="004D4AC4"/>
    <w:rsid w:val="004E4DAA"/>
    <w:rsid w:val="004E6F92"/>
    <w:rsid w:val="004F7F45"/>
    <w:rsid w:val="00501F29"/>
    <w:rsid w:val="00520ABD"/>
    <w:rsid w:val="00522A66"/>
    <w:rsid w:val="00542B82"/>
    <w:rsid w:val="00581F8E"/>
    <w:rsid w:val="00582D68"/>
    <w:rsid w:val="00584710"/>
    <w:rsid w:val="0058617D"/>
    <w:rsid w:val="00586A19"/>
    <w:rsid w:val="0059725D"/>
    <w:rsid w:val="005A4E30"/>
    <w:rsid w:val="005A5357"/>
    <w:rsid w:val="005B2F08"/>
    <w:rsid w:val="005B6E27"/>
    <w:rsid w:val="005C3A0F"/>
    <w:rsid w:val="005E1DC7"/>
    <w:rsid w:val="005F2113"/>
    <w:rsid w:val="005F3A01"/>
    <w:rsid w:val="005F442F"/>
    <w:rsid w:val="005F4B6B"/>
    <w:rsid w:val="005F5FD5"/>
    <w:rsid w:val="00601A5C"/>
    <w:rsid w:val="006063A6"/>
    <w:rsid w:val="00606A32"/>
    <w:rsid w:val="006120A6"/>
    <w:rsid w:val="00625F1C"/>
    <w:rsid w:val="00643A44"/>
    <w:rsid w:val="00651958"/>
    <w:rsid w:val="00670B33"/>
    <w:rsid w:val="006A76EC"/>
    <w:rsid w:val="006B5027"/>
    <w:rsid w:val="006B51B0"/>
    <w:rsid w:val="006B552F"/>
    <w:rsid w:val="006C3DFB"/>
    <w:rsid w:val="006D2866"/>
    <w:rsid w:val="006D6178"/>
    <w:rsid w:val="006D667C"/>
    <w:rsid w:val="006E22A0"/>
    <w:rsid w:val="0070705B"/>
    <w:rsid w:val="007305E7"/>
    <w:rsid w:val="00736566"/>
    <w:rsid w:val="007378C7"/>
    <w:rsid w:val="00740B49"/>
    <w:rsid w:val="00757E78"/>
    <w:rsid w:val="00767122"/>
    <w:rsid w:val="00771202"/>
    <w:rsid w:val="00784FDA"/>
    <w:rsid w:val="007874AE"/>
    <w:rsid w:val="007A34B9"/>
    <w:rsid w:val="007B2E78"/>
    <w:rsid w:val="007E0818"/>
    <w:rsid w:val="007E461B"/>
    <w:rsid w:val="007E5D57"/>
    <w:rsid w:val="007F309F"/>
    <w:rsid w:val="0081057A"/>
    <w:rsid w:val="00812EE9"/>
    <w:rsid w:val="00815028"/>
    <w:rsid w:val="00815C0A"/>
    <w:rsid w:val="00837827"/>
    <w:rsid w:val="00851E70"/>
    <w:rsid w:val="008545C3"/>
    <w:rsid w:val="008562FA"/>
    <w:rsid w:val="00857F0E"/>
    <w:rsid w:val="008620A8"/>
    <w:rsid w:val="008632C0"/>
    <w:rsid w:val="00872BC4"/>
    <w:rsid w:val="00894509"/>
    <w:rsid w:val="008B3427"/>
    <w:rsid w:val="008B3C2A"/>
    <w:rsid w:val="008D52B2"/>
    <w:rsid w:val="008D684A"/>
    <w:rsid w:val="009045B0"/>
    <w:rsid w:val="00913DB4"/>
    <w:rsid w:val="00914E1B"/>
    <w:rsid w:val="00921020"/>
    <w:rsid w:val="00926702"/>
    <w:rsid w:val="00931839"/>
    <w:rsid w:val="00931D6C"/>
    <w:rsid w:val="009433EB"/>
    <w:rsid w:val="00961F86"/>
    <w:rsid w:val="0096395C"/>
    <w:rsid w:val="0096680B"/>
    <w:rsid w:val="009677F3"/>
    <w:rsid w:val="009702E1"/>
    <w:rsid w:val="00973280"/>
    <w:rsid w:val="00977348"/>
    <w:rsid w:val="00986DD3"/>
    <w:rsid w:val="009941E6"/>
    <w:rsid w:val="009B3A17"/>
    <w:rsid w:val="009D30ED"/>
    <w:rsid w:val="009D4CD5"/>
    <w:rsid w:val="009D59D8"/>
    <w:rsid w:val="009E50A9"/>
    <w:rsid w:val="009F7C76"/>
    <w:rsid w:val="00A20BFA"/>
    <w:rsid w:val="00A21DE2"/>
    <w:rsid w:val="00A262D6"/>
    <w:rsid w:val="00A37ADC"/>
    <w:rsid w:val="00A422B3"/>
    <w:rsid w:val="00A44FFB"/>
    <w:rsid w:val="00A52968"/>
    <w:rsid w:val="00A55E98"/>
    <w:rsid w:val="00A61573"/>
    <w:rsid w:val="00A90871"/>
    <w:rsid w:val="00A935EC"/>
    <w:rsid w:val="00AB3E14"/>
    <w:rsid w:val="00AB407F"/>
    <w:rsid w:val="00AB4E1D"/>
    <w:rsid w:val="00AC621E"/>
    <w:rsid w:val="00AE0A64"/>
    <w:rsid w:val="00AE1640"/>
    <w:rsid w:val="00AE24E5"/>
    <w:rsid w:val="00B04670"/>
    <w:rsid w:val="00B06A56"/>
    <w:rsid w:val="00B1467B"/>
    <w:rsid w:val="00B16649"/>
    <w:rsid w:val="00B23103"/>
    <w:rsid w:val="00B30D60"/>
    <w:rsid w:val="00B3163E"/>
    <w:rsid w:val="00B457CB"/>
    <w:rsid w:val="00B47DF0"/>
    <w:rsid w:val="00B97DA4"/>
    <w:rsid w:val="00BA38DF"/>
    <w:rsid w:val="00BA6525"/>
    <w:rsid w:val="00BB3310"/>
    <w:rsid w:val="00BC3C5E"/>
    <w:rsid w:val="00BE0FC6"/>
    <w:rsid w:val="00C04ABF"/>
    <w:rsid w:val="00C37AB5"/>
    <w:rsid w:val="00C4003F"/>
    <w:rsid w:val="00C657A5"/>
    <w:rsid w:val="00C66500"/>
    <w:rsid w:val="00C66E12"/>
    <w:rsid w:val="00C70733"/>
    <w:rsid w:val="00C7370B"/>
    <w:rsid w:val="00C812CA"/>
    <w:rsid w:val="00C937DC"/>
    <w:rsid w:val="00C97B3C"/>
    <w:rsid w:val="00CB3B46"/>
    <w:rsid w:val="00CC3482"/>
    <w:rsid w:val="00CD36E1"/>
    <w:rsid w:val="00D1285A"/>
    <w:rsid w:val="00D1490E"/>
    <w:rsid w:val="00D31F50"/>
    <w:rsid w:val="00D332BD"/>
    <w:rsid w:val="00D41359"/>
    <w:rsid w:val="00D472CE"/>
    <w:rsid w:val="00D55948"/>
    <w:rsid w:val="00D60736"/>
    <w:rsid w:val="00D656C4"/>
    <w:rsid w:val="00D72FEF"/>
    <w:rsid w:val="00D81E9D"/>
    <w:rsid w:val="00D849B8"/>
    <w:rsid w:val="00D84A4F"/>
    <w:rsid w:val="00DC3D7A"/>
    <w:rsid w:val="00DC4469"/>
    <w:rsid w:val="00DD4D74"/>
    <w:rsid w:val="00DD7EC8"/>
    <w:rsid w:val="00DE113F"/>
    <w:rsid w:val="00DF4107"/>
    <w:rsid w:val="00E03BD2"/>
    <w:rsid w:val="00E03D3E"/>
    <w:rsid w:val="00E07A6C"/>
    <w:rsid w:val="00E34898"/>
    <w:rsid w:val="00E4404C"/>
    <w:rsid w:val="00E52159"/>
    <w:rsid w:val="00E52863"/>
    <w:rsid w:val="00E85D26"/>
    <w:rsid w:val="00EA7132"/>
    <w:rsid w:val="00EC6F38"/>
    <w:rsid w:val="00ED3A56"/>
    <w:rsid w:val="00EF11B4"/>
    <w:rsid w:val="00F10D0C"/>
    <w:rsid w:val="00F1412E"/>
    <w:rsid w:val="00F15108"/>
    <w:rsid w:val="00F26E32"/>
    <w:rsid w:val="00F31640"/>
    <w:rsid w:val="00F32B0E"/>
    <w:rsid w:val="00F34493"/>
    <w:rsid w:val="00F40AB1"/>
    <w:rsid w:val="00F516FB"/>
    <w:rsid w:val="00F6236C"/>
    <w:rsid w:val="00F769B9"/>
    <w:rsid w:val="00F95C60"/>
    <w:rsid w:val="00F9782C"/>
    <w:rsid w:val="00FA0291"/>
    <w:rsid w:val="00FB1630"/>
    <w:rsid w:val="00FB4C5B"/>
    <w:rsid w:val="00FC3668"/>
    <w:rsid w:val="00FC7B2F"/>
    <w:rsid w:val="00FE735A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17AE3"/>
  <w15:docId w15:val="{FDF34902-3C9B-4CE4-8542-583DF7EB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71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6DAE"/>
    <w:rPr>
      <w:color w:val="0000FF"/>
      <w:u w:val="single"/>
    </w:rPr>
  </w:style>
  <w:style w:type="paragraph" w:styleId="Footer">
    <w:name w:val="footer"/>
    <w:basedOn w:val="Normal"/>
    <w:rsid w:val="00483D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3D62"/>
  </w:style>
  <w:style w:type="paragraph" w:customStyle="1" w:styleId="BATitle">
    <w:name w:val="BA_Title"/>
    <w:basedOn w:val="Normal"/>
    <w:next w:val="Normal"/>
    <w:rsid w:val="00227B19"/>
    <w:pPr>
      <w:spacing w:before="720" w:after="360" w:line="480" w:lineRule="auto"/>
      <w:jc w:val="center"/>
    </w:pPr>
    <w:rPr>
      <w:rFonts w:eastAsia="Times New Roman"/>
      <w:sz w:val="4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0C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C43"/>
    <w:rPr>
      <w:sz w:val="24"/>
      <w:szCs w:val="24"/>
      <w:lang w:eastAsia="ko-KR"/>
    </w:rPr>
  </w:style>
  <w:style w:type="paragraph" w:styleId="BodyText2">
    <w:name w:val="Body Text 2"/>
    <w:basedOn w:val="Normal"/>
    <w:link w:val="BodyText2Char"/>
    <w:rsid w:val="00E03D3E"/>
    <w:rPr>
      <w:rFonts w:eastAsia="Times New Roman"/>
      <w:sz w:val="2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03D3E"/>
    <w:rPr>
      <w:rFonts w:eastAsia="Times New Roman"/>
      <w:sz w:val="22"/>
    </w:rPr>
  </w:style>
  <w:style w:type="paragraph" w:styleId="DocumentMap">
    <w:name w:val="Document Map"/>
    <w:basedOn w:val="Normal"/>
    <w:semiHidden/>
    <w:rsid w:val="006B55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D30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6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6AB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6AB"/>
    <w:rPr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AB"/>
    <w:rPr>
      <w:rFonts w:ascii="Tahoma" w:hAnsi="Tahoma" w:cs="Tahoma"/>
      <w:sz w:val="16"/>
      <w:szCs w:val="16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D84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iercp@ornl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8198-793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F5D9-1AFA-4F40-8A45-8415C339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BIOGRAPHICAL SKETCH</vt:lpstr>
    </vt:vector>
  </TitlesOfParts>
  <Company>Caltech</Company>
  <LinksUpToDate>false</LinksUpToDate>
  <CharactersWithSpaces>7343</CharactersWithSpaces>
  <SharedDoc>false</SharedDoc>
  <HLinks>
    <vt:vector size="6" baseType="variant"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mailto:colliercp@ornl.gov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BIOGRAPHICAL SKETCH</dc:title>
  <dc:subject/>
  <dc:creator>Name Goes Here</dc:creator>
  <cp:keywords/>
  <dc:description/>
  <cp:lastModifiedBy>Collier, Charles Patrick</cp:lastModifiedBy>
  <cp:revision>2</cp:revision>
  <cp:lastPrinted>2023-02-10T15:29:00Z</cp:lastPrinted>
  <dcterms:created xsi:type="dcterms:W3CDTF">2023-09-01T14:49:00Z</dcterms:created>
  <dcterms:modified xsi:type="dcterms:W3CDTF">2023-09-01T14:49:00Z</dcterms:modified>
</cp:coreProperties>
</file>