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D6E1" w14:textId="77777777" w:rsidR="00564AD1" w:rsidRPr="008058C7" w:rsidRDefault="0020031D" w:rsidP="00CC4288">
      <w:pPr>
        <w:rPr>
          <w:spacing w:val="-2"/>
          <w:szCs w:val="22"/>
        </w:rPr>
      </w:pPr>
      <w:r w:rsidRPr="008058C7">
        <w:rPr>
          <w:szCs w:val="22"/>
        </w:rPr>
        <w:t>A</w:t>
      </w:r>
      <w:r w:rsidR="002D1F5E">
        <w:rPr>
          <w:szCs w:val="22"/>
        </w:rPr>
        <w:t>NDRE</w:t>
      </w:r>
      <w:r w:rsidRPr="008058C7">
        <w:rPr>
          <w:szCs w:val="22"/>
        </w:rPr>
        <w:t xml:space="preserve"> D</w:t>
      </w:r>
      <w:r w:rsidR="002D1F5E">
        <w:rPr>
          <w:szCs w:val="22"/>
        </w:rPr>
        <w:t>ESJARLAIS</w:t>
      </w:r>
      <w:r w:rsidR="002D1F5E">
        <w:rPr>
          <w:szCs w:val="22"/>
        </w:rPr>
        <w:tab/>
      </w:r>
      <w:r w:rsidR="002D1F5E">
        <w:rPr>
          <w:szCs w:val="22"/>
        </w:rPr>
        <w:tab/>
      </w:r>
      <w:r w:rsidR="002D1F5E">
        <w:rPr>
          <w:szCs w:val="22"/>
        </w:rPr>
        <w:tab/>
      </w:r>
      <w:r w:rsidR="009A07D3">
        <w:rPr>
          <w:szCs w:val="22"/>
        </w:rPr>
        <w:tab/>
      </w:r>
      <w:r w:rsidR="002D1F5E">
        <w:rPr>
          <w:szCs w:val="22"/>
        </w:rPr>
        <w:t>865-</w:t>
      </w:r>
      <w:r w:rsidR="00CC4288">
        <w:rPr>
          <w:szCs w:val="22"/>
        </w:rPr>
        <w:t>574-0022</w:t>
      </w:r>
      <w:r w:rsidR="002D1F5E">
        <w:rPr>
          <w:szCs w:val="22"/>
        </w:rPr>
        <w:tab/>
      </w:r>
      <w:r w:rsidR="002D1F5E">
        <w:rPr>
          <w:szCs w:val="22"/>
        </w:rPr>
        <w:tab/>
      </w:r>
      <w:r w:rsidR="00CC4288">
        <w:rPr>
          <w:szCs w:val="22"/>
        </w:rPr>
        <w:t xml:space="preserve">         </w:t>
      </w:r>
      <w:r w:rsidR="00CC4288">
        <w:rPr>
          <w:szCs w:val="22"/>
        </w:rPr>
        <w:tab/>
        <w:t xml:space="preserve">     </w:t>
      </w:r>
      <w:r w:rsidR="002D1F5E">
        <w:rPr>
          <w:szCs w:val="22"/>
        </w:rPr>
        <w:t>desjarlais</w:t>
      </w:r>
      <w:r w:rsidR="00CC4288">
        <w:rPr>
          <w:szCs w:val="22"/>
        </w:rPr>
        <w:t>a</w:t>
      </w:r>
      <w:r w:rsidR="002D1F5E">
        <w:rPr>
          <w:szCs w:val="22"/>
        </w:rPr>
        <w:t>@</w:t>
      </w:r>
      <w:r w:rsidR="00CC4288">
        <w:rPr>
          <w:szCs w:val="22"/>
        </w:rPr>
        <w:t>ornl.gov</w:t>
      </w:r>
    </w:p>
    <w:p w14:paraId="28D25F64" w14:textId="77777777" w:rsidR="00CC4288" w:rsidRDefault="00CC4288" w:rsidP="00233DA3">
      <w:pPr>
        <w:shd w:val="clear" w:color="auto" w:fill="FFFFFF"/>
        <w:jc w:val="center"/>
        <w:rPr>
          <w:i/>
          <w:iCs/>
          <w:color w:val="2A2A2A"/>
          <w:sz w:val="21"/>
          <w:szCs w:val="21"/>
        </w:rPr>
      </w:pPr>
    </w:p>
    <w:p w14:paraId="29A23727" w14:textId="77777777" w:rsidR="00233DA3" w:rsidRPr="00233DA3" w:rsidRDefault="00233DA3" w:rsidP="00233DA3">
      <w:pPr>
        <w:shd w:val="clear" w:color="auto" w:fill="FFFFFF"/>
        <w:jc w:val="center"/>
        <w:rPr>
          <w:i/>
          <w:iCs/>
          <w:color w:val="2A2A2A"/>
          <w:sz w:val="21"/>
          <w:szCs w:val="21"/>
        </w:rPr>
      </w:pPr>
      <w:r w:rsidRPr="00233DA3">
        <w:rPr>
          <w:i/>
          <w:iCs/>
          <w:color w:val="2A2A2A"/>
          <w:sz w:val="21"/>
          <w:szCs w:val="21"/>
        </w:rPr>
        <w:t xml:space="preserve">Innovative, hands-on </w:t>
      </w:r>
      <w:r w:rsidR="00BC3795">
        <w:rPr>
          <w:i/>
          <w:iCs/>
          <w:color w:val="2A2A2A"/>
          <w:sz w:val="21"/>
          <w:szCs w:val="21"/>
        </w:rPr>
        <w:t>research manager/scientist</w:t>
      </w:r>
      <w:r w:rsidRPr="00233DA3">
        <w:rPr>
          <w:i/>
          <w:iCs/>
          <w:color w:val="2A2A2A"/>
          <w:sz w:val="21"/>
          <w:szCs w:val="21"/>
        </w:rPr>
        <w:t xml:space="preserve"> with </w:t>
      </w:r>
      <w:r w:rsidR="00BC3795">
        <w:rPr>
          <w:i/>
          <w:iCs/>
          <w:color w:val="2A2A2A"/>
          <w:sz w:val="21"/>
          <w:szCs w:val="21"/>
        </w:rPr>
        <w:t xml:space="preserve">a proven </w:t>
      </w:r>
      <w:r w:rsidRPr="00233DA3">
        <w:rPr>
          <w:i/>
          <w:iCs/>
          <w:color w:val="2A2A2A"/>
          <w:sz w:val="21"/>
          <w:szCs w:val="21"/>
        </w:rPr>
        <w:t xml:space="preserve">record of </w:t>
      </w:r>
      <w:r w:rsidR="00BC3795">
        <w:rPr>
          <w:i/>
          <w:iCs/>
          <w:color w:val="2A2A2A"/>
          <w:sz w:val="21"/>
          <w:szCs w:val="21"/>
        </w:rPr>
        <w:t>developing novel building envelope technologies and assessing their market viability while leading and coordinating a team of talented world class scientists to strive towards a common goal</w:t>
      </w:r>
      <w:r w:rsidRPr="00233DA3">
        <w:rPr>
          <w:i/>
          <w:iCs/>
          <w:color w:val="2A2A2A"/>
          <w:sz w:val="21"/>
          <w:szCs w:val="21"/>
        </w:rPr>
        <w:t>.</w:t>
      </w:r>
    </w:p>
    <w:p w14:paraId="4F2A9302" w14:textId="77777777" w:rsidR="00CC4288" w:rsidRDefault="00CC4288" w:rsidP="00877516">
      <w:pPr>
        <w:tabs>
          <w:tab w:val="left" w:pos="-720"/>
        </w:tabs>
        <w:suppressAutoHyphens/>
        <w:jc w:val="center"/>
        <w:rPr>
          <w:b/>
          <w:spacing w:val="-2"/>
          <w:szCs w:val="22"/>
        </w:rPr>
      </w:pPr>
    </w:p>
    <w:p w14:paraId="2F568447" w14:textId="77777777" w:rsidR="00564AD1" w:rsidRPr="008058C7" w:rsidRDefault="00564AD1" w:rsidP="00877516">
      <w:pPr>
        <w:tabs>
          <w:tab w:val="left" w:pos="-720"/>
        </w:tabs>
        <w:suppressAutoHyphens/>
        <w:spacing w:after="80"/>
        <w:jc w:val="center"/>
        <w:rPr>
          <w:spacing w:val="-2"/>
          <w:szCs w:val="22"/>
        </w:rPr>
      </w:pPr>
      <w:r w:rsidRPr="008058C7">
        <w:rPr>
          <w:b/>
          <w:spacing w:val="-2"/>
          <w:szCs w:val="22"/>
        </w:rPr>
        <w:t>EDUCATION</w:t>
      </w:r>
    </w:p>
    <w:p w14:paraId="251D5563" w14:textId="7D01BC6F" w:rsidR="00564AD1" w:rsidRPr="008058C7" w:rsidRDefault="00564AD1" w:rsidP="00877BB9">
      <w:pPr>
        <w:tabs>
          <w:tab w:val="left" w:pos="-720"/>
          <w:tab w:val="left" w:pos="0"/>
          <w:tab w:val="left" w:pos="720"/>
        </w:tabs>
        <w:suppressAutoHyphens/>
        <w:ind w:left="1440" w:hanging="1440"/>
        <w:jc w:val="both"/>
        <w:rPr>
          <w:spacing w:val="-2"/>
          <w:szCs w:val="22"/>
        </w:rPr>
      </w:pPr>
      <w:r w:rsidRPr="008058C7">
        <w:rPr>
          <w:spacing w:val="-2"/>
          <w:szCs w:val="22"/>
        </w:rPr>
        <w:t>B.S.</w:t>
      </w:r>
      <w:r w:rsidR="00DF3617">
        <w:rPr>
          <w:spacing w:val="-2"/>
          <w:szCs w:val="22"/>
        </w:rPr>
        <w:t xml:space="preserve"> in </w:t>
      </w:r>
      <w:r w:rsidR="002D1F5E">
        <w:rPr>
          <w:spacing w:val="-2"/>
          <w:szCs w:val="22"/>
        </w:rPr>
        <w:t>Aeronautics</w:t>
      </w:r>
      <w:r w:rsidR="00DF3617">
        <w:rPr>
          <w:spacing w:val="-2"/>
          <w:szCs w:val="22"/>
        </w:rPr>
        <w:t>,</w:t>
      </w:r>
      <w:r w:rsidR="002D1F5E">
        <w:rPr>
          <w:spacing w:val="-2"/>
          <w:szCs w:val="22"/>
        </w:rPr>
        <w:t xml:space="preserve"> </w:t>
      </w:r>
      <w:r w:rsidR="002D1F5E" w:rsidRPr="00293741">
        <w:rPr>
          <w:i/>
          <w:spacing w:val="-2"/>
          <w:szCs w:val="22"/>
        </w:rPr>
        <w:t>Boston University</w:t>
      </w:r>
      <w:r w:rsidR="002A46B0">
        <w:rPr>
          <w:i/>
          <w:spacing w:val="-2"/>
          <w:szCs w:val="22"/>
        </w:rPr>
        <w:t xml:space="preserve">, </w:t>
      </w:r>
      <w:r w:rsidR="00877BB9">
        <w:rPr>
          <w:spacing w:val="-2"/>
          <w:szCs w:val="22"/>
        </w:rPr>
        <w:t>1973</w:t>
      </w:r>
    </w:p>
    <w:p w14:paraId="71617647" w14:textId="77777777" w:rsidR="00564AD1" w:rsidRPr="008058C7" w:rsidRDefault="00564AD1" w:rsidP="008058C7">
      <w:pPr>
        <w:tabs>
          <w:tab w:val="left" w:pos="-720"/>
        </w:tabs>
        <w:suppressAutoHyphens/>
        <w:rPr>
          <w:spacing w:val="-2"/>
          <w:szCs w:val="22"/>
        </w:rPr>
      </w:pPr>
    </w:p>
    <w:p w14:paraId="43036E4A" w14:textId="77777777" w:rsidR="00564AD1" w:rsidRPr="008058C7" w:rsidRDefault="00564AD1" w:rsidP="00877516">
      <w:pPr>
        <w:tabs>
          <w:tab w:val="left" w:pos="-720"/>
        </w:tabs>
        <w:suppressAutoHyphens/>
        <w:spacing w:after="80"/>
        <w:jc w:val="center"/>
        <w:rPr>
          <w:spacing w:val="-2"/>
          <w:szCs w:val="22"/>
        </w:rPr>
      </w:pPr>
      <w:r w:rsidRPr="008058C7">
        <w:rPr>
          <w:b/>
          <w:spacing w:val="-2"/>
          <w:szCs w:val="22"/>
        </w:rPr>
        <w:t>PROFESSIONAL EXPERIENCE</w:t>
      </w:r>
    </w:p>
    <w:p w14:paraId="1C0ED182" w14:textId="0179518E" w:rsidR="00B30BE7" w:rsidRDefault="00B30BE7" w:rsidP="00877516">
      <w:pPr>
        <w:tabs>
          <w:tab w:val="left" w:pos="-720"/>
          <w:tab w:val="left" w:pos="0"/>
          <w:tab w:val="left" w:pos="720"/>
        </w:tabs>
        <w:suppressAutoHyphens/>
        <w:jc w:val="both"/>
        <w:rPr>
          <w:spacing w:val="-2"/>
          <w:szCs w:val="22"/>
        </w:rPr>
      </w:pPr>
      <w:r>
        <w:rPr>
          <w:spacing w:val="-2"/>
          <w:szCs w:val="22"/>
        </w:rPr>
        <w:t xml:space="preserve">Building Envelopes Researcher, </w:t>
      </w:r>
      <w:r w:rsidRPr="00877BB9">
        <w:rPr>
          <w:i/>
          <w:spacing w:val="-2"/>
          <w:szCs w:val="22"/>
        </w:rPr>
        <w:t>Oak Ridge National Laboratory</w:t>
      </w:r>
      <w:r>
        <w:rPr>
          <w:i/>
          <w:spacing w:val="-2"/>
          <w:szCs w:val="22"/>
        </w:rPr>
        <w:t>,</w:t>
      </w:r>
      <w:r>
        <w:rPr>
          <w:spacing w:val="-2"/>
          <w:szCs w:val="22"/>
        </w:rPr>
        <w:t xml:space="preserve"> 1991 </w:t>
      </w:r>
      <w:r w:rsidR="005D532C">
        <w:rPr>
          <w:spacing w:val="-2"/>
          <w:szCs w:val="22"/>
        </w:rPr>
        <w:t>-</w:t>
      </w:r>
      <w:r>
        <w:rPr>
          <w:spacing w:val="-2"/>
          <w:szCs w:val="22"/>
        </w:rPr>
        <w:t xml:space="preserve"> 1998</w:t>
      </w:r>
    </w:p>
    <w:p w14:paraId="3DA53212" w14:textId="2BBC6835" w:rsidR="00A06FE5" w:rsidRDefault="00A06FE5" w:rsidP="00877516">
      <w:pPr>
        <w:tabs>
          <w:tab w:val="left" w:pos="-720"/>
          <w:tab w:val="left" w:pos="0"/>
          <w:tab w:val="left" w:pos="720"/>
        </w:tabs>
        <w:suppressAutoHyphens/>
        <w:jc w:val="both"/>
        <w:rPr>
          <w:spacing w:val="-2"/>
          <w:szCs w:val="22"/>
        </w:rPr>
      </w:pPr>
      <w:r>
        <w:rPr>
          <w:spacing w:val="-2"/>
          <w:szCs w:val="22"/>
        </w:rPr>
        <w:t xml:space="preserve">Perform research to support the Building Envelopes Research Program.  </w:t>
      </w:r>
      <w:r>
        <w:rPr>
          <w:szCs w:val="24"/>
        </w:rPr>
        <w:t>Areas of expertise include building envelope and material energy efficiency, moisture control, and durability.</w:t>
      </w:r>
    </w:p>
    <w:p w14:paraId="03182EBF" w14:textId="0F2F6490" w:rsidR="00B30BE7" w:rsidRDefault="00B30BE7" w:rsidP="00877516">
      <w:pPr>
        <w:tabs>
          <w:tab w:val="left" w:pos="-720"/>
          <w:tab w:val="left" w:pos="0"/>
          <w:tab w:val="left" w:pos="720"/>
        </w:tabs>
        <w:suppressAutoHyphens/>
        <w:jc w:val="both"/>
        <w:rPr>
          <w:spacing w:val="-2"/>
          <w:szCs w:val="22"/>
        </w:rPr>
      </w:pPr>
      <w:r>
        <w:rPr>
          <w:spacing w:val="-2"/>
          <w:szCs w:val="22"/>
        </w:rPr>
        <w:t xml:space="preserve">Building Envelopes Group Leader, 1998 </w:t>
      </w:r>
      <w:r w:rsidR="005D532C">
        <w:rPr>
          <w:spacing w:val="-2"/>
          <w:szCs w:val="22"/>
        </w:rPr>
        <w:t>-</w:t>
      </w:r>
      <w:r>
        <w:rPr>
          <w:spacing w:val="-2"/>
          <w:szCs w:val="22"/>
        </w:rPr>
        <w:t xml:space="preserve"> 2014</w:t>
      </w:r>
    </w:p>
    <w:p w14:paraId="4CC0189F" w14:textId="187FAF1E" w:rsidR="00B30BE7" w:rsidRPr="008058C7" w:rsidRDefault="00B30BE7" w:rsidP="00877516">
      <w:pPr>
        <w:tabs>
          <w:tab w:val="left" w:pos="-720"/>
          <w:tab w:val="left" w:pos="0"/>
          <w:tab w:val="left" w:pos="720"/>
        </w:tabs>
        <w:suppressAutoHyphens/>
        <w:rPr>
          <w:spacing w:val="-2"/>
          <w:szCs w:val="22"/>
        </w:rPr>
      </w:pPr>
      <w:r>
        <w:rPr>
          <w:spacing w:val="-2"/>
          <w:szCs w:val="22"/>
        </w:rPr>
        <w:t>Manage</w:t>
      </w:r>
      <w:r w:rsidRPr="008058C7">
        <w:rPr>
          <w:spacing w:val="-2"/>
          <w:szCs w:val="22"/>
        </w:rPr>
        <w:t xml:space="preserve"> the Department of Energy’s lead organization for performing energy-related opaque building envelope research.  Mr. Desjarlais </w:t>
      </w:r>
      <w:r>
        <w:rPr>
          <w:spacing w:val="-2"/>
          <w:szCs w:val="22"/>
        </w:rPr>
        <w:t>was</w:t>
      </w:r>
      <w:r w:rsidRPr="008058C7">
        <w:rPr>
          <w:spacing w:val="-2"/>
          <w:szCs w:val="22"/>
        </w:rPr>
        <w:t xml:space="preserve"> responsible for a research budget of approximately $10 million and overs</w:t>
      </w:r>
      <w:r>
        <w:rPr>
          <w:spacing w:val="-2"/>
          <w:szCs w:val="22"/>
        </w:rPr>
        <w:t>aw</w:t>
      </w:r>
      <w:r w:rsidRPr="008058C7">
        <w:rPr>
          <w:spacing w:val="-2"/>
          <w:szCs w:val="22"/>
        </w:rPr>
        <w:t xml:space="preserve"> the activities of a staff of approximately </w:t>
      </w:r>
      <w:r>
        <w:rPr>
          <w:spacing w:val="-2"/>
          <w:szCs w:val="22"/>
        </w:rPr>
        <w:t>twelve</w:t>
      </w:r>
      <w:r w:rsidRPr="008058C7">
        <w:rPr>
          <w:spacing w:val="-2"/>
          <w:szCs w:val="22"/>
        </w:rPr>
        <w:t xml:space="preserve"> scientists and engineers.  He </w:t>
      </w:r>
      <w:r>
        <w:rPr>
          <w:spacing w:val="-2"/>
          <w:szCs w:val="22"/>
        </w:rPr>
        <w:t>wa</w:t>
      </w:r>
      <w:r w:rsidRPr="008058C7">
        <w:rPr>
          <w:spacing w:val="-2"/>
          <w:szCs w:val="22"/>
        </w:rPr>
        <w:t>s responsible for the financial well-being of the program and sought out financial support from the Department of Energy, other federal agencies, and the private sector to develop collaborative research opportunities.</w:t>
      </w:r>
    </w:p>
    <w:p w14:paraId="75AAE751" w14:textId="0CD4831F" w:rsidR="00877BB9" w:rsidRDefault="00512C10" w:rsidP="00877516">
      <w:pPr>
        <w:tabs>
          <w:tab w:val="left" w:pos="-720"/>
          <w:tab w:val="left" w:pos="0"/>
          <w:tab w:val="left" w:pos="720"/>
        </w:tabs>
        <w:suppressAutoHyphens/>
        <w:jc w:val="both"/>
        <w:rPr>
          <w:spacing w:val="-2"/>
          <w:szCs w:val="22"/>
        </w:rPr>
      </w:pPr>
      <w:r>
        <w:rPr>
          <w:spacing w:val="-2"/>
          <w:szCs w:val="22"/>
        </w:rPr>
        <w:t xml:space="preserve">Residential </w:t>
      </w:r>
      <w:r w:rsidR="00564AD1" w:rsidRPr="008058C7">
        <w:rPr>
          <w:spacing w:val="-2"/>
          <w:szCs w:val="22"/>
        </w:rPr>
        <w:t xml:space="preserve">Building </w:t>
      </w:r>
      <w:r>
        <w:rPr>
          <w:spacing w:val="-2"/>
          <w:szCs w:val="22"/>
        </w:rPr>
        <w:t>Integration</w:t>
      </w:r>
      <w:r w:rsidR="0020031D" w:rsidRPr="008058C7">
        <w:rPr>
          <w:spacing w:val="-2"/>
          <w:szCs w:val="22"/>
        </w:rPr>
        <w:t xml:space="preserve"> </w:t>
      </w:r>
      <w:r w:rsidR="00564AD1" w:rsidRPr="008058C7">
        <w:rPr>
          <w:spacing w:val="-2"/>
          <w:szCs w:val="22"/>
        </w:rPr>
        <w:t>Program</w:t>
      </w:r>
      <w:r w:rsidR="005D532C">
        <w:rPr>
          <w:spacing w:val="-2"/>
          <w:szCs w:val="22"/>
        </w:rPr>
        <w:t xml:space="preserve"> Manager</w:t>
      </w:r>
      <w:r w:rsidR="00877BB9">
        <w:rPr>
          <w:spacing w:val="-2"/>
          <w:szCs w:val="22"/>
        </w:rPr>
        <w:t>,</w:t>
      </w:r>
      <w:r w:rsidR="00B30BE7">
        <w:rPr>
          <w:spacing w:val="-2"/>
          <w:szCs w:val="22"/>
        </w:rPr>
        <w:t xml:space="preserve"> 2014</w:t>
      </w:r>
      <w:r w:rsidR="00721865">
        <w:rPr>
          <w:spacing w:val="-2"/>
          <w:szCs w:val="22"/>
        </w:rPr>
        <w:t xml:space="preserve"> </w:t>
      </w:r>
      <w:r w:rsidR="005D532C">
        <w:rPr>
          <w:spacing w:val="-2"/>
          <w:szCs w:val="22"/>
        </w:rPr>
        <w:t xml:space="preserve">- </w:t>
      </w:r>
      <w:r w:rsidR="00877BB9">
        <w:rPr>
          <w:spacing w:val="-2"/>
          <w:szCs w:val="22"/>
        </w:rPr>
        <w:t>Present</w:t>
      </w:r>
    </w:p>
    <w:p w14:paraId="18949868" w14:textId="35ABD6FF" w:rsidR="00564AD1" w:rsidRPr="008058C7" w:rsidRDefault="002D1F5E" w:rsidP="00877516">
      <w:pPr>
        <w:tabs>
          <w:tab w:val="left" w:pos="-720"/>
          <w:tab w:val="left" w:pos="0"/>
          <w:tab w:val="left" w:pos="720"/>
        </w:tabs>
        <w:suppressAutoHyphens/>
        <w:rPr>
          <w:spacing w:val="-2"/>
          <w:szCs w:val="22"/>
        </w:rPr>
      </w:pPr>
      <w:r>
        <w:rPr>
          <w:spacing w:val="-2"/>
          <w:szCs w:val="22"/>
        </w:rPr>
        <w:t>Manage</w:t>
      </w:r>
      <w:r w:rsidR="00E87412" w:rsidRPr="008058C7">
        <w:rPr>
          <w:spacing w:val="-2"/>
          <w:szCs w:val="22"/>
        </w:rPr>
        <w:t xml:space="preserve"> the </w:t>
      </w:r>
      <w:r w:rsidR="00B30BE7">
        <w:rPr>
          <w:spacing w:val="-2"/>
          <w:szCs w:val="22"/>
        </w:rPr>
        <w:t>ORNL Building Technolo</w:t>
      </w:r>
      <w:r w:rsidR="00A06FE5">
        <w:rPr>
          <w:spacing w:val="-2"/>
          <w:szCs w:val="22"/>
        </w:rPr>
        <w:t xml:space="preserve">gies Research and Integration Center’s </w:t>
      </w:r>
      <w:r w:rsidR="00B30BE7">
        <w:rPr>
          <w:spacing w:val="-2"/>
          <w:szCs w:val="22"/>
        </w:rPr>
        <w:t>Residential Building Integration Program</w:t>
      </w:r>
      <w:r w:rsidR="00564AD1" w:rsidRPr="008058C7">
        <w:rPr>
          <w:spacing w:val="-2"/>
          <w:szCs w:val="22"/>
        </w:rPr>
        <w:t>.</w:t>
      </w:r>
      <w:r w:rsidR="00706C06" w:rsidRPr="008058C7">
        <w:rPr>
          <w:spacing w:val="-2"/>
          <w:szCs w:val="22"/>
        </w:rPr>
        <w:t xml:space="preserve">  He </w:t>
      </w:r>
      <w:r w:rsidR="009B137E">
        <w:rPr>
          <w:spacing w:val="-2"/>
          <w:szCs w:val="22"/>
        </w:rPr>
        <w:t>is</w:t>
      </w:r>
      <w:r w:rsidR="00706C06" w:rsidRPr="008058C7">
        <w:rPr>
          <w:spacing w:val="-2"/>
          <w:szCs w:val="22"/>
        </w:rPr>
        <w:t xml:space="preserve"> responsible for the financial </w:t>
      </w:r>
      <w:r w:rsidR="00B30BE7">
        <w:rPr>
          <w:spacing w:val="-2"/>
          <w:szCs w:val="22"/>
        </w:rPr>
        <w:t xml:space="preserve">and technical </w:t>
      </w:r>
      <w:r w:rsidR="00706C06" w:rsidRPr="008058C7">
        <w:rPr>
          <w:spacing w:val="-2"/>
          <w:szCs w:val="22"/>
        </w:rPr>
        <w:t>well-being of th</w:t>
      </w:r>
      <w:r w:rsidR="00A06FE5">
        <w:rPr>
          <w:spacing w:val="-2"/>
          <w:szCs w:val="22"/>
        </w:rPr>
        <w:t>is $4 million</w:t>
      </w:r>
      <w:r w:rsidR="00706C06" w:rsidRPr="008058C7">
        <w:rPr>
          <w:spacing w:val="-2"/>
          <w:szCs w:val="22"/>
        </w:rPr>
        <w:t xml:space="preserve"> program </w:t>
      </w:r>
      <w:r w:rsidR="00B30BE7">
        <w:rPr>
          <w:spacing w:val="-2"/>
          <w:szCs w:val="22"/>
        </w:rPr>
        <w:t>seeking</w:t>
      </w:r>
      <w:r w:rsidR="00706C06" w:rsidRPr="008058C7">
        <w:rPr>
          <w:spacing w:val="-2"/>
          <w:szCs w:val="22"/>
        </w:rPr>
        <w:t xml:space="preserve"> financial support from the Department of Energy </w:t>
      </w:r>
      <w:r w:rsidR="00B30BE7">
        <w:rPr>
          <w:spacing w:val="-2"/>
          <w:szCs w:val="22"/>
        </w:rPr>
        <w:t>and orchestrating the technical content of projects</w:t>
      </w:r>
      <w:r w:rsidR="00706C06" w:rsidRPr="008058C7">
        <w:rPr>
          <w:spacing w:val="-2"/>
          <w:szCs w:val="22"/>
        </w:rPr>
        <w:t>.</w:t>
      </w:r>
    </w:p>
    <w:p w14:paraId="17A78694" w14:textId="77777777" w:rsidR="00564AD1" w:rsidRPr="008058C7" w:rsidRDefault="00564AD1" w:rsidP="00877516">
      <w:pPr>
        <w:tabs>
          <w:tab w:val="left" w:pos="-720"/>
          <w:tab w:val="left" w:pos="0"/>
          <w:tab w:val="left" w:pos="720"/>
        </w:tabs>
        <w:suppressAutoHyphens/>
        <w:rPr>
          <w:spacing w:val="-2"/>
          <w:szCs w:val="22"/>
        </w:rPr>
      </w:pPr>
    </w:p>
    <w:p w14:paraId="6E0AB1EB" w14:textId="365B4D38" w:rsidR="00233DA3" w:rsidRDefault="00564AD1" w:rsidP="00877516">
      <w:pPr>
        <w:tabs>
          <w:tab w:val="left" w:pos="-720"/>
          <w:tab w:val="left" w:pos="0"/>
          <w:tab w:val="left" w:pos="720"/>
        </w:tabs>
        <w:suppressAutoHyphens/>
        <w:jc w:val="both"/>
        <w:rPr>
          <w:spacing w:val="-2"/>
          <w:szCs w:val="22"/>
        </w:rPr>
      </w:pPr>
      <w:r w:rsidRPr="008058C7">
        <w:rPr>
          <w:spacing w:val="-2"/>
          <w:szCs w:val="22"/>
        </w:rPr>
        <w:t xml:space="preserve">Manager of Testing Services, </w:t>
      </w:r>
      <w:r w:rsidRPr="00877BB9">
        <w:rPr>
          <w:i/>
          <w:spacing w:val="-2"/>
          <w:szCs w:val="22"/>
        </w:rPr>
        <w:t>Holometrix, Inc. (</w:t>
      </w:r>
      <w:r w:rsidR="00233DA3" w:rsidRPr="00877BB9">
        <w:rPr>
          <w:i/>
          <w:spacing w:val="-2"/>
          <w:szCs w:val="22"/>
        </w:rPr>
        <w:t>formerly Dynatech R/D Company)</w:t>
      </w:r>
      <w:r w:rsidR="00B30BE7">
        <w:rPr>
          <w:spacing w:val="-2"/>
          <w:szCs w:val="22"/>
        </w:rPr>
        <w:t xml:space="preserve">, </w:t>
      </w:r>
      <w:r w:rsidR="00233DA3">
        <w:rPr>
          <w:spacing w:val="-2"/>
          <w:szCs w:val="22"/>
        </w:rPr>
        <w:t>1973 - 1991</w:t>
      </w:r>
    </w:p>
    <w:p w14:paraId="79D23BF6" w14:textId="09096D78" w:rsidR="00564AD1" w:rsidRPr="008058C7" w:rsidRDefault="00564AD1" w:rsidP="00877516">
      <w:pPr>
        <w:tabs>
          <w:tab w:val="left" w:pos="-720"/>
          <w:tab w:val="left" w:pos="0"/>
          <w:tab w:val="left" w:pos="720"/>
        </w:tabs>
        <w:suppressAutoHyphens/>
        <w:rPr>
          <w:spacing w:val="-2"/>
          <w:szCs w:val="22"/>
        </w:rPr>
      </w:pPr>
      <w:r w:rsidRPr="008058C7">
        <w:rPr>
          <w:spacing w:val="-2"/>
          <w:szCs w:val="22"/>
        </w:rPr>
        <w:t>At Holometrix, Mr. Desjarlais oversaw the technical and administrative performance of a $2 million/year contract laboratory business specializing in the thermal performance of materials and systems.</w:t>
      </w:r>
    </w:p>
    <w:p w14:paraId="108234E0" w14:textId="77777777" w:rsidR="00877516" w:rsidRDefault="00877516" w:rsidP="00877516">
      <w:pPr>
        <w:tabs>
          <w:tab w:val="left" w:pos="-720"/>
          <w:tab w:val="left" w:pos="0"/>
          <w:tab w:val="left" w:pos="720"/>
        </w:tabs>
        <w:suppressAutoHyphens/>
        <w:jc w:val="both"/>
        <w:rPr>
          <w:spacing w:val="-2"/>
          <w:szCs w:val="22"/>
        </w:rPr>
      </w:pPr>
    </w:p>
    <w:p w14:paraId="4400AAF6" w14:textId="4A85F7DA" w:rsidR="00233DA3" w:rsidRDefault="00564AD1" w:rsidP="00877516">
      <w:pPr>
        <w:tabs>
          <w:tab w:val="left" w:pos="-720"/>
          <w:tab w:val="left" w:pos="0"/>
          <w:tab w:val="left" w:pos="720"/>
        </w:tabs>
        <w:suppressAutoHyphens/>
        <w:jc w:val="both"/>
        <w:rPr>
          <w:spacing w:val="-2"/>
          <w:szCs w:val="22"/>
        </w:rPr>
      </w:pPr>
      <w:r w:rsidRPr="008058C7">
        <w:rPr>
          <w:spacing w:val="-2"/>
          <w:szCs w:val="22"/>
        </w:rPr>
        <w:t xml:space="preserve">Senior Design Engineer, </w:t>
      </w:r>
      <w:r w:rsidRPr="00233DA3">
        <w:rPr>
          <w:i/>
          <w:spacing w:val="-2"/>
          <w:szCs w:val="22"/>
        </w:rPr>
        <w:t>Westinghouse Electric Corporation</w:t>
      </w:r>
      <w:r w:rsidR="00B30BE7">
        <w:rPr>
          <w:spacing w:val="-2"/>
          <w:szCs w:val="22"/>
        </w:rPr>
        <w:t xml:space="preserve">, </w:t>
      </w:r>
      <w:r w:rsidR="00233DA3">
        <w:rPr>
          <w:spacing w:val="-2"/>
          <w:szCs w:val="22"/>
        </w:rPr>
        <w:t>1980</w:t>
      </w:r>
    </w:p>
    <w:p w14:paraId="149AE056" w14:textId="0CFAED19" w:rsidR="00564AD1" w:rsidRPr="008058C7" w:rsidRDefault="00564AD1" w:rsidP="00877516">
      <w:pPr>
        <w:tabs>
          <w:tab w:val="left" w:pos="-720"/>
          <w:tab w:val="left" w:pos="0"/>
          <w:tab w:val="left" w:pos="720"/>
        </w:tabs>
        <w:suppressAutoHyphens/>
        <w:rPr>
          <w:spacing w:val="-2"/>
          <w:szCs w:val="22"/>
        </w:rPr>
      </w:pPr>
      <w:r w:rsidRPr="008058C7">
        <w:rPr>
          <w:spacing w:val="-2"/>
          <w:szCs w:val="22"/>
        </w:rPr>
        <w:t>Engineer in the Aerodynamics Group of the Sturdevent Division in Hyde Park, MA.  Responsibilities included the analytical design and experimental verification of industrial axial and centrifugal power fans (up to 100 inches in diameter) with emphasis on total efficiency improvements and cost reduction.</w:t>
      </w:r>
    </w:p>
    <w:p w14:paraId="149CF599" w14:textId="77777777" w:rsidR="00564AD1" w:rsidRPr="008058C7" w:rsidRDefault="00564AD1" w:rsidP="00877516">
      <w:pPr>
        <w:tabs>
          <w:tab w:val="left" w:pos="-720"/>
        </w:tabs>
        <w:suppressAutoHyphens/>
        <w:rPr>
          <w:spacing w:val="-2"/>
          <w:szCs w:val="22"/>
        </w:rPr>
      </w:pPr>
    </w:p>
    <w:p w14:paraId="6486A474" w14:textId="77777777" w:rsidR="00564AD1" w:rsidRPr="008058C7" w:rsidRDefault="00564AD1" w:rsidP="00877516">
      <w:pPr>
        <w:tabs>
          <w:tab w:val="left" w:pos="-720"/>
        </w:tabs>
        <w:suppressAutoHyphens/>
        <w:spacing w:after="80"/>
        <w:jc w:val="center"/>
        <w:rPr>
          <w:spacing w:val="-2"/>
          <w:szCs w:val="22"/>
        </w:rPr>
      </w:pPr>
      <w:r w:rsidRPr="008058C7">
        <w:rPr>
          <w:b/>
          <w:spacing w:val="-2"/>
          <w:szCs w:val="22"/>
        </w:rPr>
        <w:t>PROFESSIONAL ACTIVITIES</w:t>
      </w:r>
    </w:p>
    <w:p w14:paraId="1C5FE6FC" w14:textId="61743E0A" w:rsidR="008058C7" w:rsidRPr="008058C7" w:rsidRDefault="008058C7" w:rsidP="00877516">
      <w:pPr>
        <w:tabs>
          <w:tab w:val="left" w:pos="-720"/>
          <w:tab w:val="left" w:pos="0"/>
          <w:tab w:val="left" w:pos="720"/>
        </w:tabs>
        <w:suppressAutoHyphens/>
        <w:rPr>
          <w:spacing w:val="-2"/>
          <w:szCs w:val="22"/>
        </w:rPr>
      </w:pPr>
      <w:r w:rsidRPr="008058C7">
        <w:rPr>
          <w:spacing w:val="-2"/>
          <w:szCs w:val="22"/>
        </w:rPr>
        <w:t>Member of the American Society of Heating, Refrigerating, and Air Conditioning Engineers including Technical Committees TC 4.4 on Building Envelopes, TC 1.12 on Moisture Management of Buildings, TC 1.8 on Mechanical Insulation Systems, and Standard 160 on Moisture Design of Buildings.  Past Chairman of TC 4.4.</w:t>
      </w:r>
    </w:p>
    <w:p w14:paraId="262D1A27" w14:textId="2D951D15" w:rsidR="00564AD1" w:rsidRPr="008058C7" w:rsidRDefault="00564AD1" w:rsidP="00877516">
      <w:pPr>
        <w:tabs>
          <w:tab w:val="left" w:pos="-720"/>
          <w:tab w:val="left" w:pos="0"/>
          <w:tab w:val="left" w:pos="720"/>
        </w:tabs>
        <w:suppressAutoHyphens/>
        <w:rPr>
          <w:spacing w:val="-2"/>
          <w:szCs w:val="22"/>
        </w:rPr>
      </w:pPr>
      <w:r w:rsidRPr="008058C7">
        <w:rPr>
          <w:spacing w:val="-2"/>
          <w:szCs w:val="22"/>
        </w:rPr>
        <w:t>Member of American Society for Testing and Materials (ASTM) Committees C16 on Thermal Insulation</w:t>
      </w:r>
      <w:r w:rsidR="00EA1285" w:rsidRPr="008058C7">
        <w:rPr>
          <w:spacing w:val="-2"/>
          <w:szCs w:val="22"/>
        </w:rPr>
        <w:t>, E06 on Building Systems,</w:t>
      </w:r>
      <w:r w:rsidRPr="008058C7">
        <w:rPr>
          <w:spacing w:val="-2"/>
          <w:szCs w:val="22"/>
        </w:rPr>
        <w:t xml:space="preserve"> D08 on Roofing</w:t>
      </w:r>
      <w:r w:rsidR="00EA1285" w:rsidRPr="008058C7">
        <w:rPr>
          <w:spacing w:val="-2"/>
          <w:szCs w:val="22"/>
        </w:rPr>
        <w:t>, and E60 on sustainability</w:t>
      </w:r>
      <w:r w:rsidRPr="008058C7">
        <w:rPr>
          <w:spacing w:val="-2"/>
          <w:szCs w:val="22"/>
        </w:rPr>
        <w:t xml:space="preserve">.   </w:t>
      </w:r>
      <w:r w:rsidR="00EA1285" w:rsidRPr="008058C7">
        <w:rPr>
          <w:spacing w:val="-2"/>
          <w:szCs w:val="22"/>
        </w:rPr>
        <w:t>Past-c</w:t>
      </w:r>
      <w:r w:rsidRPr="008058C7">
        <w:rPr>
          <w:spacing w:val="-2"/>
          <w:szCs w:val="22"/>
        </w:rPr>
        <w:t>hairman of ASTM Committee C16.</w:t>
      </w:r>
      <w:r w:rsidR="002A7349">
        <w:rPr>
          <w:spacing w:val="-2"/>
          <w:szCs w:val="22"/>
        </w:rPr>
        <w:t xml:space="preserve"> Fellow of ASTM.</w:t>
      </w:r>
    </w:p>
    <w:p w14:paraId="2B512462" w14:textId="2FA312B1" w:rsidR="00564AD1" w:rsidRPr="008058C7" w:rsidRDefault="00564AD1" w:rsidP="00877516">
      <w:pPr>
        <w:tabs>
          <w:tab w:val="left" w:pos="-720"/>
          <w:tab w:val="left" w:pos="0"/>
          <w:tab w:val="left" w:pos="720"/>
        </w:tabs>
        <w:suppressAutoHyphens/>
        <w:rPr>
          <w:spacing w:val="-2"/>
          <w:szCs w:val="22"/>
        </w:rPr>
      </w:pPr>
      <w:r w:rsidRPr="008058C7">
        <w:rPr>
          <w:spacing w:val="-2"/>
          <w:szCs w:val="22"/>
        </w:rPr>
        <w:t xml:space="preserve">Member and </w:t>
      </w:r>
      <w:r w:rsidR="00877516" w:rsidRPr="008058C7">
        <w:rPr>
          <w:spacing w:val="-2"/>
          <w:szCs w:val="22"/>
        </w:rPr>
        <w:t>past director</w:t>
      </w:r>
      <w:r w:rsidRPr="008058C7">
        <w:rPr>
          <w:spacing w:val="-2"/>
          <w:szCs w:val="22"/>
        </w:rPr>
        <w:t xml:space="preserve"> of the Single Ply Roofing Inst</w:t>
      </w:r>
      <w:r w:rsidR="0089721E" w:rsidRPr="008058C7">
        <w:rPr>
          <w:spacing w:val="-2"/>
          <w:szCs w:val="22"/>
        </w:rPr>
        <w:t>itute (SPRI)</w:t>
      </w:r>
      <w:r w:rsidRPr="008058C7">
        <w:rPr>
          <w:spacing w:val="-2"/>
          <w:szCs w:val="22"/>
        </w:rPr>
        <w:t>.</w:t>
      </w:r>
    </w:p>
    <w:p w14:paraId="62ED91C0" w14:textId="03140165" w:rsidR="00564AD1" w:rsidRPr="008058C7" w:rsidRDefault="0089721E" w:rsidP="00877516">
      <w:pPr>
        <w:tabs>
          <w:tab w:val="left" w:pos="-720"/>
          <w:tab w:val="left" w:pos="0"/>
          <w:tab w:val="left" w:pos="720"/>
        </w:tabs>
        <w:suppressAutoHyphens/>
        <w:rPr>
          <w:spacing w:val="-2"/>
          <w:szCs w:val="22"/>
        </w:rPr>
      </w:pPr>
      <w:r w:rsidRPr="008058C7">
        <w:rPr>
          <w:spacing w:val="-2"/>
          <w:szCs w:val="22"/>
        </w:rPr>
        <w:t>Director of the Roof Consultants Institute Foundation.</w:t>
      </w:r>
    </w:p>
    <w:p w14:paraId="4EFD5DE6" w14:textId="77777777" w:rsidR="00564AD1" w:rsidRPr="008058C7" w:rsidRDefault="00564AD1" w:rsidP="00877516">
      <w:pPr>
        <w:tabs>
          <w:tab w:val="left" w:pos="-720"/>
        </w:tabs>
        <w:suppressAutoHyphens/>
        <w:rPr>
          <w:spacing w:val="-2"/>
          <w:szCs w:val="22"/>
        </w:rPr>
      </w:pPr>
      <w:r w:rsidRPr="008058C7">
        <w:rPr>
          <w:spacing w:val="-2"/>
          <w:szCs w:val="22"/>
        </w:rPr>
        <w:t>Member</w:t>
      </w:r>
      <w:r w:rsidR="0089721E" w:rsidRPr="008058C7">
        <w:rPr>
          <w:spacing w:val="-2"/>
          <w:szCs w:val="22"/>
        </w:rPr>
        <w:t xml:space="preserve">, Director, and past Treasurer </w:t>
      </w:r>
      <w:r w:rsidRPr="008058C7">
        <w:rPr>
          <w:spacing w:val="-2"/>
          <w:szCs w:val="22"/>
        </w:rPr>
        <w:t>of the Roofing Industry Committee on W</w:t>
      </w:r>
      <w:r w:rsidR="0089721E" w:rsidRPr="008058C7">
        <w:rPr>
          <w:spacing w:val="-2"/>
          <w:szCs w:val="22"/>
        </w:rPr>
        <w:t>eather</w:t>
      </w:r>
      <w:r w:rsidRPr="008058C7">
        <w:rPr>
          <w:spacing w:val="-2"/>
          <w:szCs w:val="22"/>
        </w:rPr>
        <w:t xml:space="preserve"> Issues (RICOWI).</w:t>
      </w:r>
    </w:p>
    <w:p w14:paraId="690810A7" w14:textId="77777777" w:rsidR="0089721E" w:rsidRDefault="008058C7" w:rsidP="00877516">
      <w:pPr>
        <w:tabs>
          <w:tab w:val="left" w:pos="-720"/>
        </w:tabs>
        <w:suppressAutoHyphens/>
        <w:rPr>
          <w:spacing w:val="-2"/>
          <w:szCs w:val="22"/>
        </w:rPr>
      </w:pPr>
      <w:r w:rsidRPr="008058C7">
        <w:rPr>
          <w:spacing w:val="-2"/>
          <w:szCs w:val="22"/>
        </w:rPr>
        <w:t xml:space="preserve">Founding </w:t>
      </w:r>
      <w:r w:rsidR="0089721E" w:rsidRPr="008058C7">
        <w:rPr>
          <w:spacing w:val="-2"/>
          <w:szCs w:val="22"/>
        </w:rPr>
        <w:t xml:space="preserve">Member and </w:t>
      </w:r>
      <w:r w:rsidRPr="008058C7">
        <w:rPr>
          <w:spacing w:val="-2"/>
          <w:szCs w:val="22"/>
        </w:rPr>
        <w:t xml:space="preserve">ex-officio </w:t>
      </w:r>
      <w:r w:rsidR="0089721E" w:rsidRPr="008058C7">
        <w:rPr>
          <w:spacing w:val="-2"/>
          <w:szCs w:val="22"/>
        </w:rPr>
        <w:t xml:space="preserve">Director </w:t>
      </w:r>
      <w:r w:rsidRPr="008058C7">
        <w:rPr>
          <w:spacing w:val="-2"/>
          <w:szCs w:val="22"/>
        </w:rPr>
        <w:t>of the Cool Roof Rating Council and its Technical Subcommittee.</w:t>
      </w:r>
    </w:p>
    <w:p w14:paraId="7573B72C" w14:textId="77777777" w:rsidR="00233DA3" w:rsidRPr="008058C7" w:rsidRDefault="00233DA3" w:rsidP="00877516">
      <w:pPr>
        <w:tabs>
          <w:tab w:val="left" w:pos="-720"/>
        </w:tabs>
        <w:suppressAutoHyphens/>
        <w:rPr>
          <w:spacing w:val="-2"/>
          <w:szCs w:val="22"/>
        </w:rPr>
      </w:pPr>
    </w:p>
    <w:p w14:paraId="73471163" w14:textId="77777777" w:rsidR="00564AD1" w:rsidRPr="008058C7" w:rsidRDefault="00564AD1" w:rsidP="00877516">
      <w:pPr>
        <w:tabs>
          <w:tab w:val="left" w:pos="-720"/>
        </w:tabs>
        <w:suppressAutoHyphens/>
        <w:spacing w:after="80"/>
        <w:jc w:val="center"/>
        <w:rPr>
          <w:spacing w:val="-2"/>
          <w:szCs w:val="22"/>
        </w:rPr>
      </w:pPr>
      <w:r w:rsidRPr="008058C7">
        <w:rPr>
          <w:b/>
          <w:spacing w:val="-2"/>
          <w:szCs w:val="22"/>
        </w:rPr>
        <w:t>PUBLICATIONS</w:t>
      </w:r>
    </w:p>
    <w:p w14:paraId="0872ED4B" w14:textId="48029DF1" w:rsidR="00564AD1" w:rsidRPr="008058C7" w:rsidRDefault="00233DA3" w:rsidP="008058C7">
      <w:pPr>
        <w:tabs>
          <w:tab w:val="left" w:pos="-720"/>
        </w:tabs>
        <w:suppressAutoHyphens/>
        <w:rPr>
          <w:spacing w:val="-2"/>
          <w:szCs w:val="22"/>
        </w:rPr>
      </w:pPr>
      <w:r>
        <w:rPr>
          <w:spacing w:val="-2"/>
          <w:szCs w:val="22"/>
        </w:rPr>
        <w:t>I have authored or co-authored o</w:t>
      </w:r>
      <w:r w:rsidR="00564AD1" w:rsidRPr="008058C7">
        <w:rPr>
          <w:spacing w:val="-2"/>
          <w:szCs w:val="22"/>
        </w:rPr>
        <w:t xml:space="preserve">ver </w:t>
      </w:r>
      <w:r w:rsidR="00877516">
        <w:rPr>
          <w:spacing w:val="-2"/>
          <w:szCs w:val="22"/>
        </w:rPr>
        <w:t>three hundred</w:t>
      </w:r>
      <w:r w:rsidR="00A72A12">
        <w:rPr>
          <w:spacing w:val="-2"/>
          <w:szCs w:val="22"/>
        </w:rPr>
        <w:t xml:space="preserve"> </w:t>
      </w:r>
      <w:r w:rsidR="00564AD1" w:rsidRPr="008058C7">
        <w:rPr>
          <w:spacing w:val="-2"/>
          <w:szCs w:val="22"/>
        </w:rPr>
        <w:t>technical p</w:t>
      </w:r>
      <w:r>
        <w:rPr>
          <w:spacing w:val="-2"/>
          <w:szCs w:val="22"/>
        </w:rPr>
        <w:t xml:space="preserve">apers, reports and proceedings including </w:t>
      </w:r>
      <w:r w:rsidR="00105FE2">
        <w:rPr>
          <w:spacing w:val="-2"/>
          <w:szCs w:val="22"/>
        </w:rPr>
        <w:t>t</w:t>
      </w:r>
      <w:r w:rsidR="00877516">
        <w:rPr>
          <w:spacing w:val="-2"/>
          <w:szCs w:val="22"/>
        </w:rPr>
        <w:t>welve</w:t>
      </w:r>
      <w:r w:rsidR="00105FE2">
        <w:rPr>
          <w:spacing w:val="-2"/>
          <w:szCs w:val="22"/>
        </w:rPr>
        <w:t xml:space="preserve"> papers in 20</w:t>
      </w:r>
      <w:r w:rsidR="00877516">
        <w:rPr>
          <w:spacing w:val="-2"/>
          <w:szCs w:val="22"/>
        </w:rPr>
        <w:t>2</w:t>
      </w:r>
      <w:r w:rsidR="00B50015">
        <w:rPr>
          <w:spacing w:val="-2"/>
          <w:szCs w:val="22"/>
        </w:rPr>
        <w:t>1</w:t>
      </w:r>
      <w:r>
        <w:rPr>
          <w:spacing w:val="-2"/>
          <w:szCs w:val="22"/>
        </w:rPr>
        <w:t>.</w:t>
      </w:r>
    </w:p>
    <w:sectPr w:rsidR="00564AD1" w:rsidRPr="008058C7">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3E1AC" w14:textId="77777777" w:rsidR="00C94FBE" w:rsidRDefault="00C94FBE">
      <w:r>
        <w:separator/>
      </w:r>
    </w:p>
  </w:endnote>
  <w:endnote w:type="continuationSeparator" w:id="0">
    <w:p w14:paraId="34C03C8B" w14:textId="77777777" w:rsidR="00C94FBE" w:rsidRDefault="00C94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13A6" w14:textId="77777777" w:rsidR="00E87412" w:rsidRDefault="00E87412">
    <w:pPr>
      <w:pStyle w:val="Footer"/>
    </w:pPr>
  </w:p>
  <w:p w14:paraId="0BA3AF29" w14:textId="77777777" w:rsidR="00564AD1" w:rsidRDefault="00564A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39AFD" w14:textId="77777777" w:rsidR="00C94FBE" w:rsidRDefault="00C94FBE">
      <w:r>
        <w:separator/>
      </w:r>
    </w:p>
  </w:footnote>
  <w:footnote w:type="continuationSeparator" w:id="0">
    <w:p w14:paraId="765925CC" w14:textId="77777777" w:rsidR="00C94FBE" w:rsidRDefault="00C94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56F0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7AFC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BE352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CA643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3E72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E049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06E0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4C06C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CD8E66C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5E1BCD"/>
    <w:multiLevelType w:val="singleLevel"/>
    <w:tmpl w:val="FFFFFFFF"/>
    <w:lvl w:ilvl="0">
      <w:start w:val="1"/>
      <w:numFmt w:val="bullet"/>
      <w:lvlText w:val=""/>
      <w:legacy w:legacy="1" w:legacySpace="0" w:legacyIndent="360"/>
      <w:lvlJc w:val="left"/>
      <w:rPr>
        <w:rFonts w:ascii="Symbol" w:hAnsi="Symbol" w:hint="default"/>
      </w:rPr>
    </w:lvl>
  </w:abstractNum>
  <w:abstractNum w:abstractNumId="11" w15:restartNumberingAfterBreak="0">
    <w:nsid w:val="090E21A4"/>
    <w:multiLevelType w:val="multilevel"/>
    <w:tmpl w:val="6C94DC4C"/>
    <w:lvl w:ilvl="0">
      <w:start w:val="1"/>
      <w:numFmt w:val="bullet"/>
      <w:lvlText w:val=""/>
      <w:lvlJc w:val="left"/>
      <w:pPr>
        <w:tabs>
          <w:tab w:val="num" w:pos="721"/>
        </w:tabs>
        <w:ind w:left="721"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72081A"/>
    <w:multiLevelType w:val="hybridMultilevel"/>
    <w:tmpl w:val="EF60D20E"/>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3" w15:restartNumberingAfterBreak="0">
    <w:nsid w:val="0DAB7BDE"/>
    <w:multiLevelType w:val="singleLevel"/>
    <w:tmpl w:val="FFFFFFFF"/>
    <w:lvl w:ilvl="0">
      <w:start w:val="1"/>
      <w:numFmt w:val="bullet"/>
      <w:lvlText w:val=""/>
      <w:legacy w:legacy="1" w:legacySpace="0" w:legacyIndent="360"/>
      <w:lvlJc w:val="left"/>
      <w:rPr>
        <w:rFonts w:ascii="Symbol" w:hAnsi="Symbol" w:hint="default"/>
      </w:rPr>
    </w:lvl>
  </w:abstractNum>
  <w:abstractNum w:abstractNumId="14" w15:restartNumberingAfterBreak="0">
    <w:nsid w:val="11115B6C"/>
    <w:multiLevelType w:val="hybridMultilevel"/>
    <w:tmpl w:val="0A3CFA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3C0193"/>
    <w:multiLevelType w:val="singleLevel"/>
    <w:tmpl w:val="FFFFFFFF"/>
    <w:lvl w:ilvl="0">
      <w:start w:val="1"/>
      <w:numFmt w:val="bullet"/>
      <w:lvlText w:val=""/>
      <w:legacy w:legacy="1" w:legacySpace="0" w:legacyIndent="360"/>
      <w:lvlJc w:val="left"/>
      <w:rPr>
        <w:rFonts w:ascii="Symbol" w:hAnsi="Symbol" w:hint="default"/>
      </w:rPr>
    </w:lvl>
  </w:abstractNum>
  <w:abstractNum w:abstractNumId="16" w15:restartNumberingAfterBreak="0">
    <w:nsid w:val="1D004A8C"/>
    <w:multiLevelType w:val="hybridMultilevel"/>
    <w:tmpl w:val="409C2E8E"/>
    <w:lvl w:ilvl="0" w:tplc="25E8A05A">
      <w:start w:val="1"/>
      <w:numFmt w:val="bullet"/>
      <w:pStyle w:val="Bulleted"/>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8682F"/>
    <w:multiLevelType w:val="singleLevel"/>
    <w:tmpl w:val="993C1AD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CF2C87"/>
    <w:multiLevelType w:val="hybridMultilevel"/>
    <w:tmpl w:val="D4426C04"/>
    <w:lvl w:ilvl="0" w:tplc="43883762">
      <w:start w:val="1"/>
      <w:numFmt w:val="bullet"/>
      <w:lvlText w:val=""/>
      <w:lvlJc w:val="left"/>
      <w:pPr>
        <w:tabs>
          <w:tab w:val="num" w:pos="1440"/>
        </w:tabs>
        <w:ind w:left="144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924F27"/>
    <w:multiLevelType w:val="singleLevel"/>
    <w:tmpl w:val="993C1ADC"/>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9D326E"/>
    <w:multiLevelType w:val="singleLevel"/>
    <w:tmpl w:val="993C1AD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BA7C1A"/>
    <w:multiLevelType w:val="hybridMultilevel"/>
    <w:tmpl w:val="A274A5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1C4247"/>
    <w:multiLevelType w:val="singleLevel"/>
    <w:tmpl w:val="993C1ADC"/>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2413FF7"/>
    <w:multiLevelType w:val="hybridMultilevel"/>
    <w:tmpl w:val="7286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53E62"/>
    <w:multiLevelType w:val="singleLevel"/>
    <w:tmpl w:val="993C1ADC"/>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5971B5F"/>
    <w:multiLevelType w:val="hybridMultilevel"/>
    <w:tmpl w:val="75D860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66B75600"/>
    <w:multiLevelType w:val="singleLevel"/>
    <w:tmpl w:val="EBBC44FA"/>
    <w:lvl w:ilvl="0">
      <w:start w:val="1"/>
      <w:numFmt w:val="bullet"/>
      <w:pStyle w:val="Kokemus"/>
      <w:lvlText w:val=""/>
      <w:lvlJc w:val="left"/>
      <w:pPr>
        <w:tabs>
          <w:tab w:val="num" w:pos="360"/>
        </w:tabs>
        <w:ind w:left="245" w:hanging="245"/>
      </w:pPr>
      <w:rPr>
        <w:rFonts w:ascii="Wingdings" w:hAnsi="Wingdings" w:hint="default"/>
      </w:rPr>
    </w:lvl>
  </w:abstractNum>
  <w:abstractNum w:abstractNumId="27" w15:restartNumberingAfterBreak="0">
    <w:nsid w:val="6EE5234B"/>
    <w:multiLevelType w:val="singleLevel"/>
    <w:tmpl w:val="993C1AD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D179C3"/>
    <w:multiLevelType w:val="singleLevel"/>
    <w:tmpl w:val="FFFFFFFF"/>
    <w:lvl w:ilvl="0">
      <w:start w:val="1"/>
      <w:numFmt w:val="bullet"/>
      <w:lvlText w:val=""/>
      <w:legacy w:legacy="1" w:legacySpace="0" w:legacyIndent="360"/>
      <w:lvlJc w:val="left"/>
      <w:rPr>
        <w:rFonts w:ascii="Symbol" w:hAnsi="Symbol" w:hint="default"/>
      </w:rPr>
    </w:lvl>
  </w:abstractNum>
  <w:abstractNum w:abstractNumId="29" w15:restartNumberingAfterBreak="0">
    <w:nsid w:val="70152BE0"/>
    <w:multiLevelType w:val="singleLevel"/>
    <w:tmpl w:val="FFFFFFFF"/>
    <w:lvl w:ilvl="0">
      <w:start w:val="1"/>
      <w:numFmt w:val="bullet"/>
      <w:lvlText w:val=""/>
      <w:legacy w:legacy="1" w:legacySpace="0" w:legacyIndent="360"/>
      <w:lvlJc w:val="left"/>
      <w:rPr>
        <w:rFonts w:ascii="Symbol" w:hAnsi="Symbol" w:hint="default"/>
      </w:rPr>
    </w:lvl>
  </w:abstractNum>
  <w:abstractNum w:abstractNumId="30" w15:restartNumberingAfterBreak="0">
    <w:nsid w:val="7228331A"/>
    <w:multiLevelType w:val="singleLevel"/>
    <w:tmpl w:val="993C1ADC"/>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0A2FEE"/>
    <w:multiLevelType w:val="singleLevel"/>
    <w:tmpl w:val="FFFFFFFF"/>
    <w:lvl w:ilvl="0">
      <w:start w:val="1"/>
      <w:numFmt w:val="bullet"/>
      <w:lvlText w:val=""/>
      <w:legacy w:legacy="1" w:legacySpace="0" w:legacyIndent="360"/>
      <w:lvlJc w:val="left"/>
      <w:rPr>
        <w:rFonts w:ascii="Symbol" w:hAnsi="Symbol" w:hint="default"/>
      </w:rPr>
    </w:lvl>
  </w:abstractNum>
  <w:abstractNum w:abstractNumId="32" w15:restartNumberingAfterBreak="0">
    <w:nsid w:val="7B037E33"/>
    <w:multiLevelType w:val="hybridMultilevel"/>
    <w:tmpl w:val="98E0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594C3C"/>
    <w:multiLevelType w:val="singleLevel"/>
    <w:tmpl w:val="468E0526"/>
    <w:lvl w:ilvl="0">
      <w:start w:val="1"/>
      <w:numFmt w:val="decimal"/>
      <w:pStyle w:val="figlsit"/>
      <w:lvlText w:val="%1"/>
      <w:lvlJc w:val="right"/>
      <w:pPr>
        <w:tabs>
          <w:tab w:val="num" w:pos="720"/>
        </w:tabs>
        <w:ind w:left="720" w:hanging="432"/>
      </w:pPr>
      <w:rPr>
        <w:rFonts w:hint="default"/>
      </w:rPr>
    </w:lvl>
  </w:abstractNum>
  <w:num w:numId="1" w16cid:durableId="2055277543">
    <w:abstractNumId w:val="9"/>
    <w:lvlOverride w:ilvl="0">
      <w:lvl w:ilvl="0">
        <w:numFmt w:val="bullet"/>
        <w:lvlText w:val=""/>
        <w:legacy w:legacy="1" w:legacySpace="0" w:legacyIndent="720"/>
        <w:lvlJc w:val="left"/>
        <w:pPr>
          <w:ind w:left="720" w:hanging="720"/>
        </w:pPr>
        <w:rPr>
          <w:rFonts w:ascii="WP MathA" w:hAnsi="WP MathA" w:hint="default"/>
        </w:rPr>
      </w:lvl>
    </w:lvlOverride>
  </w:num>
  <w:num w:numId="2" w16cid:durableId="766728253">
    <w:abstractNumId w:val="8"/>
  </w:num>
  <w:num w:numId="3" w16cid:durableId="1056128588">
    <w:abstractNumId w:val="7"/>
  </w:num>
  <w:num w:numId="4" w16cid:durableId="2109504275">
    <w:abstractNumId w:val="6"/>
  </w:num>
  <w:num w:numId="5" w16cid:durableId="660237003">
    <w:abstractNumId w:val="5"/>
  </w:num>
  <w:num w:numId="6" w16cid:durableId="998387422">
    <w:abstractNumId w:val="4"/>
  </w:num>
  <w:num w:numId="7" w16cid:durableId="32386395">
    <w:abstractNumId w:val="3"/>
  </w:num>
  <w:num w:numId="8" w16cid:durableId="1066607892">
    <w:abstractNumId w:val="2"/>
  </w:num>
  <w:num w:numId="9" w16cid:durableId="876969688">
    <w:abstractNumId w:val="1"/>
  </w:num>
  <w:num w:numId="10" w16cid:durableId="1086851698">
    <w:abstractNumId w:val="0"/>
  </w:num>
  <w:num w:numId="11" w16cid:durableId="71050626">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12" w16cid:durableId="1285650688">
    <w:abstractNumId w:val="9"/>
    <w:lvlOverride w:ilvl="0">
      <w:lvl w:ilvl="0">
        <w:numFmt w:val="bullet"/>
        <w:lvlText w:val=""/>
        <w:legacy w:legacy="1" w:legacySpace="0" w:legacyIndent="720"/>
        <w:lvlJc w:val="left"/>
        <w:pPr>
          <w:ind w:left="720" w:hanging="720"/>
        </w:pPr>
        <w:rPr>
          <w:rFonts w:ascii="Symbol" w:hAnsi="Symbol" w:hint="default"/>
          <w:b/>
        </w:rPr>
      </w:lvl>
    </w:lvlOverride>
  </w:num>
  <w:num w:numId="13" w16cid:durableId="1543981179">
    <w:abstractNumId w:val="9"/>
    <w:lvlOverride w:ilvl="0">
      <w:lvl w:ilvl="0">
        <w:start w:val="1"/>
        <w:numFmt w:val="bullet"/>
        <w:lvlText w:val=""/>
        <w:legacy w:legacy="1" w:legacySpace="0" w:legacyIndent="360"/>
        <w:lvlJc w:val="left"/>
        <w:rPr>
          <w:rFonts w:ascii="Symbol" w:hAnsi="Symbol" w:hint="default"/>
        </w:rPr>
      </w:lvl>
    </w:lvlOverride>
  </w:num>
  <w:num w:numId="14" w16cid:durableId="2902263">
    <w:abstractNumId w:val="10"/>
  </w:num>
  <w:num w:numId="15" w16cid:durableId="915744209">
    <w:abstractNumId w:val="11"/>
  </w:num>
  <w:num w:numId="16" w16cid:durableId="1338731330">
    <w:abstractNumId w:val="26"/>
  </w:num>
  <w:num w:numId="17" w16cid:durableId="1749644313">
    <w:abstractNumId w:val="33"/>
  </w:num>
  <w:num w:numId="18" w16cid:durableId="530529511">
    <w:abstractNumId w:val="19"/>
  </w:num>
  <w:num w:numId="19" w16cid:durableId="272127468">
    <w:abstractNumId w:val="24"/>
  </w:num>
  <w:num w:numId="20" w16cid:durableId="226039004">
    <w:abstractNumId w:val="27"/>
  </w:num>
  <w:num w:numId="21" w16cid:durableId="1731032139">
    <w:abstractNumId w:val="20"/>
  </w:num>
  <w:num w:numId="22" w16cid:durableId="1987739391">
    <w:abstractNumId w:val="22"/>
  </w:num>
  <w:num w:numId="23" w16cid:durableId="1940093643">
    <w:abstractNumId w:val="30"/>
  </w:num>
  <w:num w:numId="24" w16cid:durableId="115027882">
    <w:abstractNumId w:val="17"/>
  </w:num>
  <w:num w:numId="25" w16cid:durableId="29500108">
    <w:abstractNumId w:val="15"/>
  </w:num>
  <w:num w:numId="26" w16cid:durableId="1895849922">
    <w:abstractNumId w:val="13"/>
  </w:num>
  <w:num w:numId="27" w16cid:durableId="1055930339">
    <w:abstractNumId w:val="28"/>
  </w:num>
  <w:num w:numId="28" w16cid:durableId="1248418413">
    <w:abstractNumId w:val="31"/>
  </w:num>
  <w:num w:numId="29" w16cid:durableId="1375154470">
    <w:abstractNumId w:val="29"/>
  </w:num>
  <w:num w:numId="30" w16cid:durableId="329455121">
    <w:abstractNumId w:val="16"/>
  </w:num>
  <w:num w:numId="31" w16cid:durableId="1428040759">
    <w:abstractNumId w:val="21"/>
  </w:num>
  <w:num w:numId="32" w16cid:durableId="1854106076">
    <w:abstractNumId w:val="18"/>
  </w:num>
  <w:num w:numId="33" w16cid:durableId="229778649">
    <w:abstractNumId w:val="14"/>
  </w:num>
  <w:num w:numId="34" w16cid:durableId="1499349650">
    <w:abstractNumId w:val="12"/>
  </w:num>
  <w:num w:numId="35" w16cid:durableId="1505437927">
    <w:abstractNumId w:val="25"/>
  </w:num>
  <w:num w:numId="36" w16cid:durableId="222840671">
    <w:abstractNumId w:val="32"/>
  </w:num>
  <w:num w:numId="37" w16cid:durableId="13795467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79"/>
    <w:rsid w:val="00003970"/>
    <w:rsid w:val="00043A69"/>
    <w:rsid w:val="000833F7"/>
    <w:rsid w:val="0009098A"/>
    <w:rsid w:val="000941A6"/>
    <w:rsid w:val="000A3EC1"/>
    <w:rsid w:val="000D2EDC"/>
    <w:rsid w:val="00105FE2"/>
    <w:rsid w:val="00143C45"/>
    <w:rsid w:val="00166AE8"/>
    <w:rsid w:val="00173991"/>
    <w:rsid w:val="001741A3"/>
    <w:rsid w:val="0017618F"/>
    <w:rsid w:val="001774DB"/>
    <w:rsid w:val="0020031D"/>
    <w:rsid w:val="00222754"/>
    <w:rsid w:val="00233DA3"/>
    <w:rsid w:val="00242B57"/>
    <w:rsid w:val="00245470"/>
    <w:rsid w:val="00285040"/>
    <w:rsid w:val="00286E7C"/>
    <w:rsid w:val="00293741"/>
    <w:rsid w:val="002A46B0"/>
    <w:rsid w:val="002A6F41"/>
    <w:rsid w:val="002A7349"/>
    <w:rsid w:val="002C379F"/>
    <w:rsid w:val="002D1F5E"/>
    <w:rsid w:val="002E2EC8"/>
    <w:rsid w:val="002F259C"/>
    <w:rsid w:val="002F464E"/>
    <w:rsid w:val="003115CD"/>
    <w:rsid w:val="00350D98"/>
    <w:rsid w:val="00350E7F"/>
    <w:rsid w:val="00371593"/>
    <w:rsid w:val="00381590"/>
    <w:rsid w:val="003B3D7B"/>
    <w:rsid w:val="003D0419"/>
    <w:rsid w:val="003E62A7"/>
    <w:rsid w:val="003F65E8"/>
    <w:rsid w:val="00421624"/>
    <w:rsid w:val="004474B1"/>
    <w:rsid w:val="004E5FE3"/>
    <w:rsid w:val="004F68FD"/>
    <w:rsid w:val="005037B3"/>
    <w:rsid w:val="00512C10"/>
    <w:rsid w:val="005309C9"/>
    <w:rsid w:val="00547519"/>
    <w:rsid w:val="00564AD1"/>
    <w:rsid w:val="005A56DA"/>
    <w:rsid w:val="005A6E00"/>
    <w:rsid w:val="005B093D"/>
    <w:rsid w:val="005D532C"/>
    <w:rsid w:val="005E1545"/>
    <w:rsid w:val="005E23A2"/>
    <w:rsid w:val="00600715"/>
    <w:rsid w:val="00614C18"/>
    <w:rsid w:val="00635AC9"/>
    <w:rsid w:val="00636159"/>
    <w:rsid w:val="0067270D"/>
    <w:rsid w:val="006C72A1"/>
    <w:rsid w:val="00702222"/>
    <w:rsid w:val="00703985"/>
    <w:rsid w:val="00703AFC"/>
    <w:rsid w:val="00706C06"/>
    <w:rsid w:val="00721865"/>
    <w:rsid w:val="007366B5"/>
    <w:rsid w:val="007434F0"/>
    <w:rsid w:val="00750D44"/>
    <w:rsid w:val="0075636A"/>
    <w:rsid w:val="0076566B"/>
    <w:rsid w:val="00767C6E"/>
    <w:rsid w:val="007705D4"/>
    <w:rsid w:val="007C791F"/>
    <w:rsid w:val="0080549A"/>
    <w:rsid w:val="008058C7"/>
    <w:rsid w:val="00856C07"/>
    <w:rsid w:val="00877516"/>
    <w:rsid w:val="00877BB9"/>
    <w:rsid w:val="0088272B"/>
    <w:rsid w:val="0089721E"/>
    <w:rsid w:val="008B5890"/>
    <w:rsid w:val="008E6331"/>
    <w:rsid w:val="00903234"/>
    <w:rsid w:val="00913476"/>
    <w:rsid w:val="00940EB7"/>
    <w:rsid w:val="00961569"/>
    <w:rsid w:val="00991C4E"/>
    <w:rsid w:val="009A07D3"/>
    <w:rsid w:val="009A2F07"/>
    <w:rsid w:val="009B137E"/>
    <w:rsid w:val="009B65C0"/>
    <w:rsid w:val="009E71A1"/>
    <w:rsid w:val="009F6310"/>
    <w:rsid w:val="00A06FE5"/>
    <w:rsid w:val="00A13EB6"/>
    <w:rsid w:val="00A166D9"/>
    <w:rsid w:val="00A47714"/>
    <w:rsid w:val="00A72A12"/>
    <w:rsid w:val="00A85A31"/>
    <w:rsid w:val="00A92DE2"/>
    <w:rsid w:val="00AB24C1"/>
    <w:rsid w:val="00AC6264"/>
    <w:rsid w:val="00B30BE7"/>
    <w:rsid w:val="00B36A9F"/>
    <w:rsid w:val="00B50015"/>
    <w:rsid w:val="00B70703"/>
    <w:rsid w:val="00B707C1"/>
    <w:rsid w:val="00B72A39"/>
    <w:rsid w:val="00BB68D4"/>
    <w:rsid w:val="00BC3795"/>
    <w:rsid w:val="00BC5715"/>
    <w:rsid w:val="00BE6B82"/>
    <w:rsid w:val="00BF0824"/>
    <w:rsid w:val="00BF1C8E"/>
    <w:rsid w:val="00C0588B"/>
    <w:rsid w:val="00C35B81"/>
    <w:rsid w:val="00C57E7B"/>
    <w:rsid w:val="00C63FCA"/>
    <w:rsid w:val="00C731B3"/>
    <w:rsid w:val="00C7798C"/>
    <w:rsid w:val="00C94FBE"/>
    <w:rsid w:val="00CC4288"/>
    <w:rsid w:val="00CE5C8B"/>
    <w:rsid w:val="00CF4550"/>
    <w:rsid w:val="00D153BC"/>
    <w:rsid w:val="00D73F07"/>
    <w:rsid w:val="00DA3D4F"/>
    <w:rsid w:val="00DB71BB"/>
    <w:rsid w:val="00DC0EF4"/>
    <w:rsid w:val="00DC6079"/>
    <w:rsid w:val="00DC79EA"/>
    <w:rsid w:val="00DE6B5E"/>
    <w:rsid w:val="00DF3617"/>
    <w:rsid w:val="00E130D3"/>
    <w:rsid w:val="00E17396"/>
    <w:rsid w:val="00E25348"/>
    <w:rsid w:val="00E30821"/>
    <w:rsid w:val="00E36A60"/>
    <w:rsid w:val="00E51BD2"/>
    <w:rsid w:val="00E65609"/>
    <w:rsid w:val="00E73051"/>
    <w:rsid w:val="00E752AA"/>
    <w:rsid w:val="00E87412"/>
    <w:rsid w:val="00EA11E0"/>
    <w:rsid w:val="00EA1285"/>
    <w:rsid w:val="00EA5BEF"/>
    <w:rsid w:val="00EC4BD7"/>
    <w:rsid w:val="00EC7B1A"/>
    <w:rsid w:val="00EE2567"/>
    <w:rsid w:val="00F37280"/>
    <w:rsid w:val="00F402CC"/>
    <w:rsid w:val="00F54757"/>
    <w:rsid w:val="00F61082"/>
    <w:rsid w:val="00F76270"/>
    <w:rsid w:val="00F80A86"/>
    <w:rsid w:val="00FB29EF"/>
    <w:rsid w:val="00FD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E12E7"/>
  <w15:docId w15:val="{33733118-A42B-40EA-92F8-32690066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qFormat/>
    <w:pPr>
      <w:spacing w:after="200" w:line="340" w:lineRule="exact"/>
      <w:jc w:val="center"/>
      <w:outlineLvl w:val="0"/>
    </w:pPr>
    <w:rPr>
      <w:rFonts w:ascii="Arial" w:hAnsi="Arial"/>
      <w:b/>
      <w:sz w:val="28"/>
    </w:rPr>
  </w:style>
  <w:style w:type="paragraph" w:styleId="Heading2">
    <w:name w:val="heading 2"/>
    <w:basedOn w:val="Normal"/>
    <w:next w:val="Normal"/>
    <w:qFormat/>
    <w:pPr>
      <w:keepNext/>
      <w:spacing w:before="360" w:after="200"/>
      <w:ind w:left="360" w:hanging="360"/>
      <w:outlineLvl w:val="1"/>
    </w:pPr>
    <w:rPr>
      <w:rFonts w:ascii="Arial" w:hAnsi="Arial"/>
      <w:b/>
      <w:caps/>
    </w:rPr>
  </w:style>
  <w:style w:type="paragraph" w:styleId="Heading3">
    <w:name w:val="heading 3"/>
    <w:basedOn w:val="Normal"/>
    <w:next w:val="Normal"/>
    <w:qFormat/>
    <w:pPr>
      <w:keepNext/>
      <w:spacing w:before="240" w:after="60"/>
      <w:outlineLvl w:val="2"/>
    </w:pPr>
    <w:rPr>
      <w:rFonts w:ascii="Arial" w:hAnsi="Arial"/>
      <w:b/>
    </w:rPr>
  </w:style>
  <w:style w:type="paragraph" w:styleId="Heading4">
    <w:name w:val="heading 4"/>
    <w:basedOn w:val="Heading3"/>
    <w:next w:val="Normal"/>
    <w:qFormat/>
    <w:pPr>
      <w:ind w:left="720" w:hanging="720"/>
      <w:outlineLvl w:val="3"/>
    </w:pPr>
  </w:style>
  <w:style w:type="paragraph" w:styleId="Heading5">
    <w:name w:val="heading 5"/>
    <w:basedOn w:val="Heading3"/>
    <w:next w:val="Normal"/>
    <w:qFormat/>
    <w:pPr>
      <w:outlineLvl w:val="4"/>
    </w:pPr>
    <w:rPr>
      <w:b w:val="0"/>
      <w:i/>
    </w:rPr>
  </w:style>
  <w:style w:type="paragraph" w:styleId="Heading6">
    <w:name w:val="heading 6"/>
    <w:basedOn w:val="Normal"/>
    <w:next w:val="Normal"/>
    <w:qFormat/>
    <w:pPr>
      <w:spacing w:before="240" w:after="60"/>
      <w:outlineLvl w:val="5"/>
    </w:pPr>
    <w:rPr>
      <w:rFonts w:ascii="Helvetica" w:hAnsi="Helvetica"/>
      <w:i/>
    </w:rPr>
  </w:style>
  <w:style w:type="paragraph" w:styleId="Heading7">
    <w:name w:val="heading 7"/>
    <w:basedOn w:val="Normal"/>
    <w:next w:val="Normal"/>
    <w:qFormat/>
    <w:pPr>
      <w:spacing w:before="240" w:after="60"/>
      <w:outlineLvl w:val="6"/>
    </w:pPr>
    <w:rPr>
      <w:rFonts w:ascii="Helvetica" w:hAnsi="Helvetica"/>
    </w:rPr>
  </w:style>
  <w:style w:type="paragraph" w:styleId="Heading8">
    <w:name w:val="heading 8"/>
    <w:basedOn w:val="Normal"/>
    <w:next w:val="Normal"/>
    <w:qFormat/>
    <w:pPr>
      <w:spacing w:before="240" w:after="60"/>
      <w:outlineLvl w:val="7"/>
    </w:pPr>
    <w:rPr>
      <w:rFonts w:ascii="Helvetica" w:hAnsi="Helvetica"/>
      <w:i/>
    </w:rPr>
  </w:style>
  <w:style w:type="paragraph" w:styleId="Heading9">
    <w:name w:val="heading 9"/>
    <w:basedOn w:val="Normal"/>
    <w:next w:val="Normal"/>
    <w:qFormat/>
    <w:p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Caption">
    <w:name w:val="caption"/>
    <w:basedOn w:val="Normal"/>
    <w:next w:val="Normal"/>
    <w:qFormat/>
    <w:rPr>
      <w:rFonts w:ascii="Arial" w:hAnsi="Arial"/>
      <w:b/>
    </w:rPr>
  </w:style>
  <w:style w:type="paragraph" w:styleId="ListNumber">
    <w:name w:val="List Number"/>
    <w:basedOn w:val="List"/>
    <w:pPr>
      <w:spacing w:after="60"/>
      <w:ind w:left="1080"/>
    </w:pPr>
    <w:rPr>
      <w:rFonts w:ascii="Arial" w:hAnsi="Arial"/>
    </w:rPr>
  </w:style>
  <w:style w:type="paragraph" w:styleId="List">
    <w:name w:val="List"/>
    <w:basedOn w:val="Normal"/>
    <w:pPr>
      <w:ind w:left="360" w:hanging="360"/>
    </w:pPr>
  </w:style>
  <w:style w:type="paragraph" w:customStyle="1" w:styleId="ListNumberLast">
    <w:name w:val="List Number Last"/>
    <w:basedOn w:val="ListNumber"/>
    <w:next w:val="BodyText"/>
    <w:pPr>
      <w:spacing w:after="120"/>
    </w:pPr>
  </w:style>
  <w:style w:type="paragraph" w:customStyle="1" w:styleId="astm">
    <w:name w:val="astm"/>
    <w:basedOn w:val="Normal"/>
    <w:pPr>
      <w:spacing w:after="240"/>
      <w:ind w:firstLine="680"/>
    </w:pPr>
    <w:rPr>
      <w:rFonts w:ascii="Helvetica" w:hAnsi="Helvetica"/>
      <w:sz w:val="24"/>
      <w:lang w:val="en-GB"/>
    </w:rPr>
  </w:style>
  <w:style w:type="paragraph" w:styleId="Header">
    <w:name w:val="header"/>
    <w:basedOn w:val="Normal"/>
    <w:pPr>
      <w:tabs>
        <w:tab w:val="center" w:pos="4320"/>
        <w:tab w:val="right" w:pos="8640"/>
      </w:tabs>
    </w:pPr>
    <w:rPr>
      <w:i/>
      <w:sz w:val="18"/>
    </w:rPr>
  </w:style>
  <w:style w:type="paragraph" w:styleId="Footer">
    <w:name w:val="footer"/>
    <w:basedOn w:val="Normal"/>
    <w:link w:val="FooterChar"/>
    <w:uiPriority w:val="99"/>
    <w:pPr>
      <w:tabs>
        <w:tab w:val="center" w:pos="4320"/>
        <w:tab w:val="right" w:pos="8640"/>
      </w:tabs>
    </w:pPr>
    <w:rPr>
      <w:noProof/>
      <w:sz w:val="20"/>
    </w:rPr>
  </w:style>
  <w:style w:type="paragraph" w:styleId="BodyTextIndent">
    <w:name w:val="Body Text Indent"/>
    <w:basedOn w:val="Normal"/>
    <w:pPr>
      <w:ind w:firstLine="720"/>
    </w:pPr>
    <w:rPr>
      <w:sz w:val="24"/>
    </w:rPr>
  </w:style>
  <w:style w:type="paragraph" w:styleId="BodyText2">
    <w:name w:val="Body Text 2"/>
    <w:basedOn w:val="Normal"/>
    <w:pPr>
      <w:spacing w:after="120" w:line="240" w:lineRule="atLeast"/>
    </w:pPr>
    <w:rPr>
      <w:rFonts w:ascii="Helvetica" w:hAnsi="Helvetica"/>
      <w:sz w:val="24"/>
    </w:rPr>
  </w:style>
  <w:style w:type="paragraph" w:styleId="BodyText3">
    <w:name w:val="Body Text 3"/>
    <w:basedOn w:val="Normal"/>
    <w:pPr>
      <w:tabs>
        <w:tab w:val="left" w:pos="2430"/>
      </w:tabs>
      <w:jc w:val="both"/>
    </w:pPr>
    <w:rPr>
      <w:sz w:val="24"/>
    </w:rPr>
  </w:style>
  <w:style w:type="paragraph" w:styleId="FootnoteText">
    <w:name w:val="footnote text"/>
    <w:basedOn w:val="Normal"/>
    <w:semiHidden/>
    <w:pPr>
      <w:spacing w:line="220" w:lineRule="exact"/>
      <w:ind w:firstLine="547"/>
    </w:pPr>
    <w:rPr>
      <w:sz w:val="18"/>
    </w:rPr>
  </w:style>
  <w:style w:type="character" w:styleId="FootnoteReference">
    <w:name w:val="footnote reference"/>
    <w:semiHidden/>
    <w:rPr>
      <w:rFonts w:ascii="Times" w:hAnsi="Times"/>
      <w:dstrike w:val="0"/>
      <w:color w:val="auto"/>
      <w:vertAlign w:val="superscript"/>
    </w:rPr>
  </w:style>
  <w:style w:type="paragraph" w:styleId="TOC2">
    <w:name w:val="toc 2"/>
    <w:basedOn w:val="Normal"/>
    <w:next w:val="Normal"/>
    <w:autoRedefine/>
    <w:semiHidden/>
    <w:pPr>
      <w:widowControl w:val="0"/>
      <w:tabs>
        <w:tab w:val="right" w:leader="dot" w:pos="9360"/>
      </w:tabs>
      <w:suppressAutoHyphens/>
      <w:ind w:left="720" w:right="720" w:hanging="720"/>
    </w:pPr>
    <w:rPr>
      <w:snapToGrid w:val="0"/>
    </w:rPr>
  </w:style>
  <w:style w:type="paragraph" w:styleId="BodyTextIndent2">
    <w:name w:val="Body Text Indent 2"/>
    <w:basedOn w:val="Normal"/>
    <w:pPr>
      <w:keepNext/>
      <w:keepLines/>
      <w:tabs>
        <w:tab w:val="left" w:pos="0"/>
        <w:tab w:val="left" w:pos="360"/>
        <w:tab w:val="left" w:pos="720"/>
      </w:tabs>
      <w:suppressAutoHyphens/>
      <w:ind w:left="360"/>
    </w:pPr>
    <w:rPr>
      <w:sz w:val="24"/>
    </w:rPr>
  </w:style>
  <w:style w:type="paragraph" w:styleId="BodyTextIndent3">
    <w:name w:val="Body Text Indent 3"/>
    <w:basedOn w:val="Normal"/>
    <w:pPr>
      <w:keepNext/>
      <w:keepLines/>
      <w:tabs>
        <w:tab w:val="left" w:pos="0"/>
      </w:tabs>
      <w:suppressAutoHyphens/>
      <w:ind w:left="360" w:hanging="360"/>
    </w:pPr>
    <w:rPr>
      <w:sz w:val="24"/>
    </w:rPr>
  </w:style>
  <w:style w:type="character" w:styleId="Hyperlink">
    <w:name w:val="Hyperlink"/>
    <w:rPr>
      <w:color w:val="0000FF"/>
      <w:u w:val="single"/>
    </w:rPr>
  </w:style>
  <w:style w:type="paragraph" w:customStyle="1" w:styleId="a">
    <w:name w:val="_"/>
    <w:basedOn w:val="Normal"/>
    <w:pPr>
      <w:widowControl w:val="0"/>
      <w:ind w:left="720" w:hanging="720"/>
    </w:pPr>
    <w:rPr>
      <w:snapToGrid w:val="0"/>
      <w:sz w:val="24"/>
    </w:r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sz w:val="20"/>
    </w:rPr>
  </w:style>
  <w:style w:type="paragraph" w:styleId="BodyTextFirstIndent2">
    <w:name w:val="Body Text First Indent 2"/>
    <w:basedOn w:val="BodyTextIndent"/>
    <w:pPr>
      <w:spacing w:after="120"/>
      <w:ind w:left="360" w:firstLine="210"/>
    </w:pPr>
    <w:rPr>
      <w:sz w:val="20"/>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b/>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pPr>
      <w:tabs>
        <w:tab w:val="left" w:pos="540"/>
        <w:tab w:val="right" w:leader="dot" w:pos="8784"/>
        <w:tab w:val="right" w:pos="9360"/>
      </w:tabs>
    </w:pPr>
    <w:rPr>
      <w:noProof/>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6BulletList">
    <w:name w:val="6Bullet List"/>
    <w:pPr>
      <w:tabs>
        <w:tab w:val="left" w:pos="720"/>
        <w:tab w:val="left" w:pos="1440"/>
        <w:tab w:val="left" w:pos="2160"/>
        <w:tab w:val="left" w:pos="2880"/>
        <w:tab w:val="left" w:pos="3600"/>
        <w:tab w:val="left" w:pos="4320"/>
      </w:tabs>
      <w:ind w:left="4320" w:hanging="720"/>
    </w:pPr>
    <w:rPr>
      <w:snapToGrid w:val="0"/>
      <w:sz w:val="24"/>
    </w:rPr>
  </w:style>
  <w:style w:type="paragraph" w:customStyle="1" w:styleId="1Paragraph">
    <w:name w:val="1Paragraph"/>
    <w:pPr>
      <w:tabs>
        <w:tab w:val="left" w:pos="720"/>
      </w:tabs>
      <w:ind w:left="720" w:hanging="720"/>
    </w:pPr>
    <w:rPr>
      <w:snapToGrid w:val="0"/>
      <w:sz w:val="24"/>
    </w:rPr>
  </w:style>
  <w:style w:type="paragraph" w:customStyle="1" w:styleId="3Paragraph">
    <w:name w:val="3Paragraph"/>
    <w:pPr>
      <w:tabs>
        <w:tab w:val="left" w:pos="720"/>
        <w:tab w:val="left" w:pos="1440"/>
        <w:tab w:val="left" w:pos="2160"/>
      </w:tabs>
      <w:ind w:left="2160" w:hanging="720"/>
    </w:pPr>
    <w:rPr>
      <w:snapToGrid w:val="0"/>
      <w:sz w:val="24"/>
    </w:rPr>
  </w:style>
  <w:style w:type="paragraph" w:customStyle="1" w:styleId="6AutoList11">
    <w:name w:val="6AutoList11"/>
    <w:pPr>
      <w:tabs>
        <w:tab w:val="left" w:pos="720"/>
        <w:tab w:val="left" w:pos="1440"/>
        <w:tab w:val="left" w:pos="2160"/>
        <w:tab w:val="left" w:pos="2880"/>
        <w:tab w:val="left" w:pos="3600"/>
        <w:tab w:val="left" w:pos="4320"/>
      </w:tabs>
      <w:ind w:left="4320" w:hanging="720"/>
    </w:pPr>
    <w:rPr>
      <w:snapToGrid w:val="0"/>
      <w:sz w:val="24"/>
    </w:rPr>
  </w:style>
  <w:style w:type="paragraph" w:customStyle="1" w:styleId="4Paragraph">
    <w:name w:val="4Paragraph"/>
    <w:pPr>
      <w:tabs>
        <w:tab w:val="left" w:pos="720"/>
        <w:tab w:val="left" w:pos="1440"/>
        <w:tab w:val="left" w:pos="2160"/>
        <w:tab w:val="left" w:pos="2880"/>
      </w:tabs>
      <w:ind w:left="2880" w:hanging="720"/>
    </w:pPr>
    <w:rPr>
      <w:snapToGrid w:val="0"/>
      <w:sz w:val="24"/>
    </w:rPr>
  </w:style>
  <w:style w:type="paragraph" w:customStyle="1" w:styleId="5Paragraph">
    <w:name w:val="5Paragraph"/>
    <w:pPr>
      <w:tabs>
        <w:tab w:val="left" w:pos="720"/>
        <w:tab w:val="left" w:pos="1440"/>
        <w:tab w:val="left" w:pos="2160"/>
        <w:tab w:val="left" w:pos="2880"/>
        <w:tab w:val="left" w:pos="3600"/>
      </w:tabs>
      <w:ind w:left="3600" w:hanging="720"/>
    </w:pPr>
    <w:rPr>
      <w:snapToGrid w:val="0"/>
      <w:sz w:val="24"/>
    </w:rPr>
  </w:style>
  <w:style w:type="paragraph" w:customStyle="1" w:styleId="reference">
    <w:name w:val="reference"/>
    <w:basedOn w:val="Normal"/>
    <w:pPr>
      <w:spacing w:before="120"/>
      <w:ind w:left="360" w:hanging="360"/>
    </w:pPr>
    <w:rPr>
      <w:rFonts w:ascii="Times" w:hAnsi="Times"/>
      <w:lang w:val="en-GB"/>
    </w:rPr>
  </w:style>
  <w:style w:type="paragraph" w:customStyle="1" w:styleId="Address">
    <w:name w:val="Address"/>
    <w:basedOn w:val="BodyText"/>
    <w:pPr>
      <w:keepLines/>
      <w:ind w:left="-1800" w:right="1080"/>
      <w:jc w:val="center"/>
    </w:pPr>
    <w:rPr>
      <w:rFonts w:ascii="Arial" w:hAnsi="Arial"/>
      <w:i/>
    </w:rPr>
  </w:style>
  <w:style w:type="paragraph" w:customStyle="1" w:styleId="CityState">
    <w:name w:val="City/State"/>
    <w:basedOn w:val="BodyText"/>
    <w:pPr>
      <w:keepNext/>
      <w:ind w:left="-1800" w:right="1080"/>
    </w:pPr>
    <w:rPr>
      <w:rFonts w:ascii="Arial" w:hAnsi="Arial"/>
    </w:rPr>
  </w:style>
  <w:style w:type="paragraph" w:customStyle="1" w:styleId="Institution">
    <w:name w:val="Institution"/>
    <w:basedOn w:val="BodyText"/>
    <w:pPr>
      <w:keepNext/>
      <w:spacing w:before="120" w:line="260" w:lineRule="exact"/>
      <w:ind w:left="-1800" w:right="1080"/>
    </w:pPr>
    <w:rPr>
      <w:rFonts w:ascii="Arial" w:hAnsi="Arial"/>
      <w:b/>
    </w:rPr>
  </w:style>
  <w:style w:type="character" w:styleId="FollowedHyperlink">
    <w:name w:val="FollowedHyperlink"/>
    <w:rPr>
      <w:color w:val="800080"/>
      <w:u w:val="single"/>
    </w:rPr>
  </w:style>
  <w:style w:type="paragraph" w:customStyle="1" w:styleId="Achievement">
    <w:name w:val="Achievement"/>
    <w:basedOn w:val="BodyText"/>
    <w:pPr>
      <w:spacing w:after="60" w:line="220" w:lineRule="atLeast"/>
      <w:ind w:left="245" w:hanging="245"/>
      <w:jc w:val="both"/>
    </w:pPr>
    <w:rPr>
      <w:rFonts w:ascii="Arial" w:hAnsi="Arial"/>
      <w:spacing w:val="-5"/>
      <w:sz w:val="20"/>
    </w:rPr>
  </w:style>
  <w:style w:type="paragraph" w:customStyle="1" w:styleId="Address1">
    <w:name w:val="Address 1"/>
    <w:basedOn w:val="Normal"/>
    <w:pPr>
      <w:spacing w:line="160" w:lineRule="atLeast"/>
      <w:jc w:val="both"/>
    </w:pPr>
    <w:rPr>
      <w:rFonts w:ascii="Arial" w:hAnsi="Arial"/>
      <w:sz w:val="14"/>
    </w:rPr>
  </w:style>
  <w:style w:type="paragraph" w:customStyle="1" w:styleId="Address2">
    <w:name w:val="Address 2"/>
    <w:basedOn w:val="Normal"/>
    <w:pPr>
      <w:spacing w:line="160" w:lineRule="atLeast"/>
      <w:jc w:val="both"/>
    </w:pPr>
    <w:rPr>
      <w:rFonts w:ascii="Arial" w:hAnsi="Arial"/>
      <w:sz w:val="14"/>
    </w:rPr>
  </w:style>
  <w:style w:type="paragraph" w:customStyle="1" w:styleId="CompanyName">
    <w:name w:val="Company Name"/>
    <w:basedOn w:val="Normal"/>
    <w:next w:val="Normal"/>
    <w:autoRedefine/>
    <w:rPr>
      <w:rFonts w:ascii="Arial" w:hAnsi="Arial"/>
      <w:b/>
      <w:u w:val="single"/>
    </w:rPr>
  </w:style>
  <w:style w:type="paragraph" w:customStyle="1" w:styleId="Name">
    <w:name w:val="Name"/>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Kokemus">
    <w:name w:val="Kokemus"/>
    <w:basedOn w:val="BodyText"/>
    <w:pPr>
      <w:numPr>
        <w:numId w:val="16"/>
      </w:numPr>
      <w:tabs>
        <w:tab w:val="clear" w:pos="360"/>
      </w:tabs>
      <w:spacing w:after="60" w:line="220" w:lineRule="atLeast"/>
      <w:jc w:val="both"/>
    </w:pPr>
    <w:rPr>
      <w:rFonts w:ascii="Arial" w:hAnsi="Arial"/>
      <w:spacing w:val="-5"/>
      <w:sz w:val="20"/>
      <w:lang w:val="fi-FI"/>
    </w:rPr>
  </w:style>
  <w:style w:type="paragraph" w:customStyle="1" w:styleId="Yrityksennimi">
    <w:name w:val="Yrityksen nimi"/>
    <w:basedOn w:val="Normal"/>
    <w:next w:val="Normal"/>
    <w:autoRedefine/>
    <w:pPr>
      <w:tabs>
        <w:tab w:val="left" w:pos="2160"/>
        <w:tab w:val="right" w:pos="6480"/>
      </w:tabs>
      <w:spacing w:before="240" w:after="40" w:line="220" w:lineRule="atLeast"/>
    </w:pPr>
    <w:rPr>
      <w:rFonts w:ascii="Arial" w:hAnsi="Arial"/>
      <w:lang w:val="fi-FI"/>
    </w:rPr>
  </w:style>
  <w:style w:type="paragraph" w:customStyle="1" w:styleId="Yrityksennimi1">
    <w:name w:val="Yrityksen nimi 1"/>
    <w:basedOn w:val="Yrityksennimi"/>
    <w:next w:val="Normal"/>
    <w:autoRedefine/>
  </w:style>
  <w:style w:type="paragraph" w:customStyle="1" w:styleId="Oppilaitos">
    <w:name w:val="Oppilaitos"/>
    <w:basedOn w:val="Normal"/>
    <w:next w:val="Kokemus"/>
    <w:autoRedefine/>
    <w:pPr>
      <w:tabs>
        <w:tab w:val="left" w:pos="2160"/>
        <w:tab w:val="right" w:pos="6480"/>
      </w:tabs>
      <w:spacing w:before="240" w:after="60" w:line="220" w:lineRule="atLeast"/>
    </w:pPr>
    <w:rPr>
      <w:rFonts w:ascii="Arial" w:hAnsi="Arial"/>
      <w:lang w:val="fi-FI"/>
    </w:rPr>
  </w:style>
  <w:style w:type="paragraph" w:customStyle="1" w:styleId="Tehtvnimike">
    <w:name w:val="Tehtävänimike"/>
    <w:next w:val="Kokemus"/>
    <w:pPr>
      <w:spacing w:after="60" w:line="220" w:lineRule="atLeast"/>
    </w:pPr>
    <w:rPr>
      <w:rFonts w:ascii="Arial Black" w:hAnsi="Arial Black"/>
      <w:spacing w:val="-10"/>
      <w:lang w:val="fi-FI"/>
    </w:rPr>
  </w:style>
  <w:style w:type="paragraph" w:customStyle="1" w:styleId="Osanotsikko">
    <w:name w:val="Osan otsikko"/>
    <w:basedOn w:val="Normal"/>
    <w:next w:val="Normal"/>
    <w:autoRedefine/>
    <w:pPr>
      <w:spacing w:before="220" w:line="220" w:lineRule="atLeast"/>
    </w:pPr>
    <w:rPr>
      <w:b/>
      <w:spacing w:val="-10"/>
    </w:rPr>
  </w:style>
  <w:style w:type="paragraph" w:customStyle="1" w:styleId="Tavoite">
    <w:name w:val="Tavoite"/>
    <w:basedOn w:val="Normal"/>
    <w:next w:val="BodyText"/>
    <w:pPr>
      <w:spacing w:before="240" w:after="220" w:line="220" w:lineRule="atLeast"/>
    </w:pPr>
    <w:rPr>
      <w:rFonts w:ascii="Arial" w:hAnsi="Arial"/>
      <w:lang w:val="fi-FI"/>
    </w:rPr>
  </w:style>
  <w:style w:type="paragraph" w:customStyle="1" w:styleId="JobTitle">
    <w:name w:val="Job Title"/>
    <w:next w:val="Achievement"/>
    <w:pPr>
      <w:spacing w:after="60" w:line="220" w:lineRule="atLeast"/>
    </w:pPr>
    <w:rPr>
      <w:rFonts w:ascii="Arial Black" w:hAnsi="Arial Black"/>
      <w:spacing w:val="-10"/>
    </w:rPr>
  </w:style>
  <w:style w:type="paragraph" w:customStyle="1" w:styleId="SectionTitle">
    <w:name w:val="Section Title"/>
    <w:basedOn w:val="Normal"/>
    <w:next w:val="Normal"/>
    <w:autoRedefine/>
    <w:pPr>
      <w:spacing w:line="220" w:lineRule="atLeast"/>
    </w:pPr>
    <w:rPr>
      <w:rFonts w:ascii="Tahoma" w:hAnsi="Tahoma"/>
      <w:spacing w:val="-10"/>
    </w:rPr>
  </w:style>
  <w:style w:type="paragraph" w:customStyle="1" w:styleId="Objective">
    <w:name w:val="Objective"/>
    <w:basedOn w:val="Normal"/>
    <w:next w:val="BodyText"/>
    <w:pPr>
      <w:spacing w:before="240" w:after="220" w:line="220" w:lineRule="atLeast"/>
    </w:pPr>
    <w:rPr>
      <w:rFonts w:ascii="Arial" w:hAnsi="Arial"/>
    </w:rPr>
  </w:style>
  <w:style w:type="paragraph" w:customStyle="1" w:styleId="Tab1">
    <w:name w:val="Tab1"/>
    <w:aliases w:val="25(Literatur)"/>
    <w:basedOn w:val="Normal"/>
    <w:pPr>
      <w:tabs>
        <w:tab w:val="left" w:pos="709"/>
      </w:tabs>
      <w:ind w:left="709" w:hanging="709"/>
      <w:jc w:val="both"/>
    </w:pPr>
    <w:rPr>
      <w:rFonts w:ascii="Arial" w:hAnsi="Arial"/>
      <w:spacing w:val="10"/>
      <w:sz w:val="24"/>
      <w:lang w:val="de-DE"/>
    </w:rPr>
  </w:style>
  <w:style w:type="paragraph" w:customStyle="1" w:styleId="header1">
    <w:name w:val="header 1"/>
    <w:basedOn w:val="Normal"/>
    <w:pPr>
      <w:pBdr>
        <w:bottom w:val="single" w:sz="6" w:space="0" w:color="auto"/>
      </w:pBdr>
      <w:tabs>
        <w:tab w:val="right" w:pos="8640"/>
      </w:tabs>
      <w:spacing w:line="240" w:lineRule="atLeast"/>
    </w:pPr>
    <w:rPr>
      <w:color w:val="000000"/>
      <w:sz w:val="48"/>
    </w:rPr>
  </w:style>
  <w:style w:type="paragraph" w:customStyle="1" w:styleId="Para">
    <w:name w:val="Para"/>
    <w:basedOn w:val="Normal"/>
    <w:pPr>
      <w:tabs>
        <w:tab w:val="right" w:pos="8640"/>
      </w:tabs>
      <w:spacing w:before="140" w:line="280" w:lineRule="atLeast"/>
      <w:jc w:val="both"/>
    </w:pPr>
    <w:rPr>
      <w:color w:val="000000"/>
      <w:sz w:val="24"/>
    </w:rPr>
  </w:style>
  <w:style w:type="paragraph" w:customStyle="1" w:styleId="PE">
    <w:name w:val="PE"/>
    <w:basedOn w:val="Para"/>
    <w:pPr>
      <w:tabs>
        <w:tab w:val="left" w:pos="3600"/>
      </w:tabs>
    </w:pPr>
  </w:style>
  <w:style w:type="paragraph" w:customStyle="1" w:styleId="figlsit">
    <w:name w:val="fig_lsit"/>
    <w:basedOn w:val="Normal"/>
    <w:pPr>
      <w:numPr>
        <w:numId w:val="17"/>
      </w:numPr>
      <w:tabs>
        <w:tab w:val="left" w:pos="0"/>
        <w:tab w:val="left" w:pos="864"/>
        <w:tab w:val="left" w:pos="1296"/>
        <w:tab w:val="left" w:pos="1728"/>
        <w:tab w:val="decimal" w:leader="dot" w:pos="7920"/>
        <w:tab w:val="right" w:pos="8640"/>
      </w:tabs>
      <w:spacing w:after="60"/>
      <w:ind w:right="864"/>
    </w:pPr>
  </w:style>
  <w:style w:type="paragraph" w:customStyle="1" w:styleId="HangIndent">
    <w:name w:val="HangIndent"/>
    <w:basedOn w:val="Normal"/>
    <w:pPr>
      <w:spacing w:after="120"/>
      <w:ind w:left="360" w:hanging="360"/>
    </w:pPr>
  </w:style>
  <w:style w:type="paragraph" w:customStyle="1" w:styleId="Hang2">
    <w:name w:val="Hang2"/>
    <w:basedOn w:val="HangIndent"/>
    <w:autoRedefine/>
    <w:pPr>
      <w:ind w:left="720"/>
    </w:pPr>
  </w:style>
  <w:style w:type="paragraph" w:customStyle="1" w:styleId="Indentedparagraph">
    <w:name w:val="Indented paragraph"/>
    <w:basedOn w:val="NormalIndent"/>
    <w:pPr>
      <w:ind w:firstLine="446"/>
    </w:pPr>
  </w:style>
  <w:style w:type="paragraph" w:styleId="Quote">
    <w:name w:val="Quote"/>
    <w:basedOn w:val="Normal"/>
    <w:autoRedefine/>
    <w:qFormat/>
    <w:pPr>
      <w:spacing w:before="120" w:after="120" w:line="300" w:lineRule="atLeast"/>
      <w:ind w:left="720" w:right="720"/>
    </w:pPr>
  </w:style>
  <w:style w:type="paragraph" w:customStyle="1" w:styleId="ReportTitle">
    <w:name w:val="Report Title"/>
    <w:basedOn w:val="Heading1"/>
    <w:pPr>
      <w:spacing w:line="420" w:lineRule="exact"/>
    </w:pPr>
    <w:rPr>
      <w:b w:val="0"/>
      <w:spacing w:val="20"/>
      <w:sz w:val="36"/>
    </w:rPr>
  </w:style>
  <w:style w:type="paragraph" w:customStyle="1" w:styleId="Tablebody">
    <w:name w:val="Table body"/>
    <w:basedOn w:val="Normal"/>
    <w:autoRedefine/>
    <w:rPr>
      <w:sz w:val="20"/>
    </w:rPr>
  </w:style>
  <w:style w:type="paragraph" w:customStyle="1" w:styleId="TableTitle">
    <w:name w:val="Table Title"/>
    <w:basedOn w:val="Normal"/>
    <w:autoRedefine/>
    <w:pPr>
      <w:keepNext/>
      <w:spacing w:after="160" w:line="260" w:lineRule="atLeast"/>
      <w:jc w:val="center"/>
    </w:pPr>
    <w:rPr>
      <w:b/>
    </w:rPr>
  </w:style>
  <w:style w:type="paragraph" w:customStyle="1" w:styleId="Tabletitle0">
    <w:name w:val="Table title"/>
    <w:basedOn w:val="Normal"/>
    <w:autoRedefine/>
    <w:pPr>
      <w:spacing w:after="120"/>
    </w:pPr>
    <w:rPr>
      <w:b/>
      <w:sz w:val="20"/>
    </w:rPr>
  </w:style>
  <w:style w:type="paragraph" w:customStyle="1" w:styleId="TOC">
    <w:name w:val="TOC"/>
    <w:basedOn w:val="Normal"/>
    <w:pPr>
      <w:tabs>
        <w:tab w:val="right" w:leader="dot" w:pos="8100"/>
      </w:tabs>
    </w:pPr>
  </w:style>
  <w:style w:type="paragraph" w:customStyle="1" w:styleId="TOC10">
    <w:name w:val="TOC1"/>
    <w:basedOn w:val="Normal"/>
    <w:pPr>
      <w:tabs>
        <w:tab w:val="left" w:pos="360"/>
        <w:tab w:val="right" w:leader="dot" w:pos="8640"/>
      </w:tabs>
    </w:pPr>
    <w:rPr>
      <w:caps/>
    </w:rPr>
  </w:style>
  <w:style w:type="character" w:styleId="EndnoteReference">
    <w:name w:val="endnote reference"/>
    <w:semiHidden/>
    <w:rPr>
      <w:vertAlign w:val="superscript"/>
    </w:rPr>
  </w:style>
  <w:style w:type="paragraph" w:customStyle="1" w:styleId="Caption1">
    <w:name w:val="Caption1"/>
    <w:basedOn w:val="Normal"/>
    <w:next w:val="Normal"/>
    <w:pPr>
      <w:spacing w:before="160" w:after="280" w:line="220" w:lineRule="exact"/>
      <w:ind w:firstLine="547"/>
    </w:pPr>
    <w:rPr>
      <w:sz w:val="20"/>
    </w:rPr>
  </w:style>
  <w:style w:type="paragraph" w:customStyle="1" w:styleId="caption-centered">
    <w:name w:val="caption-centered"/>
    <w:basedOn w:val="Caption1"/>
    <w:next w:val="Normal"/>
    <w:pPr>
      <w:ind w:firstLine="0"/>
      <w:jc w:val="center"/>
    </w:pPr>
    <w:rPr>
      <w:b/>
    </w:rPr>
  </w:style>
  <w:style w:type="paragraph" w:customStyle="1" w:styleId="figbox">
    <w:name w:val="figbox"/>
    <w:basedOn w:val="Normal"/>
    <w:pPr>
      <w:keepNext/>
      <w:spacing w:before="280" w:line="280" w:lineRule="atLeast"/>
      <w:jc w:val="center"/>
    </w:pPr>
  </w:style>
  <w:style w:type="paragraph" w:customStyle="1" w:styleId="KEEP">
    <w:name w:val="KEEP"/>
    <w:basedOn w:val="Normal"/>
    <w:pPr>
      <w:keepNext/>
      <w:spacing w:line="220" w:lineRule="atLeast"/>
    </w:pPr>
  </w:style>
  <w:style w:type="paragraph" w:customStyle="1" w:styleId="noindent">
    <w:name w:val="noindent"/>
    <w:basedOn w:val="Normal"/>
  </w:style>
  <w:style w:type="character" w:styleId="PageNumber">
    <w:name w:val="page number"/>
    <w:rPr>
      <w:rFonts w:ascii="Times New Roman" w:hAnsi="Times New Roman"/>
      <w:sz w:val="20"/>
    </w:rPr>
  </w:style>
  <w:style w:type="paragraph" w:customStyle="1" w:styleId="refs">
    <w:name w:val="refs"/>
    <w:basedOn w:val="Normal"/>
    <w:pPr>
      <w:ind w:left="540" w:hanging="540"/>
    </w:pPr>
  </w:style>
  <w:style w:type="paragraph" w:customStyle="1" w:styleId="Tableentry">
    <w:name w:val="Table entry"/>
    <w:basedOn w:val="Normal"/>
    <w:pPr>
      <w:keepNext/>
      <w:spacing w:line="240" w:lineRule="exact"/>
      <w:ind w:left="187" w:hanging="187"/>
    </w:pPr>
    <w:rPr>
      <w:sz w:val="20"/>
    </w:rPr>
  </w:style>
  <w:style w:type="paragraph" w:customStyle="1" w:styleId="DraftNoindent">
    <w:name w:val="DraftNoindent"/>
    <w:basedOn w:val="Normal"/>
    <w:pPr>
      <w:spacing w:line="360" w:lineRule="exact"/>
    </w:pPr>
    <w:rPr>
      <w:sz w:val="24"/>
    </w:rPr>
  </w:style>
  <w:style w:type="paragraph" w:customStyle="1" w:styleId="FIGBOX0">
    <w:name w:val="FIGBOX"/>
    <w:basedOn w:val="Normal"/>
    <w:next w:val="Normal"/>
    <w:pPr>
      <w:keepNext/>
      <w:tabs>
        <w:tab w:val="left" w:pos="440"/>
      </w:tabs>
      <w:spacing w:line="320" w:lineRule="atLeast"/>
      <w:jc w:val="center"/>
    </w:pPr>
  </w:style>
  <w:style w:type="paragraph" w:customStyle="1" w:styleId="Bulleted">
    <w:name w:val="Bulleted"/>
    <w:aliases w:val="Wingdings (symbol),Left:  0.25&quot;,Hanging:  0.50&quot;"/>
    <w:basedOn w:val="Normal"/>
    <w:rsid w:val="00600715"/>
    <w:pPr>
      <w:numPr>
        <w:numId w:val="30"/>
      </w:numPr>
    </w:pPr>
  </w:style>
  <w:style w:type="paragraph" w:customStyle="1" w:styleId="Personnellist">
    <w:name w:val="Personnel list"/>
    <w:basedOn w:val="TOC"/>
    <w:pPr>
      <w:tabs>
        <w:tab w:val="clear" w:pos="8100"/>
        <w:tab w:val="right" w:pos="9360"/>
      </w:tabs>
    </w:pPr>
  </w:style>
  <w:style w:type="character" w:customStyle="1" w:styleId="FooterChar">
    <w:name w:val="Footer Char"/>
    <w:link w:val="Footer"/>
    <w:uiPriority w:val="99"/>
    <w:rsid w:val="00E87412"/>
    <w:rPr>
      <w:noProof/>
    </w:rPr>
  </w:style>
  <w:style w:type="paragraph" w:styleId="BalloonText">
    <w:name w:val="Balloon Text"/>
    <w:basedOn w:val="Normal"/>
    <w:link w:val="BalloonTextChar"/>
    <w:rsid w:val="00E87412"/>
    <w:rPr>
      <w:rFonts w:ascii="Tahoma" w:hAnsi="Tahoma" w:cs="Tahoma"/>
      <w:sz w:val="16"/>
      <w:szCs w:val="16"/>
    </w:rPr>
  </w:style>
  <w:style w:type="character" w:customStyle="1" w:styleId="BalloonTextChar">
    <w:name w:val="Balloon Text Char"/>
    <w:link w:val="BalloonText"/>
    <w:rsid w:val="00E87412"/>
    <w:rPr>
      <w:rFonts w:ascii="Tahoma" w:hAnsi="Tahoma" w:cs="Tahoma"/>
      <w:sz w:val="16"/>
      <w:szCs w:val="16"/>
    </w:rPr>
  </w:style>
  <w:style w:type="paragraph" w:customStyle="1" w:styleId="ecxmsonormal">
    <w:name w:val="ecxmsonormal"/>
    <w:basedOn w:val="Normal"/>
    <w:rsid w:val="00767C6E"/>
    <w:pPr>
      <w:spacing w:after="324"/>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038457">
      <w:bodyDiv w:val="1"/>
      <w:marLeft w:val="0"/>
      <w:marRight w:val="0"/>
      <w:marTop w:val="0"/>
      <w:marBottom w:val="0"/>
      <w:divBdr>
        <w:top w:val="none" w:sz="0" w:space="0" w:color="auto"/>
        <w:left w:val="none" w:sz="0" w:space="0" w:color="auto"/>
        <w:bottom w:val="none" w:sz="0" w:space="0" w:color="auto"/>
        <w:right w:val="none" w:sz="0" w:space="0" w:color="auto"/>
      </w:divBdr>
      <w:divsChild>
        <w:div w:id="1413313592">
          <w:marLeft w:val="0"/>
          <w:marRight w:val="0"/>
          <w:marTop w:val="0"/>
          <w:marBottom w:val="0"/>
          <w:divBdr>
            <w:top w:val="none" w:sz="0" w:space="0" w:color="auto"/>
            <w:left w:val="none" w:sz="0" w:space="0" w:color="auto"/>
            <w:bottom w:val="none" w:sz="0" w:space="0" w:color="auto"/>
            <w:right w:val="none" w:sz="0" w:space="0" w:color="auto"/>
          </w:divBdr>
          <w:divsChild>
            <w:div w:id="1364473612">
              <w:marLeft w:val="0"/>
              <w:marRight w:val="0"/>
              <w:marTop w:val="0"/>
              <w:marBottom w:val="0"/>
              <w:divBdr>
                <w:top w:val="none" w:sz="0" w:space="0" w:color="auto"/>
                <w:left w:val="none" w:sz="0" w:space="0" w:color="auto"/>
                <w:bottom w:val="none" w:sz="0" w:space="0" w:color="auto"/>
                <w:right w:val="none" w:sz="0" w:space="0" w:color="auto"/>
              </w:divBdr>
              <w:divsChild>
                <w:div w:id="777913149">
                  <w:marLeft w:val="0"/>
                  <w:marRight w:val="0"/>
                  <w:marTop w:val="0"/>
                  <w:marBottom w:val="0"/>
                  <w:divBdr>
                    <w:top w:val="none" w:sz="0" w:space="0" w:color="auto"/>
                    <w:left w:val="none" w:sz="0" w:space="0" w:color="auto"/>
                    <w:bottom w:val="none" w:sz="0" w:space="0" w:color="auto"/>
                    <w:right w:val="none" w:sz="0" w:space="0" w:color="auto"/>
                  </w:divBdr>
                  <w:divsChild>
                    <w:div w:id="1194423819">
                      <w:marLeft w:val="0"/>
                      <w:marRight w:val="0"/>
                      <w:marTop w:val="0"/>
                      <w:marBottom w:val="0"/>
                      <w:divBdr>
                        <w:top w:val="none" w:sz="0" w:space="0" w:color="auto"/>
                        <w:left w:val="none" w:sz="0" w:space="0" w:color="auto"/>
                        <w:bottom w:val="none" w:sz="0" w:space="0" w:color="auto"/>
                        <w:right w:val="none" w:sz="0" w:space="0" w:color="auto"/>
                      </w:divBdr>
                      <w:divsChild>
                        <w:div w:id="447353302">
                          <w:marLeft w:val="0"/>
                          <w:marRight w:val="0"/>
                          <w:marTop w:val="0"/>
                          <w:marBottom w:val="0"/>
                          <w:divBdr>
                            <w:top w:val="none" w:sz="0" w:space="0" w:color="auto"/>
                            <w:left w:val="none" w:sz="0" w:space="0" w:color="auto"/>
                            <w:bottom w:val="none" w:sz="0" w:space="0" w:color="auto"/>
                            <w:right w:val="none" w:sz="0" w:space="0" w:color="auto"/>
                          </w:divBdr>
                          <w:divsChild>
                            <w:div w:id="1208643055">
                              <w:marLeft w:val="0"/>
                              <w:marRight w:val="0"/>
                              <w:marTop w:val="0"/>
                              <w:marBottom w:val="0"/>
                              <w:divBdr>
                                <w:top w:val="none" w:sz="0" w:space="0" w:color="auto"/>
                                <w:left w:val="none" w:sz="0" w:space="0" w:color="auto"/>
                                <w:bottom w:val="none" w:sz="0" w:space="0" w:color="auto"/>
                                <w:right w:val="none" w:sz="0" w:space="0" w:color="auto"/>
                              </w:divBdr>
                              <w:divsChild>
                                <w:div w:id="54017297">
                                  <w:marLeft w:val="0"/>
                                  <w:marRight w:val="0"/>
                                  <w:marTop w:val="0"/>
                                  <w:marBottom w:val="0"/>
                                  <w:divBdr>
                                    <w:top w:val="none" w:sz="0" w:space="0" w:color="auto"/>
                                    <w:left w:val="none" w:sz="0" w:space="0" w:color="auto"/>
                                    <w:bottom w:val="none" w:sz="0" w:space="0" w:color="auto"/>
                                    <w:right w:val="none" w:sz="0" w:space="0" w:color="auto"/>
                                  </w:divBdr>
                                  <w:divsChild>
                                    <w:div w:id="825895278">
                                      <w:marLeft w:val="0"/>
                                      <w:marRight w:val="0"/>
                                      <w:marTop w:val="0"/>
                                      <w:marBottom w:val="0"/>
                                      <w:divBdr>
                                        <w:top w:val="none" w:sz="0" w:space="0" w:color="auto"/>
                                        <w:left w:val="none" w:sz="0" w:space="0" w:color="auto"/>
                                        <w:bottom w:val="none" w:sz="0" w:space="0" w:color="auto"/>
                                        <w:right w:val="none" w:sz="0" w:space="0" w:color="auto"/>
                                      </w:divBdr>
                                      <w:divsChild>
                                        <w:div w:id="926159404">
                                          <w:marLeft w:val="0"/>
                                          <w:marRight w:val="0"/>
                                          <w:marTop w:val="0"/>
                                          <w:marBottom w:val="0"/>
                                          <w:divBdr>
                                            <w:top w:val="none" w:sz="0" w:space="0" w:color="auto"/>
                                            <w:left w:val="none" w:sz="0" w:space="0" w:color="auto"/>
                                            <w:bottom w:val="none" w:sz="0" w:space="0" w:color="auto"/>
                                            <w:right w:val="none" w:sz="0" w:space="0" w:color="auto"/>
                                          </w:divBdr>
                                          <w:divsChild>
                                            <w:div w:id="1125393001">
                                              <w:marLeft w:val="0"/>
                                              <w:marRight w:val="0"/>
                                              <w:marTop w:val="0"/>
                                              <w:marBottom w:val="0"/>
                                              <w:divBdr>
                                                <w:top w:val="none" w:sz="0" w:space="0" w:color="auto"/>
                                                <w:left w:val="none" w:sz="0" w:space="0" w:color="auto"/>
                                                <w:bottom w:val="none" w:sz="0" w:space="0" w:color="auto"/>
                                                <w:right w:val="none" w:sz="0" w:space="0" w:color="auto"/>
                                              </w:divBdr>
                                              <w:divsChild>
                                                <w:div w:id="851795589">
                                                  <w:marLeft w:val="0"/>
                                                  <w:marRight w:val="90"/>
                                                  <w:marTop w:val="0"/>
                                                  <w:marBottom w:val="0"/>
                                                  <w:divBdr>
                                                    <w:top w:val="none" w:sz="0" w:space="0" w:color="auto"/>
                                                    <w:left w:val="none" w:sz="0" w:space="0" w:color="auto"/>
                                                    <w:bottom w:val="none" w:sz="0" w:space="0" w:color="auto"/>
                                                    <w:right w:val="none" w:sz="0" w:space="0" w:color="auto"/>
                                                  </w:divBdr>
                                                  <w:divsChild>
                                                    <w:div w:id="1110663716">
                                                      <w:marLeft w:val="0"/>
                                                      <w:marRight w:val="0"/>
                                                      <w:marTop w:val="0"/>
                                                      <w:marBottom w:val="0"/>
                                                      <w:divBdr>
                                                        <w:top w:val="none" w:sz="0" w:space="0" w:color="auto"/>
                                                        <w:left w:val="none" w:sz="0" w:space="0" w:color="auto"/>
                                                        <w:bottom w:val="none" w:sz="0" w:space="0" w:color="auto"/>
                                                        <w:right w:val="none" w:sz="0" w:space="0" w:color="auto"/>
                                                      </w:divBdr>
                                                      <w:divsChild>
                                                        <w:div w:id="262491867">
                                                          <w:marLeft w:val="0"/>
                                                          <w:marRight w:val="0"/>
                                                          <w:marTop w:val="0"/>
                                                          <w:marBottom w:val="0"/>
                                                          <w:divBdr>
                                                            <w:top w:val="none" w:sz="0" w:space="0" w:color="auto"/>
                                                            <w:left w:val="none" w:sz="0" w:space="0" w:color="auto"/>
                                                            <w:bottom w:val="none" w:sz="0" w:space="0" w:color="auto"/>
                                                            <w:right w:val="none" w:sz="0" w:space="0" w:color="auto"/>
                                                          </w:divBdr>
                                                          <w:divsChild>
                                                            <w:div w:id="1145008253">
                                                              <w:marLeft w:val="0"/>
                                                              <w:marRight w:val="0"/>
                                                              <w:marTop w:val="0"/>
                                                              <w:marBottom w:val="0"/>
                                                              <w:divBdr>
                                                                <w:top w:val="none" w:sz="0" w:space="0" w:color="auto"/>
                                                                <w:left w:val="none" w:sz="0" w:space="0" w:color="auto"/>
                                                                <w:bottom w:val="none" w:sz="0" w:space="0" w:color="auto"/>
                                                                <w:right w:val="none" w:sz="0" w:space="0" w:color="auto"/>
                                                              </w:divBdr>
                                                              <w:divsChild>
                                                                <w:div w:id="1362508192">
                                                                  <w:marLeft w:val="0"/>
                                                                  <w:marRight w:val="0"/>
                                                                  <w:marTop w:val="0"/>
                                                                  <w:marBottom w:val="105"/>
                                                                  <w:divBdr>
                                                                    <w:top w:val="single" w:sz="6" w:space="0" w:color="EDEDED"/>
                                                                    <w:left w:val="single" w:sz="6" w:space="0" w:color="EDEDED"/>
                                                                    <w:bottom w:val="single" w:sz="6" w:space="0" w:color="EDEDED"/>
                                                                    <w:right w:val="single" w:sz="6" w:space="0" w:color="EDEDED"/>
                                                                  </w:divBdr>
                                                                  <w:divsChild>
                                                                    <w:div w:id="2129276286">
                                                                      <w:marLeft w:val="0"/>
                                                                      <w:marRight w:val="0"/>
                                                                      <w:marTop w:val="0"/>
                                                                      <w:marBottom w:val="0"/>
                                                                      <w:divBdr>
                                                                        <w:top w:val="none" w:sz="0" w:space="0" w:color="auto"/>
                                                                        <w:left w:val="none" w:sz="0" w:space="0" w:color="auto"/>
                                                                        <w:bottom w:val="none" w:sz="0" w:space="0" w:color="auto"/>
                                                                        <w:right w:val="none" w:sz="0" w:space="0" w:color="auto"/>
                                                                      </w:divBdr>
                                                                      <w:divsChild>
                                                                        <w:div w:id="1149247994">
                                                                          <w:marLeft w:val="0"/>
                                                                          <w:marRight w:val="0"/>
                                                                          <w:marTop w:val="0"/>
                                                                          <w:marBottom w:val="0"/>
                                                                          <w:divBdr>
                                                                            <w:top w:val="none" w:sz="0" w:space="0" w:color="auto"/>
                                                                            <w:left w:val="none" w:sz="0" w:space="0" w:color="auto"/>
                                                                            <w:bottom w:val="none" w:sz="0" w:space="0" w:color="auto"/>
                                                                            <w:right w:val="none" w:sz="0" w:space="0" w:color="auto"/>
                                                                          </w:divBdr>
                                                                          <w:divsChild>
                                                                            <w:div w:id="674847345">
                                                                              <w:marLeft w:val="0"/>
                                                                              <w:marRight w:val="0"/>
                                                                              <w:marTop w:val="0"/>
                                                                              <w:marBottom w:val="0"/>
                                                                              <w:divBdr>
                                                                                <w:top w:val="none" w:sz="0" w:space="0" w:color="auto"/>
                                                                                <w:left w:val="none" w:sz="0" w:space="0" w:color="auto"/>
                                                                                <w:bottom w:val="none" w:sz="0" w:space="0" w:color="auto"/>
                                                                                <w:right w:val="none" w:sz="0" w:space="0" w:color="auto"/>
                                                                              </w:divBdr>
                                                                              <w:divsChild>
                                                                                <w:div w:id="1950043506">
                                                                                  <w:marLeft w:val="180"/>
                                                                                  <w:marRight w:val="180"/>
                                                                                  <w:marTop w:val="0"/>
                                                                                  <w:marBottom w:val="0"/>
                                                                                  <w:divBdr>
                                                                                    <w:top w:val="none" w:sz="0" w:space="0" w:color="auto"/>
                                                                                    <w:left w:val="none" w:sz="0" w:space="0" w:color="auto"/>
                                                                                    <w:bottom w:val="none" w:sz="0" w:space="0" w:color="auto"/>
                                                                                    <w:right w:val="none" w:sz="0" w:space="0" w:color="auto"/>
                                                                                  </w:divBdr>
                                                                                  <w:divsChild>
                                                                                    <w:div w:id="1170752346">
                                                                                      <w:marLeft w:val="0"/>
                                                                                      <w:marRight w:val="0"/>
                                                                                      <w:marTop w:val="0"/>
                                                                                      <w:marBottom w:val="0"/>
                                                                                      <w:divBdr>
                                                                                        <w:top w:val="none" w:sz="0" w:space="0" w:color="auto"/>
                                                                                        <w:left w:val="none" w:sz="0" w:space="0" w:color="auto"/>
                                                                                        <w:bottom w:val="none" w:sz="0" w:space="0" w:color="auto"/>
                                                                                        <w:right w:val="none" w:sz="0" w:space="0" w:color="auto"/>
                                                                                      </w:divBdr>
                                                                                      <w:divsChild>
                                                                                        <w:div w:id="28824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269219">
      <w:bodyDiv w:val="1"/>
      <w:marLeft w:val="0"/>
      <w:marRight w:val="0"/>
      <w:marTop w:val="0"/>
      <w:marBottom w:val="0"/>
      <w:divBdr>
        <w:top w:val="none" w:sz="0" w:space="0" w:color="auto"/>
        <w:left w:val="none" w:sz="0" w:space="0" w:color="auto"/>
        <w:bottom w:val="none" w:sz="0" w:space="0" w:color="auto"/>
        <w:right w:val="none" w:sz="0" w:space="0" w:color="auto"/>
      </w:divBdr>
      <w:divsChild>
        <w:div w:id="491725746">
          <w:marLeft w:val="0"/>
          <w:marRight w:val="0"/>
          <w:marTop w:val="0"/>
          <w:marBottom w:val="0"/>
          <w:divBdr>
            <w:top w:val="none" w:sz="0" w:space="0" w:color="auto"/>
            <w:left w:val="none" w:sz="0" w:space="0" w:color="auto"/>
            <w:bottom w:val="none" w:sz="0" w:space="0" w:color="auto"/>
            <w:right w:val="none" w:sz="0" w:space="0" w:color="auto"/>
          </w:divBdr>
          <w:divsChild>
            <w:div w:id="715470796">
              <w:marLeft w:val="0"/>
              <w:marRight w:val="0"/>
              <w:marTop w:val="0"/>
              <w:marBottom w:val="0"/>
              <w:divBdr>
                <w:top w:val="none" w:sz="0" w:space="0" w:color="auto"/>
                <w:left w:val="none" w:sz="0" w:space="0" w:color="auto"/>
                <w:bottom w:val="none" w:sz="0" w:space="0" w:color="auto"/>
                <w:right w:val="none" w:sz="0" w:space="0" w:color="auto"/>
              </w:divBdr>
              <w:divsChild>
                <w:div w:id="1288242324">
                  <w:marLeft w:val="0"/>
                  <w:marRight w:val="0"/>
                  <w:marTop w:val="0"/>
                  <w:marBottom w:val="0"/>
                  <w:divBdr>
                    <w:top w:val="none" w:sz="0" w:space="0" w:color="auto"/>
                    <w:left w:val="none" w:sz="0" w:space="0" w:color="auto"/>
                    <w:bottom w:val="none" w:sz="0" w:space="0" w:color="auto"/>
                    <w:right w:val="none" w:sz="0" w:space="0" w:color="auto"/>
                  </w:divBdr>
                  <w:divsChild>
                    <w:div w:id="1900943634">
                      <w:marLeft w:val="0"/>
                      <w:marRight w:val="0"/>
                      <w:marTop w:val="0"/>
                      <w:marBottom w:val="0"/>
                      <w:divBdr>
                        <w:top w:val="none" w:sz="0" w:space="0" w:color="auto"/>
                        <w:left w:val="none" w:sz="0" w:space="0" w:color="auto"/>
                        <w:bottom w:val="none" w:sz="0" w:space="0" w:color="auto"/>
                        <w:right w:val="none" w:sz="0" w:space="0" w:color="auto"/>
                      </w:divBdr>
                      <w:divsChild>
                        <w:div w:id="742992278">
                          <w:marLeft w:val="0"/>
                          <w:marRight w:val="0"/>
                          <w:marTop w:val="0"/>
                          <w:marBottom w:val="0"/>
                          <w:divBdr>
                            <w:top w:val="none" w:sz="0" w:space="0" w:color="auto"/>
                            <w:left w:val="none" w:sz="0" w:space="0" w:color="auto"/>
                            <w:bottom w:val="none" w:sz="0" w:space="0" w:color="auto"/>
                            <w:right w:val="none" w:sz="0" w:space="0" w:color="auto"/>
                          </w:divBdr>
                          <w:divsChild>
                            <w:div w:id="1361011396">
                              <w:marLeft w:val="0"/>
                              <w:marRight w:val="0"/>
                              <w:marTop w:val="0"/>
                              <w:marBottom w:val="0"/>
                              <w:divBdr>
                                <w:top w:val="none" w:sz="0" w:space="0" w:color="auto"/>
                                <w:left w:val="none" w:sz="0" w:space="0" w:color="auto"/>
                                <w:bottom w:val="none" w:sz="0" w:space="0" w:color="auto"/>
                                <w:right w:val="none" w:sz="0" w:space="0" w:color="auto"/>
                              </w:divBdr>
                              <w:divsChild>
                                <w:div w:id="980379544">
                                  <w:marLeft w:val="0"/>
                                  <w:marRight w:val="0"/>
                                  <w:marTop w:val="0"/>
                                  <w:marBottom w:val="0"/>
                                  <w:divBdr>
                                    <w:top w:val="none" w:sz="0" w:space="0" w:color="auto"/>
                                    <w:left w:val="none" w:sz="0" w:space="0" w:color="auto"/>
                                    <w:bottom w:val="none" w:sz="0" w:space="0" w:color="auto"/>
                                    <w:right w:val="none" w:sz="0" w:space="0" w:color="auto"/>
                                  </w:divBdr>
                                  <w:divsChild>
                                    <w:div w:id="1838763976">
                                      <w:marLeft w:val="0"/>
                                      <w:marRight w:val="0"/>
                                      <w:marTop w:val="0"/>
                                      <w:marBottom w:val="0"/>
                                      <w:divBdr>
                                        <w:top w:val="none" w:sz="0" w:space="0" w:color="auto"/>
                                        <w:left w:val="none" w:sz="0" w:space="0" w:color="auto"/>
                                        <w:bottom w:val="none" w:sz="0" w:space="0" w:color="auto"/>
                                        <w:right w:val="none" w:sz="0" w:space="0" w:color="auto"/>
                                      </w:divBdr>
                                      <w:divsChild>
                                        <w:div w:id="354885410">
                                          <w:marLeft w:val="0"/>
                                          <w:marRight w:val="0"/>
                                          <w:marTop w:val="0"/>
                                          <w:marBottom w:val="0"/>
                                          <w:divBdr>
                                            <w:top w:val="none" w:sz="0" w:space="0" w:color="auto"/>
                                            <w:left w:val="none" w:sz="0" w:space="0" w:color="auto"/>
                                            <w:bottom w:val="none" w:sz="0" w:space="0" w:color="auto"/>
                                            <w:right w:val="none" w:sz="0" w:space="0" w:color="auto"/>
                                          </w:divBdr>
                                          <w:divsChild>
                                            <w:div w:id="1945065188">
                                              <w:marLeft w:val="0"/>
                                              <w:marRight w:val="0"/>
                                              <w:marTop w:val="0"/>
                                              <w:marBottom w:val="0"/>
                                              <w:divBdr>
                                                <w:top w:val="none" w:sz="0" w:space="0" w:color="auto"/>
                                                <w:left w:val="none" w:sz="0" w:space="0" w:color="auto"/>
                                                <w:bottom w:val="none" w:sz="0" w:space="0" w:color="auto"/>
                                                <w:right w:val="none" w:sz="0" w:space="0" w:color="auto"/>
                                              </w:divBdr>
                                              <w:divsChild>
                                                <w:div w:id="1829439912">
                                                  <w:marLeft w:val="0"/>
                                                  <w:marRight w:val="90"/>
                                                  <w:marTop w:val="0"/>
                                                  <w:marBottom w:val="0"/>
                                                  <w:divBdr>
                                                    <w:top w:val="none" w:sz="0" w:space="0" w:color="auto"/>
                                                    <w:left w:val="none" w:sz="0" w:space="0" w:color="auto"/>
                                                    <w:bottom w:val="none" w:sz="0" w:space="0" w:color="auto"/>
                                                    <w:right w:val="none" w:sz="0" w:space="0" w:color="auto"/>
                                                  </w:divBdr>
                                                  <w:divsChild>
                                                    <w:div w:id="1256401432">
                                                      <w:marLeft w:val="0"/>
                                                      <w:marRight w:val="0"/>
                                                      <w:marTop w:val="0"/>
                                                      <w:marBottom w:val="0"/>
                                                      <w:divBdr>
                                                        <w:top w:val="none" w:sz="0" w:space="0" w:color="auto"/>
                                                        <w:left w:val="none" w:sz="0" w:space="0" w:color="auto"/>
                                                        <w:bottom w:val="none" w:sz="0" w:space="0" w:color="auto"/>
                                                        <w:right w:val="none" w:sz="0" w:space="0" w:color="auto"/>
                                                      </w:divBdr>
                                                      <w:divsChild>
                                                        <w:div w:id="1373576316">
                                                          <w:marLeft w:val="0"/>
                                                          <w:marRight w:val="0"/>
                                                          <w:marTop w:val="0"/>
                                                          <w:marBottom w:val="0"/>
                                                          <w:divBdr>
                                                            <w:top w:val="none" w:sz="0" w:space="0" w:color="auto"/>
                                                            <w:left w:val="none" w:sz="0" w:space="0" w:color="auto"/>
                                                            <w:bottom w:val="none" w:sz="0" w:space="0" w:color="auto"/>
                                                            <w:right w:val="none" w:sz="0" w:space="0" w:color="auto"/>
                                                          </w:divBdr>
                                                          <w:divsChild>
                                                            <w:div w:id="2144423927">
                                                              <w:marLeft w:val="0"/>
                                                              <w:marRight w:val="0"/>
                                                              <w:marTop w:val="0"/>
                                                              <w:marBottom w:val="0"/>
                                                              <w:divBdr>
                                                                <w:top w:val="none" w:sz="0" w:space="0" w:color="auto"/>
                                                                <w:left w:val="none" w:sz="0" w:space="0" w:color="auto"/>
                                                                <w:bottom w:val="none" w:sz="0" w:space="0" w:color="auto"/>
                                                                <w:right w:val="none" w:sz="0" w:space="0" w:color="auto"/>
                                                              </w:divBdr>
                                                              <w:divsChild>
                                                                <w:div w:id="544634278">
                                                                  <w:marLeft w:val="0"/>
                                                                  <w:marRight w:val="0"/>
                                                                  <w:marTop w:val="0"/>
                                                                  <w:marBottom w:val="105"/>
                                                                  <w:divBdr>
                                                                    <w:top w:val="single" w:sz="6" w:space="0" w:color="EDEDED"/>
                                                                    <w:left w:val="single" w:sz="6" w:space="0" w:color="EDEDED"/>
                                                                    <w:bottom w:val="single" w:sz="6" w:space="0" w:color="EDEDED"/>
                                                                    <w:right w:val="single" w:sz="6" w:space="0" w:color="EDEDED"/>
                                                                  </w:divBdr>
                                                                  <w:divsChild>
                                                                    <w:div w:id="1813059930">
                                                                      <w:marLeft w:val="0"/>
                                                                      <w:marRight w:val="0"/>
                                                                      <w:marTop w:val="0"/>
                                                                      <w:marBottom w:val="0"/>
                                                                      <w:divBdr>
                                                                        <w:top w:val="none" w:sz="0" w:space="0" w:color="auto"/>
                                                                        <w:left w:val="none" w:sz="0" w:space="0" w:color="auto"/>
                                                                        <w:bottom w:val="none" w:sz="0" w:space="0" w:color="auto"/>
                                                                        <w:right w:val="none" w:sz="0" w:space="0" w:color="auto"/>
                                                                      </w:divBdr>
                                                                      <w:divsChild>
                                                                        <w:div w:id="3476981">
                                                                          <w:marLeft w:val="0"/>
                                                                          <w:marRight w:val="0"/>
                                                                          <w:marTop w:val="0"/>
                                                                          <w:marBottom w:val="0"/>
                                                                          <w:divBdr>
                                                                            <w:top w:val="none" w:sz="0" w:space="0" w:color="auto"/>
                                                                            <w:left w:val="none" w:sz="0" w:space="0" w:color="auto"/>
                                                                            <w:bottom w:val="none" w:sz="0" w:space="0" w:color="auto"/>
                                                                            <w:right w:val="none" w:sz="0" w:space="0" w:color="auto"/>
                                                                          </w:divBdr>
                                                                          <w:divsChild>
                                                                            <w:div w:id="2072997108">
                                                                              <w:marLeft w:val="0"/>
                                                                              <w:marRight w:val="0"/>
                                                                              <w:marTop w:val="0"/>
                                                                              <w:marBottom w:val="0"/>
                                                                              <w:divBdr>
                                                                                <w:top w:val="none" w:sz="0" w:space="0" w:color="auto"/>
                                                                                <w:left w:val="none" w:sz="0" w:space="0" w:color="auto"/>
                                                                                <w:bottom w:val="none" w:sz="0" w:space="0" w:color="auto"/>
                                                                                <w:right w:val="none" w:sz="0" w:space="0" w:color="auto"/>
                                                                              </w:divBdr>
                                                                              <w:divsChild>
                                                                                <w:div w:id="1965766076">
                                                                                  <w:marLeft w:val="180"/>
                                                                                  <w:marRight w:val="180"/>
                                                                                  <w:marTop w:val="0"/>
                                                                                  <w:marBottom w:val="0"/>
                                                                                  <w:divBdr>
                                                                                    <w:top w:val="none" w:sz="0" w:space="0" w:color="auto"/>
                                                                                    <w:left w:val="none" w:sz="0" w:space="0" w:color="auto"/>
                                                                                    <w:bottom w:val="none" w:sz="0" w:space="0" w:color="auto"/>
                                                                                    <w:right w:val="none" w:sz="0" w:space="0" w:color="auto"/>
                                                                                  </w:divBdr>
                                                                                  <w:divsChild>
                                                                                    <w:div w:id="888763917">
                                                                                      <w:marLeft w:val="0"/>
                                                                                      <w:marRight w:val="0"/>
                                                                                      <w:marTop w:val="0"/>
                                                                                      <w:marBottom w:val="0"/>
                                                                                      <w:divBdr>
                                                                                        <w:top w:val="none" w:sz="0" w:space="0" w:color="auto"/>
                                                                                        <w:left w:val="none" w:sz="0" w:space="0" w:color="auto"/>
                                                                                        <w:bottom w:val="none" w:sz="0" w:space="0" w:color="auto"/>
                                                                                        <w:right w:val="none" w:sz="0" w:space="0" w:color="auto"/>
                                                                                      </w:divBdr>
                                                                                      <w:divsChild>
                                                                                        <w:div w:id="1424453564">
                                                                                          <w:marLeft w:val="0"/>
                                                                                          <w:marRight w:val="0"/>
                                                                                          <w:marTop w:val="0"/>
                                                                                          <w:marBottom w:val="0"/>
                                                                                          <w:divBdr>
                                                                                            <w:top w:val="none" w:sz="0" w:space="0" w:color="auto"/>
                                                                                            <w:left w:val="none" w:sz="0" w:space="0" w:color="auto"/>
                                                                                            <w:bottom w:val="none" w:sz="0" w:space="0" w:color="auto"/>
                                                                                            <w:right w:val="none" w:sz="0" w:space="0" w:color="auto"/>
                                                                                          </w:divBdr>
                                                                                          <w:divsChild>
                                                                                            <w:div w:id="19910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BIO Attachment</vt:lpstr>
    </vt:vector>
  </TitlesOfParts>
  <Company>ABAA</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Attachment</dc:title>
  <dc:creator>Laverne Dalgleish</dc:creator>
  <cp:lastModifiedBy>Desjarlais, Andre Omer</cp:lastModifiedBy>
  <cp:revision>2</cp:revision>
  <cp:lastPrinted>2001-02-08T19:49:00Z</cp:lastPrinted>
  <dcterms:created xsi:type="dcterms:W3CDTF">2022-09-30T19:51:00Z</dcterms:created>
  <dcterms:modified xsi:type="dcterms:W3CDTF">2022-09-30T19:51:00Z</dcterms:modified>
</cp:coreProperties>
</file>