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E09CD" w14:textId="392C08BE" w:rsidR="00E75278" w:rsidRPr="00E75278" w:rsidRDefault="00E75278" w:rsidP="00E75278">
      <w:pPr>
        <w:spacing w:after="80"/>
        <w:jc w:val="both"/>
        <w:rPr>
          <w:sz w:val="32"/>
        </w:rPr>
      </w:pPr>
      <w:r w:rsidRPr="00E75278">
        <w:rPr>
          <w:sz w:val="48"/>
          <w:szCs w:val="52"/>
        </w:rPr>
        <w:t xml:space="preserve">Cheng Li, </w:t>
      </w:r>
      <w:r w:rsidRPr="00E75278">
        <w:rPr>
          <w:sz w:val="40"/>
        </w:rPr>
        <w:t>Instrument Scientist</w:t>
      </w:r>
    </w:p>
    <w:p w14:paraId="7EBAB43E" w14:textId="77777777" w:rsidR="00E75278" w:rsidRDefault="00E75278" w:rsidP="00E75278">
      <w:pPr>
        <w:spacing w:after="40" w:line="240" w:lineRule="auto"/>
        <w:jc w:val="both"/>
      </w:pPr>
      <w:r>
        <w:t>Ph</w:t>
      </w:r>
      <w:r>
        <w:rPr>
          <w:rFonts w:hint="eastAsia"/>
        </w:rPr>
        <w:t>.</w:t>
      </w:r>
      <w:r>
        <w:t xml:space="preserve">D. </w:t>
      </w:r>
    </w:p>
    <w:p w14:paraId="4F0AFB24" w14:textId="6E5AF216" w:rsidR="001553A7" w:rsidRDefault="001553A7" w:rsidP="00E75278">
      <w:pPr>
        <w:spacing w:after="40" w:line="240" w:lineRule="auto"/>
        <w:jc w:val="both"/>
      </w:pPr>
      <w:r w:rsidRPr="001553A7">
        <w:t>Instrument Scientist</w:t>
      </w:r>
      <w:r>
        <w:t xml:space="preserve"> at POWGEN and NOMAD</w:t>
      </w:r>
    </w:p>
    <w:p w14:paraId="63741601" w14:textId="2DA35D02" w:rsidR="00E75278" w:rsidRDefault="001553A7" w:rsidP="00E75278">
      <w:pPr>
        <w:spacing w:after="40" w:line="240" w:lineRule="auto"/>
        <w:jc w:val="both"/>
      </w:pPr>
      <w:r>
        <w:t>S</w:t>
      </w:r>
      <w:r w:rsidR="00E75278">
        <w:t>pallation Neutron Source (SNS)</w:t>
      </w:r>
    </w:p>
    <w:p w14:paraId="777D1102" w14:textId="77777777" w:rsidR="00E75278" w:rsidRDefault="00E75278" w:rsidP="00E75278">
      <w:pPr>
        <w:spacing w:after="40" w:line="240" w:lineRule="auto"/>
        <w:jc w:val="both"/>
      </w:pPr>
      <w:r>
        <w:t>Oak Ridge</w:t>
      </w:r>
      <w:r>
        <w:rPr>
          <w:rFonts w:hint="eastAsia"/>
        </w:rPr>
        <w:t>,</w:t>
      </w:r>
      <w:r>
        <w:t xml:space="preserve"> TN 37831-6473, USA</w:t>
      </w:r>
    </w:p>
    <w:p w14:paraId="1402621B" w14:textId="77777777" w:rsidR="00E75278" w:rsidRDefault="00155891" w:rsidP="00E75278">
      <w:pPr>
        <w:spacing w:after="80"/>
        <w:jc w:val="both"/>
      </w:pPr>
      <w:hyperlink r:id="rId8" w:history="1">
        <w:r w:rsidR="00E75278" w:rsidRPr="00BC4DF1">
          <w:rPr>
            <w:rStyle w:val="Hyperlink"/>
          </w:rPr>
          <w:t>lic1@ornl.gov</w:t>
        </w:r>
      </w:hyperlink>
    </w:p>
    <w:p w14:paraId="3A7A5A56" w14:textId="77777777" w:rsidR="00E75278" w:rsidRDefault="00E75278" w:rsidP="00E75278">
      <w:pPr>
        <w:spacing w:after="80" w:line="360" w:lineRule="auto"/>
        <w:jc w:val="both"/>
      </w:pPr>
      <w:r>
        <w:t>+1 865 2328422</w:t>
      </w:r>
    </w:p>
    <w:p w14:paraId="0086DCA5" w14:textId="4B7AB03E" w:rsidR="00FD41F1" w:rsidRPr="007C6DCF" w:rsidRDefault="00E52D58" w:rsidP="00A76B49">
      <w:pPr>
        <w:spacing w:after="120" w:line="240" w:lineRule="auto"/>
        <w:rPr>
          <w:color w:val="FFFFFF" w:themeColor="background1"/>
          <w:sz w:val="32"/>
          <w:szCs w:val="32"/>
        </w:rPr>
      </w:pPr>
      <w:r w:rsidRPr="007C6DCF">
        <w:rPr>
          <w:noProof/>
          <w:color w:val="FFFFFF" w:themeColor="background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2E3BF1B1" wp14:editId="3622285B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5760720" cy="259080"/>
                <wp:effectExtent l="0" t="0" r="11430" b="266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59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BBE91" id="矩形 1" o:spid="_x0000_s1026" style="position:absolute;margin-left:0;margin-top:1.65pt;width:453.6pt;height:20.4pt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" fillcolor="#1f4d78 [1604]" strokecolor="white [3212]" strokeweight="1pt"/>
            </w:pict>
          </mc:Fallback>
        </mc:AlternateContent>
      </w:r>
      <w:r w:rsidR="00FD41F1" w:rsidRPr="007C6DCF">
        <w:rPr>
          <w:color w:val="FFFFFF" w:themeColor="background1"/>
          <w:sz w:val="32"/>
          <w:szCs w:val="32"/>
        </w:rPr>
        <w:t>Research Interests</w:t>
      </w:r>
    </w:p>
    <w:p w14:paraId="00440EA1" w14:textId="76F585F4" w:rsidR="001553A7" w:rsidRDefault="00FD41F1" w:rsidP="008A2D91">
      <w:pPr>
        <w:spacing w:after="80"/>
        <w:jc w:val="both"/>
        <w:rPr>
          <w:sz w:val="23"/>
          <w:szCs w:val="23"/>
        </w:rPr>
      </w:pPr>
      <w:r w:rsidRPr="00C55FE1">
        <w:rPr>
          <w:sz w:val="23"/>
          <w:szCs w:val="23"/>
        </w:rPr>
        <w:t xml:space="preserve">I am interested in </w:t>
      </w:r>
      <w:r w:rsidR="009963A1" w:rsidRPr="001553A7">
        <w:rPr>
          <w:bCs/>
          <w:sz w:val="23"/>
          <w:szCs w:val="23"/>
        </w:rPr>
        <w:t>structural analysis</w:t>
      </w:r>
      <w:r w:rsidR="009963A1" w:rsidRPr="00C55FE1">
        <w:rPr>
          <w:b/>
          <w:sz w:val="23"/>
          <w:szCs w:val="23"/>
        </w:rPr>
        <w:t xml:space="preserve"> </w:t>
      </w:r>
      <w:r w:rsidR="00260C94" w:rsidRPr="00C55FE1">
        <w:rPr>
          <w:sz w:val="23"/>
          <w:szCs w:val="23"/>
        </w:rPr>
        <w:t>using diffraction</w:t>
      </w:r>
      <w:r w:rsidR="001553A7">
        <w:rPr>
          <w:sz w:val="23"/>
          <w:szCs w:val="23"/>
        </w:rPr>
        <w:t xml:space="preserve"> </w:t>
      </w:r>
      <w:r w:rsidR="001553A7">
        <w:rPr>
          <w:rFonts w:hint="eastAsia"/>
          <w:sz w:val="23"/>
          <w:szCs w:val="23"/>
        </w:rPr>
        <w:t>tec</w:t>
      </w:r>
      <w:r w:rsidR="001553A7">
        <w:rPr>
          <w:sz w:val="23"/>
          <w:szCs w:val="23"/>
        </w:rPr>
        <w:t>hniques</w:t>
      </w:r>
      <w:r w:rsidR="00260C94" w:rsidRPr="00C55FE1">
        <w:rPr>
          <w:sz w:val="23"/>
          <w:szCs w:val="23"/>
        </w:rPr>
        <w:t xml:space="preserve"> to investigate</w:t>
      </w:r>
      <w:r w:rsidR="00C527D5">
        <w:rPr>
          <w:sz w:val="23"/>
          <w:szCs w:val="23"/>
        </w:rPr>
        <w:t xml:space="preserve"> </w:t>
      </w:r>
      <w:r w:rsidR="00B55FFD">
        <w:rPr>
          <w:sz w:val="23"/>
          <w:szCs w:val="23"/>
        </w:rPr>
        <w:t>the</w:t>
      </w:r>
      <w:r w:rsidR="00B55FFD" w:rsidRPr="00C55FE1">
        <w:rPr>
          <w:sz w:val="23"/>
          <w:szCs w:val="23"/>
        </w:rPr>
        <w:t xml:space="preserve"> average</w:t>
      </w:r>
      <w:r w:rsidR="00260C94" w:rsidRPr="00C55FE1">
        <w:rPr>
          <w:sz w:val="23"/>
          <w:szCs w:val="23"/>
        </w:rPr>
        <w:t xml:space="preserve"> and local structure of </w:t>
      </w:r>
      <w:r w:rsidR="00260C94" w:rsidRPr="00C55FE1">
        <w:rPr>
          <w:rFonts w:hint="eastAsia"/>
          <w:sz w:val="23"/>
          <w:szCs w:val="23"/>
        </w:rPr>
        <w:t>com</w:t>
      </w:r>
      <w:r w:rsidR="00260C94" w:rsidRPr="00C55FE1">
        <w:rPr>
          <w:sz w:val="23"/>
          <w:szCs w:val="23"/>
        </w:rPr>
        <w:t>plex oxide systems</w:t>
      </w:r>
      <w:r w:rsidR="009963A1" w:rsidRPr="00C55FE1">
        <w:rPr>
          <w:sz w:val="23"/>
          <w:szCs w:val="23"/>
        </w:rPr>
        <w:t xml:space="preserve">. </w:t>
      </w:r>
    </w:p>
    <w:p w14:paraId="7D4ADF45" w14:textId="44810CB6" w:rsidR="001553A7" w:rsidRDefault="001553A7" w:rsidP="008A2D91">
      <w:pPr>
        <w:spacing w:after="80"/>
        <w:jc w:val="both"/>
        <w:rPr>
          <w:sz w:val="23"/>
          <w:szCs w:val="23"/>
        </w:rPr>
      </w:pPr>
      <w:r>
        <w:rPr>
          <w:sz w:val="23"/>
          <w:szCs w:val="23"/>
        </w:rPr>
        <w:t>Particularly</w:t>
      </w:r>
      <w:r w:rsidR="00C527D5">
        <w:rPr>
          <w:sz w:val="23"/>
          <w:szCs w:val="23"/>
        </w:rPr>
        <w:t xml:space="preserve">, I </w:t>
      </w:r>
      <w:r>
        <w:rPr>
          <w:sz w:val="23"/>
          <w:szCs w:val="23"/>
        </w:rPr>
        <w:t>am interested in the structure-property relationship of energy materials such as those used as</w:t>
      </w:r>
      <w:r w:rsidR="00227AA4">
        <w:rPr>
          <w:sz w:val="23"/>
          <w:szCs w:val="23"/>
        </w:rPr>
        <w:t xml:space="preserve"> oxygen ion </w:t>
      </w:r>
      <w:r>
        <w:rPr>
          <w:sz w:val="23"/>
          <w:szCs w:val="23"/>
        </w:rPr>
        <w:t>conductors,</w:t>
      </w:r>
      <w:r w:rsidR="00456192">
        <w:rPr>
          <w:sz w:val="23"/>
          <w:szCs w:val="23"/>
        </w:rPr>
        <w:t xml:space="preserve"> Li-ion battery </w:t>
      </w:r>
      <w:r>
        <w:rPr>
          <w:sz w:val="23"/>
          <w:szCs w:val="23"/>
        </w:rPr>
        <w:t xml:space="preserve">solid electrolyte, battery cathodes, and </w:t>
      </w:r>
      <w:proofErr w:type="spellStart"/>
      <w:r>
        <w:rPr>
          <w:sz w:val="23"/>
          <w:szCs w:val="23"/>
        </w:rPr>
        <w:t>relaxors</w:t>
      </w:r>
      <w:proofErr w:type="spellEnd"/>
      <w:r>
        <w:rPr>
          <w:sz w:val="23"/>
          <w:szCs w:val="23"/>
        </w:rPr>
        <w:t xml:space="preserve">/ferroelectrics. Investigation of local structure in oxides system is also of interest to me. </w:t>
      </w:r>
    </w:p>
    <w:p w14:paraId="153750F6" w14:textId="4107EE5F" w:rsidR="00C55FE1" w:rsidRPr="00C55FE1" w:rsidRDefault="00CB38CB" w:rsidP="001553A7">
      <w:pPr>
        <w:spacing w:after="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Also, </w:t>
      </w:r>
      <w:r w:rsidR="008A2D91" w:rsidRPr="00C55FE1">
        <w:rPr>
          <w:sz w:val="23"/>
          <w:szCs w:val="23"/>
        </w:rPr>
        <w:t xml:space="preserve">I </w:t>
      </w:r>
      <w:r w:rsidR="001553A7">
        <w:rPr>
          <w:rFonts w:hint="eastAsia"/>
          <w:sz w:val="23"/>
          <w:szCs w:val="23"/>
        </w:rPr>
        <w:t>am</w:t>
      </w:r>
      <w:r w:rsidR="001553A7">
        <w:rPr>
          <w:sz w:val="23"/>
          <w:szCs w:val="23"/>
        </w:rPr>
        <w:t xml:space="preserve"> interested in advancing data analysis methodology, especially using TOPAS and Rigid Mode Units. </w:t>
      </w:r>
    </w:p>
    <w:p w14:paraId="2215C7DC" w14:textId="77777777" w:rsidR="00FD41F1" w:rsidRPr="007C6DCF" w:rsidRDefault="00FD41F1" w:rsidP="005C4DB6">
      <w:pPr>
        <w:spacing w:before="120" w:after="80"/>
        <w:rPr>
          <w:color w:val="FFFFFF" w:themeColor="background1"/>
          <w:sz w:val="32"/>
          <w:szCs w:val="32"/>
        </w:rPr>
      </w:pPr>
      <w:r w:rsidRPr="007C6DCF">
        <w:rPr>
          <w:color w:val="FFFFFF" w:themeColor="background1"/>
          <w:sz w:val="32"/>
          <w:szCs w:val="32"/>
        </w:rPr>
        <w:t>Education</w:t>
      </w:r>
      <w:r w:rsidR="00E52D58" w:rsidRPr="007C6DCF">
        <w:rPr>
          <w:noProof/>
          <w:color w:val="FFFFFF" w:themeColor="background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2AE5AF0C" wp14:editId="487938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0720" cy="259080"/>
                <wp:effectExtent l="0" t="0" r="11430" b="266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59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7E340" id="矩形 2" o:spid="_x0000_s1026" style="position:absolute;margin-left:0;margin-top:0;width:453.6pt;height:20.4pt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" fillcolor="#1f4d78 [1604]" strokecolor="white [3212]" strokeweight="1pt"/>
            </w:pict>
          </mc:Fallback>
        </mc:AlternateContent>
      </w:r>
    </w:p>
    <w:p w14:paraId="2565D30E" w14:textId="2E758C62" w:rsidR="00E75278" w:rsidRPr="00AB79F0" w:rsidRDefault="00E75278" w:rsidP="00E75278">
      <w:pPr>
        <w:pStyle w:val="ListParagraph"/>
        <w:numPr>
          <w:ilvl w:val="0"/>
          <w:numId w:val="8"/>
        </w:numPr>
      </w:pPr>
      <w:r>
        <w:t xml:space="preserve">Jan. 2013 – Dec. 2016: </w:t>
      </w:r>
      <w:proofErr w:type="spellStart"/>
      <w:r>
        <w:t>Ph.D</w:t>
      </w:r>
      <w:proofErr w:type="spellEnd"/>
      <w:r>
        <w:t xml:space="preserve"> </w:t>
      </w:r>
      <w:r w:rsidR="00C129A9">
        <w:t>i</w:t>
      </w:r>
      <w:r>
        <w:t xml:space="preserve">n Materials Science, Imperial College London, United Kingdom; title of my thesis is </w:t>
      </w:r>
      <w:r w:rsidRPr="00AB79F0">
        <w:t>“</w:t>
      </w:r>
      <w:r w:rsidRPr="002153F5">
        <w:rPr>
          <w:b/>
        </w:rPr>
        <w:t xml:space="preserve">Structural, </w:t>
      </w:r>
      <w:r>
        <w:rPr>
          <w:b/>
        </w:rPr>
        <w:t>s</w:t>
      </w:r>
      <w:r w:rsidRPr="002153F5">
        <w:rPr>
          <w:b/>
        </w:rPr>
        <w:t>urface and electrochemical studies of LaNbO</w:t>
      </w:r>
      <w:r w:rsidRPr="00D20F4F">
        <w:rPr>
          <w:b/>
          <w:vertAlign w:val="subscript"/>
        </w:rPr>
        <w:t>4</w:t>
      </w:r>
      <w:r w:rsidRPr="002153F5">
        <w:rPr>
          <w:b/>
        </w:rPr>
        <w:t xml:space="preserve"> based ionic conductors</w:t>
      </w:r>
      <w:r w:rsidRPr="00AB79F0">
        <w:t>”</w:t>
      </w:r>
      <w:r>
        <w:t xml:space="preserve"> Supervisor: Prof Stephen Skinner</w:t>
      </w:r>
    </w:p>
    <w:p w14:paraId="4E5E8F49" w14:textId="5E645855" w:rsidR="00E75278" w:rsidRDefault="006E33DC" w:rsidP="00E75278">
      <w:pPr>
        <w:pStyle w:val="ListParagraph"/>
        <w:numPr>
          <w:ilvl w:val="0"/>
          <w:numId w:val="8"/>
        </w:numPr>
      </w:pPr>
      <w:r>
        <w:rPr>
          <w:rFonts w:hint="eastAsia"/>
        </w:rPr>
        <w:t>Oct</w:t>
      </w:r>
      <w:r w:rsidR="00E75278">
        <w:t xml:space="preserve">. 2011 </w:t>
      </w:r>
      <w:r>
        <w:t>–</w:t>
      </w:r>
      <w:r w:rsidR="00E75278">
        <w:t xml:space="preserve"> </w:t>
      </w:r>
      <w:r>
        <w:t>Sep</w:t>
      </w:r>
      <w:r w:rsidR="00E75278">
        <w:t>. 2012: Master of Science in Material Science and Engineering, Loughborough University, United Kingdom</w:t>
      </w:r>
    </w:p>
    <w:p w14:paraId="1CABBD23" w14:textId="1E588264" w:rsidR="00E75278" w:rsidRDefault="00E75278" w:rsidP="00E75278">
      <w:pPr>
        <w:pStyle w:val="ListParagraph"/>
        <w:numPr>
          <w:ilvl w:val="0"/>
          <w:numId w:val="8"/>
        </w:numPr>
      </w:pPr>
      <w:r>
        <w:t xml:space="preserve">Sep. 2007 </w:t>
      </w:r>
      <w:r w:rsidR="006E33DC">
        <w:t>–</w:t>
      </w:r>
      <w:r>
        <w:t xml:space="preserve"> Jun. 2011: Bachelor of Science in Material Science and Engineering, Nanjing University of Aeronautics and Astronautics, China</w:t>
      </w:r>
    </w:p>
    <w:p w14:paraId="5C297BF4" w14:textId="79F3A62B" w:rsidR="00DC442E" w:rsidRPr="007C6DCF" w:rsidRDefault="00DC442E" w:rsidP="005C4DB6">
      <w:pPr>
        <w:spacing w:after="80"/>
        <w:rPr>
          <w:color w:val="FFFFFF" w:themeColor="background1"/>
          <w:sz w:val="32"/>
          <w:szCs w:val="32"/>
        </w:rPr>
      </w:pPr>
      <w:r w:rsidRPr="007C6DCF">
        <w:rPr>
          <w:noProof/>
          <w:color w:val="FFFFFF" w:themeColor="background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6D7D2C3B" wp14:editId="3682A62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720" cy="259080"/>
                <wp:effectExtent l="0" t="0" r="11430" b="2667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59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532B4" id="矩形 8" o:spid="_x0000_s1026" style="position:absolute;margin-left:0;margin-top:-.05pt;width:453.6pt;height:20.4pt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" fillcolor="#1f4d78 [1604]" strokecolor="white [3212]" strokeweight="1pt"/>
            </w:pict>
          </mc:Fallback>
        </mc:AlternateContent>
      </w:r>
      <w:r w:rsidR="00494094">
        <w:rPr>
          <w:noProof/>
          <w:color w:val="FFFFFF" w:themeColor="background1"/>
          <w:sz w:val="32"/>
          <w:szCs w:val="32"/>
          <w:lang w:val="en-US"/>
        </w:rPr>
        <w:t>Research Experience</w:t>
      </w:r>
    </w:p>
    <w:p w14:paraId="3E13A0EB" w14:textId="5D536116" w:rsidR="0083530A" w:rsidRDefault="0083530A" w:rsidP="00E75278">
      <w:pPr>
        <w:pStyle w:val="ListParagraph"/>
        <w:numPr>
          <w:ilvl w:val="0"/>
          <w:numId w:val="8"/>
        </w:numPr>
        <w:spacing w:after="80"/>
        <w:jc w:val="both"/>
      </w:pPr>
      <w:r>
        <w:t xml:space="preserve">From </w:t>
      </w:r>
      <w:r w:rsidR="009C3C49">
        <w:t>Feb.</w:t>
      </w:r>
      <w:r>
        <w:t xml:space="preserve"> 20</w:t>
      </w:r>
      <w:r w:rsidR="009C3C49">
        <w:t xml:space="preserve">20, - now </w:t>
      </w:r>
      <w:r>
        <w:t xml:space="preserve"> Diffraction Instrument </w:t>
      </w:r>
      <w:r>
        <w:rPr>
          <w:rFonts w:hint="eastAsia"/>
        </w:rPr>
        <w:t>Sc</w:t>
      </w:r>
      <w:r>
        <w:t>ientist, POWGEN and NOMAD, SNS, USA</w:t>
      </w:r>
    </w:p>
    <w:p w14:paraId="3F936363" w14:textId="3CE89FB5" w:rsidR="00E75278" w:rsidRDefault="00E75278" w:rsidP="00E75278">
      <w:pPr>
        <w:pStyle w:val="ListParagraph"/>
        <w:numPr>
          <w:ilvl w:val="0"/>
          <w:numId w:val="8"/>
        </w:numPr>
        <w:spacing w:after="80"/>
        <w:jc w:val="both"/>
      </w:pPr>
      <w:r>
        <w:t xml:space="preserve">Sep. 2017 </w:t>
      </w:r>
      <w:r w:rsidR="0083530A">
        <w:t xml:space="preserve">– </w:t>
      </w:r>
      <w:r w:rsidR="009C3C49">
        <w:t>Feb</w:t>
      </w:r>
      <w:r w:rsidR="0083530A">
        <w:t>. 20</w:t>
      </w:r>
      <w:r w:rsidR="009C3C49">
        <w:t>20</w:t>
      </w:r>
      <w:r w:rsidR="0083530A">
        <w:t>,</w:t>
      </w:r>
      <w:r>
        <w:t xml:space="preserve"> </w:t>
      </w:r>
      <w:r w:rsidR="00BA308D" w:rsidRPr="00BC4DF1">
        <w:t>Jülich</w:t>
      </w:r>
      <w:r w:rsidR="00BA308D">
        <w:t xml:space="preserve"> </w:t>
      </w:r>
      <w:r>
        <w:t xml:space="preserve">Instrument </w:t>
      </w:r>
      <w:r>
        <w:rPr>
          <w:rFonts w:hint="eastAsia"/>
        </w:rPr>
        <w:t>Sc</w:t>
      </w:r>
      <w:r>
        <w:t>ientist</w:t>
      </w:r>
      <w:r w:rsidR="00BA308D">
        <w:t>, out</w:t>
      </w:r>
      <w:r w:rsidR="00D91293">
        <w:t>-</w:t>
      </w:r>
      <w:r w:rsidR="00BA308D">
        <w:t xml:space="preserve">station </w:t>
      </w:r>
      <w:r>
        <w:t xml:space="preserve">at </w:t>
      </w:r>
      <w:r w:rsidR="00BA308D">
        <w:t>POWGEN</w:t>
      </w:r>
      <w:r>
        <w:t>, SNS, USA</w:t>
      </w:r>
    </w:p>
    <w:p w14:paraId="1458A143" w14:textId="7A149460" w:rsidR="00E75278" w:rsidRDefault="00E75278" w:rsidP="00E75278">
      <w:pPr>
        <w:pStyle w:val="ListParagraph"/>
        <w:numPr>
          <w:ilvl w:val="0"/>
          <w:numId w:val="8"/>
        </w:numPr>
      </w:pPr>
      <w:r>
        <w:t>Apr. 2017 – Sep. 2017, Postdoctoral Associate/Instrument Scientist,</w:t>
      </w:r>
      <w:r w:rsidRPr="001B0458">
        <w:t xml:space="preserve"> </w:t>
      </w:r>
      <w:r w:rsidRPr="00BC4DF1">
        <w:t>Jülich</w:t>
      </w:r>
      <w:r>
        <w:t xml:space="preserve"> Centre for Neutron S</w:t>
      </w:r>
      <w:r>
        <w:rPr>
          <w:rFonts w:hint="eastAsia"/>
        </w:rPr>
        <w:t>cience</w:t>
      </w:r>
      <w:r>
        <w:t xml:space="preserve">, </w:t>
      </w:r>
      <w:r w:rsidRPr="00BC4DF1">
        <w:t>Jülich</w:t>
      </w:r>
      <w:r>
        <w:t>, Germany</w:t>
      </w:r>
    </w:p>
    <w:p w14:paraId="604382A2" w14:textId="5EDBB3A0" w:rsidR="00FD41F1" w:rsidRPr="007C6DCF" w:rsidRDefault="00E52D58" w:rsidP="005C4DB6">
      <w:pPr>
        <w:spacing w:before="120" w:after="80"/>
        <w:rPr>
          <w:color w:val="FFFFFF" w:themeColor="background1"/>
          <w:sz w:val="32"/>
          <w:szCs w:val="32"/>
        </w:rPr>
      </w:pPr>
      <w:r w:rsidRPr="007C6DCF">
        <w:rPr>
          <w:noProof/>
          <w:color w:val="FFFFFF" w:themeColor="background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A588FBA" wp14:editId="328EC716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5760720" cy="259080"/>
                <wp:effectExtent l="0" t="0" r="11430" b="266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59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67D316" id="矩形 4" o:spid="_x0000_s1026" style="position:absolute;margin-left:0;margin-top:2.1pt;width:453.6pt;height:20.4pt;z-index:-2516628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" fillcolor="#1f4d78 [1604]" strokecolor="white [3212]" strokeweight="1pt">
                <w10:wrap anchorx="margin"/>
              </v:rect>
            </w:pict>
          </mc:Fallback>
        </mc:AlternateContent>
      </w:r>
      <w:r w:rsidR="00FD41F1" w:rsidRPr="007C6DCF">
        <w:rPr>
          <w:color w:val="FFFFFF" w:themeColor="background1"/>
          <w:sz w:val="32"/>
          <w:szCs w:val="32"/>
        </w:rPr>
        <w:t>Awards and Extinctions</w:t>
      </w:r>
    </w:p>
    <w:p w14:paraId="118E322D" w14:textId="77777777" w:rsidR="00B05D2F" w:rsidRDefault="00B05D2F" w:rsidP="004A7A05">
      <w:pPr>
        <w:pStyle w:val="ListParagraph"/>
        <w:numPr>
          <w:ilvl w:val="0"/>
          <w:numId w:val="9"/>
        </w:numPr>
        <w:tabs>
          <w:tab w:val="left" w:pos="450"/>
        </w:tabs>
        <w:spacing w:after="0"/>
        <w:ind w:left="450" w:hanging="450"/>
      </w:pPr>
      <w:r w:rsidRPr="005A4BC4">
        <w:t>Advanced Materials Characterisation Techniques Prize</w:t>
      </w:r>
      <w:r>
        <w:t xml:space="preserve"> 2017, Material Department, Imperial College (2017)</w:t>
      </w:r>
    </w:p>
    <w:p w14:paraId="1727A75D" w14:textId="3DE86E5E" w:rsidR="00B05D2F" w:rsidRDefault="00B05D2F" w:rsidP="004A7A05">
      <w:pPr>
        <w:pStyle w:val="ListParagraph"/>
        <w:numPr>
          <w:ilvl w:val="0"/>
          <w:numId w:val="9"/>
        </w:numPr>
        <w:tabs>
          <w:tab w:val="left" w:pos="450"/>
        </w:tabs>
        <w:spacing w:after="0"/>
        <w:ind w:left="450" w:hanging="450"/>
      </w:pPr>
      <w:r>
        <w:t>Runner-up prize for oral presentation, at the Royal Society of Chemistry annual Solid State Group meeting (2015)</w:t>
      </w:r>
    </w:p>
    <w:p w14:paraId="674C6B68" w14:textId="18DEE2FE" w:rsidR="00B05D2F" w:rsidRDefault="00B05D2F" w:rsidP="004A7A05">
      <w:pPr>
        <w:pStyle w:val="ListParagraph"/>
        <w:numPr>
          <w:ilvl w:val="0"/>
          <w:numId w:val="9"/>
        </w:numPr>
        <w:tabs>
          <w:tab w:val="left" w:pos="450"/>
        </w:tabs>
        <w:spacing w:after="0"/>
        <w:ind w:left="450" w:hanging="450"/>
      </w:pPr>
      <w:r>
        <w:t xml:space="preserve">Young Scientist Award at Aperiodic 2015 meeting, Prague, Czech Republic (2015) </w:t>
      </w:r>
    </w:p>
    <w:p w14:paraId="79C15FB3" w14:textId="77777777" w:rsidR="00B05D2F" w:rsidRDefault="00B05D2F" w:rsidP="004A7A05">
      <w:pPr>
        <w:pStyle w:val="ListParagraph"/>
        <w:numPr>
          <w:ilvl w:val="0"/>
          <w:numId w:val="9"/>
        </w:numPr>
        <w:tabs>
          <w:tab w:val="left" w:pos="450"/>
        </w:tabs>
        <w:spacing w:after="0"/>
        <w:ind w:left="450" w:hanging="450"/>
      </w:pPr>
      <w:r>
        <w:t>Armourers &amp; Brasiers travel award (2015)</w:t>
      </w:r>
    </w:p>
    <w:p w14:paraId="0A815DF3" w14:textId="685079FE" w:rsidR="00B05D2F" w:rsidRDefault="00B05D2F" w:rsidP="004A7A05">
      <w:pPr>
        <w:pStyle w:val="ListParagraph"/>
        <w:numPr>
          <w:ilvl w:val="0"/>
          <w:numId w:val="9"/>
        </w:numPr>
        <w:tabs>
          <w:tab w:val="left" w:pos="450"/>
        </w:tabs>
        <w:spacing w:after="0"/>
        <w:ind w:left="450" w:hanging="450"/>
      </w:pPr>
      <w:r>
        <w:t>Morgan Ceramics Award (2012)</w:t>
      </w:r>
    </w:p>
    <w:p w14:paraId="7264EA0D" w14:textId="04DB0FA0" w:rsidR="00CB38CB" w:rsidRDefault="00CB38CB" w:rsidP="00CB38CB">
      <w:pPr>
        <w:tabs>
          <w:tab w:val="left" w:pos="450"/>
        </w:tabs>
        <w:spacing w:after="0"/>
      </w:pPr>
    </w:p>
    <w:p w14:paraId="62F328E1" w14:textId="25742754" w:rsidR="00CB38CB" w:rsidRDefault="00CB38CB" w:rsidP="00CB38CB">
      <w:pPr>
        <w:tabs>
          <w:tab w:val="left" w:pos="450"/>
        </w:tabs>
        <w:spacing w:after="0"/>
      </w:pPr>
    </w:p>
    <w:p w14:paraId="74158CBE" w14:textId="77777777" w:rsidR="00CB38CB" w:rsidRDefault="00CB38CB" w:rsidP="00CB38CB">
      <w:pPr>
        <w:tabs>
          <w:tab w:val="left" w:pos="450"/>
        </w:tabs>
        <w:spacing w:after="0"/>
      </w:pPr>
    </w:p>
    <w:p w14:paraId="3B7EB6C9" w14:textId="77777777" w:rsidR="00A639B2" w:rsidRPr="007C6DCF" w:rsidRDefault="007C6DCF">
      <w:pPr>
        <w:rPr>
          <w:color w:val="FFFFFF" w:themeColor="background1"/>
          <w:sz w:val="32"/>
          <w:szCs w:val="32"/>
        </w:rPr>
      </w:pPr>
      <w:r w:rsidRPr="007C6DCF">
        <w:rPr>
          <w:noProof/>
          <w:color w:val="FFFFFF" w:themeColor="background1"/>
          <w:sz w:val="32"/>
          <w:szCs w:val="3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2A785BDA" wp14:editId="66689143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760720" cy="259080"/>
                <wp:effectExtent l="0" t="0" r="11430" b="2667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59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0E21A5" id="矩形 6" o:spid="_x0000_s1026" style="position:absolute;margin-left:0;margin-top:.65pt;width:453.6pt;height:20.4pt;z-index:-2516433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" fillcolor="#1f4d78 [1604]" strokecolor="white [3212]" strokeweight="1pt">
                <w10:wrap anchorx="margin"/>
              </v:rect>
            </w:pict>
          </mc:Fallback>
        </mc:AlternateContent>
      </w:r>
      <w:r w:rsidR="00A639B2" w:rsidRPr="007C6DCF">
        <w:rPr>
          <w:color w:val="FFFFFF" w:themeColor="background1"/>
          <w:sz w:val="32"/>
          <w:szCs w:val="32"/>
        </w:rPr>
        <w:t>Conferences and Presentations</w:t>
      </w:r>
    </w:p>
    <w:p w14:paraId="6460942E" w14:textId="7B6DF4DF" w:rsidR="001553A7" w:rsidRPr="001553A7" w:rsidRDefault="001553A7" w:rsidP="00376BA5">
      <w:pPr>
        <w:pStyle w:val="ListParagraph"/>
        <w:numPr>
          <w:ilvl w:val="0"/>
          <w:numId w:val="2"/>
        </w:numPr>
        <w:ind w:left="426" w:hanging="426"/>
        <w:rPr>
          <w:b/>
          <w:bCs/>
        </w:rPr>
      </w:pPr>
      <w:r>
        <w:t xml:space="preserve">2021 </w:t>
      </w:r>
      <w:r>
        <w:rPr>
          <w:lang w:val="en-US"/>
        </w:rPr>
        <w:t>ACA Meeti</w:t>
      </w:r>
      <w:r>
        <w:rPr>
          <w:lang w:val="en-US"/>
        </w:rPr>
        <w:t>ng, session chair on “</w:t>
      </w:r>
      <w:r>
        <w:rPr>
          <w:b/>
          <w:bCs/>
          <w:lang w:val="en-US"/>
        </w:rPr>
        <w:t>M</w:t>
      </w:r>
      <w:r w:rsidRPr="001553A7">
        <w:rPr>
          <w:b/>
          <w:bCs/>
          <w:lang w:val="en-US"/>
        </w:rPr>
        <w:t>aterial for energy and sustainability</w:t>
      </w:r>
      <w:r>
        <w:rPr>
          <w:b/>
          <w:bCs/>
          <w:lang w:val="en-US"/>
        </w:rPr>
        <w:t>”</w:t>
      </w:r>
    </w:p>
    <w:p w14:paraId="1BA05A1F" w14:textId="67813F26" w:rsidR="001553A7" w:rsidRPr="001553A7" w:rsidRDefault="001553A7" w:rsidP="00376BA5">
      <w:pPr>
        <w:pStyle w:val="ListParagraph"/>
        <w:numPr>
          <w:ilvl w:val="0"/>
          <w:numId w:val="2"/>
        </w:numPr>
        <w:ind w:left="426" w:hanging="426"/>
        <w:rPr>
          <w:b/>
          <w:bCs/>
        </w:rPr>
      </w:pPr>
      <w:r>
        <w:t xml:space="preserve">2019 American Conference on Neutron Scattering, poster presentation </w:t>
      </w:r>
    </w:p>
    <w:p w14:paraId="576C8977" w14:textId="0EEC9E4C" w:rsidR="001553A7" w:rsidRPr="001553A7" w:rsidRDefault="001553A7" w:rsidP="00376BA5">
      <w:pPr>
        <w:pStyle w:val="ListParagraph"/>
        <w:numPr>
          <w:ilvl w:val="0"/>
          <w:numId w:val="2"/>
        </w:numPr>
        <w:ind w:left="426" w:hanging="426"/>
        <w:rPr>
          <w:b/>
          <w:bCs/>
        </w:rPr>
      </w:pPr>
      <w:r>
        <w:rPr>
          <w:lang w:val="en-US"/>
        </w:rPr>
        <w:t>20</w:t>
      </w:r>
      <w:r>
        <w:rPr>
          <w:lang w:val="en-US"/>
        </w:rPr>
        <w:t>19</w:t>
      </w:r>
      <w:r>
        <w:rPr>
          <w:lang w:val="en-US"/>
        </w:rPr>
        <w:t xml:space="preserve"> </w:t>
      </w:r>
      <w:r>
        <w:rPr>
          <w:lang w:val="en-US"/>
        </w:rPr>
        <w:t xml:space="preserve">ACA Meeting </w:t>
      </w:r>
      <w:r>
        <w:rPr>
          <w:rFonts w:hint="eastAsia"/>
          <w:lang w:val="en-US"/>
        </w:rPr>
        <w:t>Ora</w:t>
      </w:r>
      <w:r>
        <w:rPr>
          <w:lang w:val="en-US"/>
        </w:rPr>
        <w:t>l Presentation “</w:t>
      </w:r>
      <w:r w:rsidRPr="001553A7">
        <w:rPr>
          <w:rFonts w:ascii="Calibri" w:hAnsi="Calibri" w:cs="Calibri"/>
          <w:b/>
          <w:bCs/>
          <w:noProof/>
          <w:sz w:val="24"/>
          <w:szCs w:val="28"/>
        </w:rPr>
        <w:t>Long-Range and Local Structure of Sr</w:t>
      </w:r>
      <w:r w:rsidRPr="001553A7">
        <w:rPr>
          <w:rFonts w:ascii="Calibri" w:hAnsi="Calibri" w:cs="Calibri"/>
          <w:b/>
          <w:bCs/>
          <w:noProof/>
          <w:sz w:val="24"/>
          <w:szCs w:val="28"/>
          <w:vertAlign w:val="subscript"/>
        </w:rPr>
        <w:t>x</w:t>
      </w:r>
      <w:r w:rsidRPr="001553A7">
        <w:rPr>
          <w:rFonts w:ascii="Calibri" w:hAnsi="Calibri" w:cs="Calibri"/>
          <w:b/>
          <w:bCs/>
          <w:noProof/>
          <w:sz w:val="24"/>
          <w:szCs w:val="28"/>
        </w:rPr>
        <w:t>Ba</w:t>
      </w:r>
      <w:r w:rsidRPr="001553A7">
        <w:rPr>
          <w:rFonts w:ascii="Calibri" w:hAnsi="Calibri" w:cs="Calibri"/>
          <w:b/>
          <w:bCs/>
          <w:noProof/>
          <w:sz w:val="24"/>
          <w:szCs w:val="28"/>
          <w:vertAlign w:val="subscript"/>
        </w:rPr>
        <w:t>1- X</w:t>
      </w:r>
      <w:r w:rsidRPr="001553A7">
        <w:rPr>
          <w:rFonts w:ascii="Calibri" w:hAnsi="Calibri" w:cs="Calibri"/>
          <w:b/>
          <w:bCs/>
          <w:noProof/>
          <w:sz w:val="24"/>
          <w:szCs w:val="28"/>
        </w:rPr>
        <w:t>Nb</w:t>
      </w:r>
      <w:r w:rsidRPr="001553A7">
        <w:rPr>
          <w:rFonts w:ascii="Calibri" w:hAnsi="Calibri" w:cs="Calibri"/>
          <w:b/>
          <w:bCs/>
          <w:noProof/>
          <w:sz w:val="24"/>
          <w:szCs w:val="28"/>
          <w:vertAlign w:val="subscript"/>
        </w:rPr>
        <w:t>2</w:t>
      </w:r>
      <w:r w:rsidRPr="001553A7">
        <w:rPr>
          <w:rFonts w:ascii="Calibri" w:hAnsi="Calibri" w:cs="Calibri"/>
          <w:b/>
          <w:bCs/>
          <w:noProof/>
          <w:sz w:val="24"/>
          <w:szCs w:val="28"/>
        </w:rPr>
        <w:t>O</w:t>
      </w:r>
      <w:r w:rsidRPr="001553A7">
        <w:rPr>
          <w:rFonts w:ascii="Calibri" w:hAnsi="Calibri" w:cs="Calibri"/>
          <w:b/>
          <w:bCs/>
          <w:noProof/>
          <w:sz w:val="24"/>
          <w:szCs w:val="28"/>
          <w:vertAlign w:val="subscript"/>
        </w:rPr>
        <w:t>6</w:t>
      </w:r>
      <w:r w:rsidRPr="001553A7">
        <w:rPr>
          <w:rFonts w:ascii="Calibri" w:hAnsi="Calibri" w:cs="Calibri"/>
          <w:b/>
          <w:bCs/>
          <w:noProof/>
          <w:sz w:val="24"/>
          <w:szCs w:val="28"/>
        </w:rPr>
        <w:t xml:space="preserve"> (x = 0.33 and 0.67) across the Ferroelectric-Relaxor Transitio</w:t>
      </w:r>
      <w:r>
        <w:rPr>
          <w:rFonts w:ascii="Calibri" w:hAnsi="Calibri" w:cs="Calibri"/>
          <w:b/>
          <w:bCs/>
          <w:noProof/>
          <w:sz w:val="24"/>
          <w:szCs w:val="28"/>
        </w:rPr>
        <w:t>n”</w:t>
      </w:r>
    </w:p>
    <w:p w14:paraId="15686F7C" w14:textId="084B9A56" w:rsidR="00061847" w:rsidRPr="00376BA5" w:rsidRDefault="00061847" w:rsidP="00376BA5">
      <w:pPr>
        <w:pStyle w:val="ListParagraph"/>
        <w:numPr>
          <w:ilvl w:val="0"/>
          <w:numId w:val="2"/>
        </w:numPr>
        <w:ind w:left="426" w:hanging="426"/>
      </w:pPr>
      <w:r>
        <w:rPr>
          <w:lang w:val="en-US"/>
        </w:rPr>
        <w:t xml:space="preserve">2017 MRS Fall </w:t>
      </w:r>
      <w:r w:rsidR="005F06A0">
        <w:rPr>
          <w:lang w:val="en-US"/>
        </w:rPr>
        <w:t>Meeting</w:t>
      </w:r>
      <w:r>
        <w:rPr>
          <w:lang w:val="en-US"/>
        </w:rPr>
        <w:t xml:space="preserve"> &amp; Exhibit: </w:t>
      </w:r>
      <w:r w:rsidR="00376BA5">
        <w:rPr>
          <w:rFonts w:hint="eastAsia"/>
          <w:lang w:val="en-US"/>
        </w:rPr>
        <w:t>28</w:t>
      </w:r>
      <w:proofErr w:type="spellStart"/>
      <w:r w:rsidR="00376BA5" w:rsidRPr="00575760">
        <w:rPr>
          <w:vertAlign w:val="superscript"/>
        </w:rPr>
        <w:t>t</w:t>
      </w:r>
      <w:r w:rsidR="00376BA5" w:rsidRPr="00376BA5">
        <w:rPr>
          <w:vertAlign w:val="superscript"/>
        </w:rPr>
        <w:t>h</w:t>
      </w:r>
      <w:r w:rsidR="00BC3856">
        <w:t>.</w:t>
      </w:r>
      <w:proofErr w:type="spellEnd"/>
      <w:r w:rsidR="00376BA5" w:rsidRPr="00376BA5">
        <w:t xml:space="preserve"> Nov.</w:t>
      </w:r>
      <w:r w:rsidR="00376BA5">
        <w:t xml:space="preserve"> – </w:t>
      </w:r>
      <w:r w:rsidR="00376BA5">
        <w:rPr>
          <w:rFonts w:hint="eastAsia"/>
        </w:rPr>
        <w:t>2</w:t>
      </w:r>
      <w:r w:rsidR="00376BA5" w:rsidRPr="00376BA5">
        <w:rPr>
          <w:rFonts w:hint="eastAsia"/>
          <w:vertAlign w:val="superscript"/>
        </w:rPr>
        <w:t>n</w:t>
      </w:r>
      <w:r w:rsidR="00376BA5" w:rsidRPr="00376BA5">
        <w:rPr>
          <w:vertAlign w:val="superscript"/>
        </w:rPr>
        <w:t>d</w:t>
      </w:r>
      <w:r w:rsidR="00BC3856">
        <w:t>.</w:t>
      </w:r>
      <w:r w:rsidR="00376BA5">
        <w:t xml:space="preserve"> Dec. at Boston Chengdu, USA. The conference is an </w:t>
      </w:r>
      <w:r w:rsidR="00376BA5" w:rsidRPr="00FE04EF">
        <w:t xml:space="preserve">annual conference on </w:t>
      </w:r>
      <w:r w:rsidR="00376BA5">
        <w:t xml:space="preserve">material science. </w:t>
      </w:r>
    </w:p>
    <w:p w14:paraId="2E1DDF09" w14:textId="77777777" w:rsidR="00B05D2F" w:rsidRPr="004A7A05" w:rsidRDefault="00B05D2F" w:rsidP="00B05D2F">
      <w:pPr>
        <w:pStyle w:val="ListParagraph"/>
        <w:numPr>
          <w:ilvl w:val="0"/>
          <w:numId w:val="2"/>
        </w:numPr>
        <w:spacing w:after="0"/>
        <w:ind w:left="450" w:hanging="450"/>
        <w:jc w:val="both"/>
        <w:rPr>
          <w:b/>
        </w:rPr>
      </w:pPr>
      <w:r w:rsidRPr="004A7A05">
        <w:t>21</w:t>
      </w:r>
      <w:r w:rsidRPr="004A7A05">
        <w:rPr>
          <w:vertAlign w:val="superscript"/>
        </w:rPr>
        <w:t>st</w:t>
      </w:r>
      <w:r w:rsidRPr="004A7A05">
        <w:rPr>
          <w:b/>
        </w:rPr>
        <w:t xml:space="preserve"> </w:t>
      </w:r>
      <w:r w:rsidRPr="004A7A05">
        <w:t>Dec. – 23</w:t>
      </w:r>
      <w:r w:rsidRPr="004A7A05">
        <w:rPr>
          <w:vertAlign w:val="superscript"/>
        </w:rPr>
        <w:t>rd</w:t>
      </w:r>
      <w:r w:rsidRPr="004A7A05">
        <w:t xml:space="preserve"> Dec. 2015 RSC Solid State Group Christmas meeting at Kent. </w:t>
      </w:r>
      <w:r w:rsidRPr="004A7A05">
        <w:rPr>
          <w:b/>
        </w:rPr>
        <w:t>Surface segregation in Sr doped LaNbO</w:t>
      </w:r>
      <w:r w:rsidRPr="004A7A05">
        <w:rPr>
          <w:b/>
          <w:vertAlign w:val="subscript"/>
        </w:rPr>
        <w:t>4</w:t>
      </w:r>
      <w:r w:rsidRPr="004A7A05">
        <w:rPr>
          <w:b/>
        </w:rPr>
        <w:t xml:space="preserve">: implications for proton transport” </w:t>
      </w:r>
      <w:r w:rsidRPr="004A7A05">
        <w:t>oral presentation.</w:t>
      </w:r>
    </w:p>
    <w:p w14:paraId="4B0230F0" w14:textId="5DF289F6" w:rsidR="00B05D2F" w:rsidRPr="004A7A05" w:rsidRDefault="00B05D2F" w:rsidP="00B05D2F">
      <w:pPr>
        <w:pStyle w:val="ListParagraph"/>
        <w:numPr>
          <w:ilvl w:val="0"/>
          <w:numId w:val="2"/>
        </w:numPr>
        <w:spacing w:after="0"/>
        <w:ind w:left="450" w:hanging="450"/>
        <w:jc w:val="both"/>
      </w:pPr>
      <w:r w:rsidRPr="004A7A05">
        <w:t>31</w:t>
      </w:r>
      <w:r w:rsidRPr="004A7A05">
        <w:rPr>
          <w:vertAlign w:val="superscript"/>
        </w:rPr>
        <w:t>st</w:t>
      </w:r>
      <w:r w:rsidRPr="004A7A05">
        <w:t xml:space="preserve"> Aug. – 4</w:t>
      </w:r>
      <w:r w:rsidRPr="004A7A05">
        <w:rPr>
          <w:vertAlign w:val="superscript"/>
        </w:rPr>
        <w:t>th</w:t>
      </w:r>
      <w:r w:rsidRPr="004A7A05">
        <w:t xml:space="preserve"> Sep. 2015, Aperiodic 2015 at Prague, Czech Republic. A conference dedicated to aperiodic crystallography. </w:t>
      </w:r>
      <w:r w:rsidRPr="004A7A05">
        <w:rPr>
          <w:b/>
        </w:rPr>
        <w:t>“LaNb</w:t>
      </w:r>
      <w:r w:rsidRPr="004A7A05">
        <w:rPr>
          <w:b/>
          <w:vertAlign w:val="subscript"/>
        </w:rPr>
        <w:t>1-x</w:t>
      </w:r>
      <w:r w:rsidRPr="004A7A05">
        <w:rPr>
          <w:b/>
        </w:rPr>
        <w:t>W</w:t>
      </w:r>
      <w:r w:rsidRPr="004A7A05">
        <w:rPr>
          <w:b/>
          <w:vertAlign w:val="subscript"/>
        </w:rPr>
        <w:t>x</w:t>
      </w:r>
      <w:r w:rsidRPr="004A7A05">
        <w:rPr>
          <w:b/>
        </w:rPr>
        <w:t>O</w:t>
      </w:r>
      <w:r w:rsidRPr="004A7A05">
        <w:rPr>
          <w:b/>
          <w:vertAlign w:val="subscript"/>
        </w:rPr>
        <w:t>4+d</w:t>
      </w:r>
      <w:r w:rsidRPr="004A7A05">
        <w:rPr>
          <w:b/>
        </w:rPr>
        <w:t>: (3+2)</w:t>
      </w:r>
      <w:r w:rsidR="00BC3856">
        <w:rPr>
          <w:b/>
        </w:rPr>
        <w:t xml:space="preserve"> </w:t>
      </w:r>
      <w:r w:rsidRPr="004A7A05">
        <w:rPr>
          <w:b/>
        </w:rPr>
        <w:t xml:space="preserve">D modulated structure and its Conducting Properties” </w:t>
      </w:r>
      <w:r w:rsidRPr="004A7A05">
        <w:t>oral presentation.</w:t>
      </w:r>
    </w:p>
    <w:p w14:paraId="2E1C4AC5" w14:textId="77777777" w:rsidR="00B05D2F" w:rsidRPr="004A7A05" w:rsidRDefault="00B05D2F" w:rsidP="00B05D2F">
      <w:pPr>
        <w:pStyle w:val="Default"/>
        <w:numPr>
          <w:ilvl w:val="0"/>
          <w:numId w:val="2"/>
        </w:numPr>
        <w:ind w:left="450" w:hanging="450"/>
        <w:jc w:val="both"/>
        <w:rPr>
          <w:rFonts w:asciiTheme="minorHAnsi" w:hAnsiTheme="minorHAnsi"/>
          <w:color w:val="auto"/>
          <w:sz w:val="22"/>
          <w:szCs w:val="22"/>
        </w:rPr>
      </w:pPr>
      <w:r w:rsidRPr="004A7A05">
        <w:rPr>
          <w:rFonts w:asciiTheme="minorHAnsi" w:hAnsiTheme="minorHAnsi"/>
          <w:color w:val="auto"/>
          <w:sz w:val="22"/>
          <w:szCs w:val="22"/>
        </w:rPr>
        <w:t>14</w:t>
      </w:r>
      <w:r w:rsidRPr="004A7A05">
        <w:rPr>
          <w:rFonts w:asciiTheme="minorHAnsi" w:hAnsiTheme="minorHAnsi"/>
          <w:color w:val="auto"/>
          <w:sz w:val="22"/>
          <w:szCs w:val="22"/>
          <w:vertAlign w:val="superscript"/>
        </w:rPr>
        <w:t>th</w:t>
      </w:r>
      <w:r w:rsidRPr="004A7A05">
        <w:rPr>
          <w:rFonts w:asciiTheme="minorHAnsi" w:hAnsiTheme="minorHAnsi"/>
          <w:color w:val="auto"/>
          <w:sz w:val="22"/>
          <w:szCs w:val="22"/>
        </w:rPr>
        <w:t>Jun. – 19</w:t>
      </w:r>
      <w:r w:rsidRPr="004A7A05">
        <w:rPr>
          <w:rFonts w:asciiTheme="minorHAnsi" w:hAnsiTheme="minorHAnsi"/>
          <w:color w:val="auto"/>
          <w:sz w:val="22"/>
          <w:szCs w:val="22"/>
          <w:vertAlign w:val="superscript"/>
        </w:rPr>
        <w:t>th</w:t>
      </w:r>
      <w:r w:rsidRPr="004A7A05">
        <w:rPr>
          <w:rFonts w:asciiTheme="minorHAnsi" w:hAnsiTheme="minorHAnsi"/>
          <w:color w:val="auto"/>
          <w:sz w:val="22"/>
          <w:szCs w:val="22"/>
        </w:rPr>
        <w:t xml:space="preserve"> Jun. 2015, 20</w:t>
      </w:r>
      <w:r w:rsidRPr="004A7A05">
        <w:rPr>
          <w:rFonts w:asciiTheme="minorHAnsi" w:hAnsiTheme="minorHAnsi"/>
          <w:color w:val="auto"/>
          <w:sz w:val="22"/>
          <w:szCs w:val="22"/>
          <w:vertAlign w:val="superscript"/>
        </w:rPr>
        <w:t>th</w:t>
      </w:r>
      <w:r w:rsidRPr="004A7A05">
        <w:rPr>
          <w:rFonts w:asciiTheme="minorHAnsi" w:hAnsiTheme="minorHAnsi"/>
          <w:color w:val="auto"/>
          <w:sz w:val="22"/>
          <w:szCs w:val="22"/>
        </w:rPr>
        <w:t xml:space="preserve"> International Conference on Solid State Ionics 20 at Keystone, Colorado Grindelwald, USA. </w:t>
      </w:r>
      <w:r w:rsidRPr="004A7A05">
        <w:rPr>
          <w:rFonts w:asciiTheme="minorHAnsi" w:hAnsiTheme="minorHAnsi" w:cstheme="minorBidi"/>
          <w:color w:val="auto"/>
          <w:sz w:val="22"/>
          <w:szCs w:val="22"/>
        </w:rPr>
        <w:t xml:space="preserve"> “</w:t>
      </w:r>
      <w:r w:rsidRPr="004A7A05">
        <w:rPr>
          <w:rFonts w:asciiTheme="minorHAnsi" w:hAnsiTheme="minorHAnsi" w:cstheme="minorBidi"/>
          <w:b/>
          <w:color w:val="auto"/>
          <w:sz w:val="22"/>
          <w:szCs w:val="22"/>
        </w:rPr>
        <w:t xml:space="preserve">Surface Segregation in Sr doped LaNbO4: </w:t>
      </w:r>
      <w:r w:rsidRPr="004A7A05">
        <w:rPr>
          <w:rFonts w:asciiTheme="minorHAnsi" w:hAnsiTheme="minorHAnsi"/>
          <w:b/>
          <w:color w:val="auto"/>
          <w:sz w:val="22"/>
          <w:szCs w:val="22"/>
        </w:rPr>
        <w:t xml:space="preserve">Implications for proton incorporation” </w:t>
      </w:r>
      <w:r w:rsidRPr="004A7A05">
        <w:rPr>
          <w:rFonts w:asciiTheme="minorHAnsi" w:hAnsiTheme="minorHAnsi"/>
          <w:color w:val="auto"/>
          <w:sz w:val="22"/>
          <w:szCs w:val="22"/>
        </w:rPr>
        <w:t xml:space="preserve">post presentation. </w:t>
      </w:r>
    </w:p>
    <w:p w14:paraId="0E6D2A68" w14:textId="77777777" w:rsidR="00B05D2F" w:rsidRPr="0033522B" w:rsidRDefault="00B05D2F" w:rsidP="00B05D2F">
      <w:pPr>
        <w:pStyle w:val="ListParagraph"/>
        <w:numPr>
          <w:ilvl w:val="0"/>
          <w:numId w:val="2"/>
        </w:numPr>
        <w:spacing w:after="0"/>
        <w:ind w:left="450" w:hanging="450"/>
        <w:jc w:val="both"/>
      </w:pPr>
      <w:r w:rsidRPr="004A7A05">
        <w:t>18</w:t>
      </w:r>
      <w:r w:rsidRPr="004A7A05">
        <w:rPr>
          <w:vertAlign w:val="superscript"/>
        </w:rPr>
        <w:t>th</w:t>
      </w:r>
      <w:r w:rsidRPr="004A7A05">
        <w:t xml:space="preserve"> Mar. - 19</w:t>
      </w:r>
      <w:r w:rsidRPr="004A7A05">
        <w:rPr>
          <w:vertAlign w:val="superscript"/>
        </w:rPr>
        <w:t>th</w:t>
      </w:r>
      <w:r w:rsidRPr="004A7A05">
        <w:t xml:space="preserve">Mar. 2015, STFC Early Career Researchers Conferences (ECRC) at Abingdon, UK. It </w:t>
      </w:r>
      <w:r w:rsidRPr="0033522B">
        <w:t xml:space="preserve">is focused on batteries and electrochemical energy devices and is focused on early stage researchers. </w:t>
      </w:r>
      <w:r w:rsidRPr="00B05D2F">
        <w:rPr>
          <w:b/>
        </w:rPr>
        <w:t>Gave an oral presentation titled “Sr Surface segregation in LaNbO</w:t>
      </w:r>
      <w:r w:rsidRPr="00B05D2F">
        <w:rPr>
          <w:b/>
          <w:vertAlign w:val="subscript"/>
        </w:rPr>
        <w:t>4</w:t>
      </w:r>
      <w:r w:rsidRPr="00B05D2F">
        <w:rPr>
          <w:b/>
        </w:rPr>
        <w:t xml:space="preserve"> based proton conductors”</w:t>
      </w:r>
      <w:r w:rsidRPr="0033522B">
        <w:t xml:space="preserve"> oral presentation. </w:t>
      </w:r>
    </w:p>
    <w:p w14:paraId="0D008C29" w14:textId="77777777" w:rsidR="00B05D2F" w:rsidRPr="0033522B" w:rsidRDefault="00B05D2F" w:rsidP="00B05D2F">
      <w:pPr>
        <w:pStyle w:val="ListParagraph"/>
        <w:numPr>
          <w:ilvl w:val="0"/>
          <w:numId w:val="2"/>
        </w:numPr>
        <w:spacing w:after="0"/>
        <w:ind w:left="450" w:hanging="450"/>
        <w:jc w:val="both"/>
      </w:pPr>
      <w:r w:rsidRPr="0033522B">
        <w:t>14</w:t>
      </w:r>
      <w:r w:rsidRPr="00B05D2F">
        <w:rPr>
          <w:vertAlign w:val="superscript"/>
        </w:rPr>
        <w:t>th</w:t>
      </w:r>
      <w:r w:rsidRPr="0033522B">
        <w:t xml:space="preserve"> Apr. - 16</w:t>
      </w:r>
      <w:r w:rsidRPr="00B05D2F">
        <w:rPr>
          <w:vertAlign w:val="superscript"/>
        </w:rPr>
        <w:t>th</w:t>
      </w:r>
      <w:r w:rsidRPr="0033522B">
        <w:t xml:space="preserve">Apr. 2014, RSC (Royal Society of Chemistry) Solid State Chemistry Group Meeting at </w:t>
      </w:r>
      <w:proofErr w:type="spellStart"/>
      <w:r w:rsidRPr="0033522B">
        <w:t>Kavli</w:t>
      </w:r>
      <w:proofErr w:type="spellEnd"/>
      <w:r w:rsidRPr="0033522B">
        <w:t xml:space="preserve"> </w:t>
      </w:r>
      <w:proofErr w:type="spellStart"/>
      <w:r w:rsidRPr="0033522B">
        <w:t>Center</w:t>
      </w:r>
      <w:proofErr w:type="spellEnd"/>
      <w:r w:rsidRPr="0033522B">
        <w:t>, UK. “</w:t>
      </w:r>
      <w:r w:rsidRPr="00B05D2F">
        <w:rPr>
          <w:b/>
        </w:rPr>
        <w:t>Modulated LaNb</w:t>
      </w:r>
      <w:r w:rsidRPr="00B05D2F">
        <w:rPr>
          <w:b/>
          <w:vertAlign w:val="subscript"/>
        </w:rPr>
        <w:t>1-x</w:t>
      </w:r>
      <w:r w:rsidRPr="00B05D2F">
        <w:rPr>
          <w:b/>
        </w:rPr>
        <w:t>W</w:t>
      </w:r>
      <w:r w:rsidRPr="00B05D2F">
        <w:rPr>
          <w:b/>
          <w:vertAlign w:val="subscript"/>
        </w:rPr>
        <w:t>x</w:t>
      </w:r>
      <w:r w:rsidRPr="00B05D2F">
        <w:rPr>
          <w:b/>
        </w:rPr>
        <w:t>O</w:t>
      </w:r>
      <w:r w:rsidRPr="00B05D2F">
        <w:rPr>
          <w:b/>
          <w:vertAlign w:val="subscript"/>
        </w:rPr>
        <w:t xml:space="preserve">4+d </w:t>
      </w:r>
      <w:r w:rsidRPr="00B05D2F">
        <w:rPr>
          <w:b/>
        </w:rPr>
        <w:t xml:space="preserve">as an ionic conductor with interstitial oxygen” </w:t>
      </w:r>
      <w:r w:rsidRPr="0033522B">
        <w:t>oral presentation.</w:t>
      </w:r>
    </w:p>
    <w:p w14:paraId="690DB318" w14:textId="7FDF6471" w:rsidR="000913BC" w:rsidRDefault="00B05D2F" w:rsidP="00B05D2F">
      <w:pPr>
        <w:pStyle w:val="ListParagraph"/>
        <w:numPr>
          <w:ilvl w:val="0"/>
          <w:numId w:val="2"/>
        </w:numPr>
        <w:spacing w:after="0" w:line="240" w:lineRule="auto"/>
        <w:ind w:left="450" w:hanging="450"/>
        <w:jc w:val="both"/>
      </w:pPr>
      <w:r w:rsidRPr="0033522B">
        <w:t>11</w:t>
      </w:r>
      <w:r w:rsidRPr="00B05D2F">
        <w:rPr>
          <w:vertAlign w:val="superscript"/>
        </w:rPr>
        <w:t>th</w:t>
      </w:r>
      <w:r w:rsidRPr="0033522B">
        <w:t>Nov. - 12</w:t>
      </w:r>
      <w:r w:rsidRPr="00B05D2F">
        <w:rPr>
          <w:vertAlign w:val="superscript"/>
        </w:rPr>
        <w:t>th</w:t>
      </w:r>
      <w:r w:rsidRPr="0033522B">
        <w:t xml:space="preserve">Nov. 2013, PCG-SCMP at Abingdon, UK. </w:t>
      </w:r>
      <w:r w:rsidRPr="00B05D2F">
        <w:rPr>
          <w:b/>
        </w:rPr>
        <w:t>“Structural and Electrical Properties of the Modulated LaNb</w:t>
      </w:r>
      <w:r w:rsidRPr="00B05D2F">
        <w:rPr>
          <w:b/>
          <w:vertAlign w:val="subscript"/>
        </w:rPr>
        <w:t>1-x</w:t>
      </w:r>
      <w:r w:rsidRPr="00B05D2F">
        <w:rPr>
          <w:b/>
        </w:rPr>
        <w:t>W</w:t>
      </w:r>
      <w:r w:rsidRPr="00B05D2F">
        <w:rPr>
          <w:b/>
          <w:vertAlign w:val="subscript"/>
        </w:rPr>
        <w:t>x</w:t>
      </w:r>
      <w:r w:rsidRPr="00B05D2F">
        <w:rPr>
          <w:b/>
        </w:rPr>
        <w:t>O4</w:t>
      </w:r>
      <w:r w:rsidRPr="00B05D2F">
        <w:rPr>
          <w:b/>
          <w:vertAlign w:val="subscript"/>
        </w:rPr>
        <w:t xml:space="preserve">+d </w:t>
      </w:r>
      <w:r w:rsidRPr="00B05D2F">
        <w:rPr>
          <w:b/>
        </w:rPr>
        <w:t xml:space="preserve">phases as a novel SOFC Electrolyte” </w:t>
      </w:r>
      <w:r w:rsidRPr="0033522B">
        <w:t>poster presentation.</w:t>
      </w:r>
      <w:r>
        <w:t xml:space="preserve"> </w:t>
      </w:r>
    </w:p>
    <w:p w14:paraId="7401B08F" w14:textId="7C70C735" w:rsidR="00B05D2F" w:rsidRDefault="000913BC" w:rsidP="000913BC">
      <w:r>
        <w:br w:type="page"/>
      </w:r>
    </w:p>
    <w:p w14:paraId="6FF16AB5" w14:textId="01F009EF" w:rsidR="00FD41F1" w:rsidRDefault="00E52D58" w:rsidP="005C4DB6">
      <w:pPr>
        <w:spacing w:after="80"/>
        <w:rPr>
          <w:color w:val="FFFFFF" w:themeColor="background1"/>
          <w:sz w:val="32"/>
          <w:szCs w:val="32"/>
        </w:rPr>
      </w:pPr>
      <w:r w:rsidRPr="007C6DCF">
        <w:rPr>
          <w:noProof/>
          <w:color w:val="FFFFFF" w:themeColor="background1"/>
          <w:sz w:val="32"/>
          <w:szCs w:val="3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549993BA" wp14:editId="22C51EF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760720" cy="259080"/>
                <wp:effectExtent l="0" t="0" r="11430" b="2667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59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F7A40" id="矩形 7" o:spid="_x0000_s1026" style="position:absolute;margin-left:0;margin-top:.7pt;width:453.6pt;height:20.4pt;z-index:-2516362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" fillcolor="#1f4d78 [1604]" strokecolor="white [3212]" strokeweight="1pt">
                <w10:wrap anchorx="margin"/>
              </v:rect>
            </w:pict>
          </mc:Fallback>
        </mc:AlternateContent>
      </w:r>
      <w:r w:rsidR="00FD41F1" w:rsidRPr="007C6DCF">
        <w:rPr>
          <w:color w:val="FFFFFF" w:themeColor="background1"/>
          <w:sz w:val="32"/>
          <w:szCs w:val="32"/>
        </w:rPr>
        <w:t>Publications</w:t>
      </w:r>
    </w:p>
    <w:p w14:paraId="1ED9D5BB" w14:textId="77777777" w:rsidR="001553A7" w:rsidRPr="00DC0D12" w:rsidRDefault="001553A7" w:rsidP="001553A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630" w:hanging="630"/>
        <w:rPr>
          <w:rFonts w:ascii="Calibri" w:hAnsi="Calibri" w:cs="Calibri"/>
          <w:noProof/>
          <w:sz w:val="24"/>
          <w:szCs w:val="28"/>
        </w:rPr>
      </w:pPr>
      <w:r w:rsidRPr="00DC0D12">
        <w:rPr>
          <w:rFonts w:ascii="Calibri" w:hAnsi="Calibri" w:cs="Calibri"/>
          <w:noProof/>
          <w:sz w:val="24"/>
          <w:szCs w:val="28"/>
        </w:rPr>
        <w:t xml:space="preserve">Zhang, X.; </w:t>
      </w:r>
      <w:r w:rsidRPr="00DC0D12">
        <w:rPr>
          <w:rFonts w:ascii="Calibri" w:hAnsi="Calibri" w:cs="Calibri"/>
          <w:b/>
          <w:noProof/>
          <w:sz w:val="24"/>
          <w:szCs w:val="28"/>
        </w:rPr>
        <w:t>Li, C</w:t>
      </w:r>
      <w:r w:rsidRPr="00DC0D12">
        <w:rPr>
          <w:rFonts w:ascii="Calibri" w:hAnsi="Calibri" w:cs="Calibri"/>
          <w:noProof/>
          <w:sz w:val="24"/>
          <w:szCs w:val="28"/>
        </w:rPr>
        <w:t>.; Liu, W.; Oh, T.-S.; Fergus, J. W. The Role of Li Site Occupancy on the Li-Ion Conductivity of Ta-Doped Li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6.75</w:t>
      </w:r>
      <w:r w:rsidRPr="00DC0D12">
        <w:rPr>
          <w:rFonts w:ascii="Calibri" w:hAnsi="Calibri" w:cs="Calibri"/>
          <w:noProof/>
          <w:sz w:val="24"/>
          <w:szCs w:val="28"/>
        </w:rPr>
        <w:t>La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3</w:t>
      </w:r>
      <w:r w:rsidRPr="00DC0D12">
        <w:rPr>
          <w:rFonts w:ascii="Calibri" w:hAnsi="Calibri" w:cs="Calibri"/>
          <w:noProof/>
          <w:sz w:val="24"/>
          <w:szCs w:val="28"/>
        </w:rPr>
        <w:t>Zr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1.75</w:t>
      </w:r>
      <w:r w:rsidRPr="00DC0D12">
        <w:rPr>
          <w:rFonts w:ascii="Calibri" w:hAnsi="Calibri" w:cs="Calibri"/>
          <w:noProof/>
          <w:sz w:val="24"/>
          <w:szCs w:val="28"/>
        </w:rPr>
        <w:t>Ta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0.25</w:t>
      </w:r>
      <w:r w:rsidRPr="00DC0D12">
        <w:rPr>
          <w:rFonts w:ascii="Calibri" w:hAnsi="Calibri" w:cs="Calibri"/>
          <w:noProof/>
          <w:sz w:val="24"/>
          <w:szCs w:val="28"/>
        </w:rPr>
        <w:t>O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12</w:t>
      </w:r>
      <w:r w:rsidRPr="00DC0D12">
        <w:rPr>
          <w:rFonts w:ascii="Calibri" w:hAnsi="Calibri" w:cs="Calibri"/>
          <w:noProof/>
          <w:sz w:val="24"/>
          <w:szCs w:val="28"/>
        </w:rPr>
        <w:t xml:space="preserve"> Solid Electrolyte Materials with High Li Concentrations.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Solid State Ionics</w:t>
      </w:r>
      <w:r w:rsidRPr="00DC0D12">
        <w:rPr>
          <w:rFonts w:ascii="Calibri" w:hAnsi="Calibri" w:cs="Calibri"/>
          <w:noProof/>
          <w:sz w:val="24"/>
          <w:szCs w:val="28"/>
        </w:rPr>
        <w:t xml:space="preserve"> </w:t>
      </w:r>
      <w:r w:rsidRPr="00DC0D12">
        <w:rPr>
          <w:rFonts w:ascii="Calibri" w:hAnsi="Calibri" w:cs="Calibri"/>
          <w:b/>
          <w:bCs/>
          <w:noProof/>
          <w:sz w:val="24"/>
          <w:szCs w:val="28"/>
        </w:rPr>
        <w:t>2021</w:t>
      </w:r>
      <w:r w:rsidRPr="00DC0D12">
        <w:rPr>
          <w:rFonts w:ascii="Calibri" w:hAnsi="Calibri" w:cs="Calibri"/>
          <w:noProof/>
          <w:sz w:val="24"/>
          <w:szCs w:val="28"/>
        </w:rPr>
        <w:t xml:space="preserve">,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369</w:t>
      </w:r>
      <w:r w:rsidRPr="00DC0D12">
        <w:rPr>
          <w:rFonts w:ascii="Calibri" w:hAnsi="Calibri" w:cs="Calibri"/>
          <w:noProof/>
          <w:sz w:val="24"/>
          <w:szCs w:val="28"/>
        </w:rPr>
        <w:t>.</w:t>
      </w:r>
    </w:p>
    <w:p w14:paraId="25E933E3" w14:textId="77777777" w:rsidR="001553A7" w:rsidRPr="00DC0D12" w:rsidRDefault="001553A7" w:rsidP="001553A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630" w:hanging="630"/>
        <w:rPr>
          <w:rFonts w:ascii="Calibri" w:hAnsi="Calibri" w:cs="Calibri"/>
          <w:noProof/>
          <w:sz w:val="24"/>
          <w:szCs w:val="28"/>
        </w:rPr>
      </w:pPr>
      <w:r w:rsidRPr="00DC0D12">
        <w:rPr>
          <w:rFonts w:ascii="Calibri" w:hAnsi="Calibri" w:cs="Calibri"/>
          <w:noProof/>
          <w:sz w:val="24"/>
          <w:szCs w:val="28"/>
        </w:rPr>
        <w:t xml:space="preserve">Helm, B.; Schlem, R.; Wankmiller, B.; Banik, A.; Gautam, A.; Ruhl, J.; </w:t>
      </w:r>
      <w:r w:rsidRPr="00DC0D12">
        <w:rPr>
          <w:rFonts w:ascii="Calibri" w:hAnsi="Calibri" w:cs="Calibri"/>
          <w:b/>
          <w:noProof/>
          <w:sz w:val="24"/>
          <w:szCs w:val="28"/>
        </w:rPr>
        <w:t>Li, C</w:t>
      </w:r>
      <w:r w:rsidRPr="00DC0D12">
        <w:rPr>
          <w:rFonts w:ascii="Calibri" w:hAnsi="Calibri" w:cs="Calibri"/>
          <w:noProof/>
          <w:sz w:val="24"/>
          <w:szCs w:val="28"/>
        </w:rPr>
        <w:t>.; Hansen, M. R.; Zeier, W. G. Exploring Aliovalent Substitutions in the Lithium Halide Superionic Conductor Li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3- x</w:t>
      </w:r>
      <w:r w:rsidRPr="00DC0D12">
        <w:rPr>
          <w:rFonts w:ascii="Calibri" w:hAnsi="Calibri" w:cs="Calibri"/>
          <w:noProof/>
          <w:sz w:val="24"/>
          <w:szCs w:val="28"/>
        </w:rPr>
        <w:t>In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1- x</w:t>
      </w:r>
      <w:r w:rsidRPr="00DC0D12">
        <w:rPr>
          <w:rFonts w:ascii="Calibri" w:hAnsi="Calibri" w:cs="Calibri"/>
          <w:noProof/>
          <w:sz w:val="24"/>
          <w:szCs w:val="28"/>
        </w:rPr>
        <w:t>Zr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x</w:t>
      </w:r>
      <w:r w:rsidRPr="00DC0D12">
        <w:rPr>
          <w:rFonts w:ascii="Calibri" w:hAnsi="Calibri" w:cs="Calibri"/>
          <w:noProof/>
          <w:sz w:val="24"/>
          <w:szCs w:val="28"/>
        </w:rPr>
        <w:t>Cl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6</w:t>
      </w:r>
      <w:r w:rsidRPr="00DC0D12">
        <w:rPr>
          <w:rFonts w:ascii="Calibri" w:hAnsi="Calibri" w:cs="Calibri"/>
          <w:noProof/>
          <w:sz w:val="24"/>
          <w:szCs w:val="28"/>
        </w:rPr>
        <w:t xml:space="preserve">(0 ≤ x ≤ 0.5).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Chem. Mater.</w:t>
      </w:r>
      <w:r w:rsidRPr="00DC0D12">
        <w:rPr>
          <w:rFonts w:ascii="Calibri" w:hAnsi="Calibri" w:cs="Calibri"/>
          <w:noProof/>
          <w:sz w:val="24"/>
          <w:szCs w:val="28"/>
        </w:rPr>
        <w:t xml:space="preserve"> </w:t>
      </w:r>
      <w:r w:rsidRPr="00DC0D12">
        <w:rPr>
          <w:rFonts w:ascii="Calibri" w:hAnsi="Calibri" w:cs="Calibri"/>
          <w:b/>
          <w:bCs/>
          <w:noProof/>
          <w:sz w:val="24"/>
          <w:szCs w:val="28"/>
        </w:rPr>
        <w:t>2021</w:t>
      </w:r>
      <w:r w:rsidRPr="00DC0D12">
        <w:rPr>
          <w:rFonts w:ascii="Calibri" w:hAnsi="Calibri" w:cs="Calibri"/>
          <w:noProof/>
          <w:sz w:val="24"/>
          <w:szCs w:val="28"/>
        </w:rPr>
        <w:t xml:space="preserve">,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33</w:t>
      </w:r>
      <w:r w:rsidRPr="00DC0D12">
        <w:rPr>
          <w:rFonts w:ascii="Calibri" w:hAnsi="Calibri" w:cs="Calibri"/>
          <w:noProof/>
          <w:sz w:val="24"/>
          <w:szCs w:val="28"/>
        </w:rPr>
        <w:t xml:space="preserve"> (12).</w:t>
      </w:r>
    </w:p>
    <w:p w14:paraId="7E7853D8" w14:textId="77777777" w:rsidR="001553A7" w:rsidRPr="00DC0D12" w:rsidRDefault="001553A7" w:rsidP="001553A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630" w:hanging="630"/>
        <w:rPr>
          <w:rFonts w:ascii="Calibri" w:hAnsi="Calibri" w:cs="Calibri"/>
          <w:noProof/>
          <w:sz w:val="24"/>
          <w:szCs w:val="28"/>
        </w:rPr>
      </w:pPr>
      <w:r w:rsidRPr="00DC0D12">
        <w:rPr>
          <w:rFonts w:ascii="Calibri" w:hAnsi="Calibri" w:cs="Calibri"/>
          <w:noProof/>
          <w:sz w:val="24"/>
          <w:szCs w:val="28"/>
        </w:rPr>
        <w:t xml:space="preserve">Li, J. J.; Wang, R.; Zhao, W.; Hou, X.; Paillard, E.; Ning, D.; </w:t>
      </w:r>
      <w:r w:rsidRPr="00DC0D12">
        <w:rPr>
          <w:rFonts w:ascii="Calibri" w:hAnsi="Calibri" w:cs="Calibri"/>
          <w:b/>
          <w:noProof/>
          <w:sz w:val="24"/>
          <w:szCs w:val="28"/>
        </w:rPr>
        <w:t>Li, C</w:t>
      </w:r>
      <w:r w:rsidRPr="00DC0D12">
        <w:rPr>
          <w:rFonts w:ascii="Calibri" w:hAnsi="Calibri" w:cs="Calibri"/>
          <w:noProof/>
          <w:sz w:val="24"/>
          <w:szCs w:val="28"/>
        </w:rPr>
        <w:t xml:space="preserve">.; Wang, J.; Xiao, Y.; Winter, M.; et al. A High-Voltage Symmetric Sodium Ion Battery Using Sodium Vanadium Pyrophosphate with Superior Power Density and Long Lifespan.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J. Power Sources</w:t>
      </w:r>
      <w:r w:rsidRPr="00DC0D12">
        <w:rPr>
          <w:rFonts w:ascii="Calibri" w:hAnsi="Calibri" w:cs="Calibri"/>
          <w:noProof/>
          <w:sz w:val="24"/>
          <w:szCs w:val="28"/>
        </w:rPr>
        <w:t xml:space="preserve"> </w:t>
      </w:r>
      <w:r w:rsidRPr="00DC0D12">
        <w:rPr>
          <w:rFonts w:ascii="Calibri" w:hAnsi="Calibri" w:cs="Calibri"/>
          <w:b/>
          <w:bCs/>
          <w:noProof/>
          <w:sz w:val="24"/>
          <w:szCs w:val="28"/>
        </w:rPr>
        <w:t>2021</w:t>
      </w:r>
      <w:r w:rsidRPr="00DC0D12">
        <w:rPr>
          <w:rFonts w:ascii="Calibri" w:hAnsi="Calibri" w:cs="Calibri"/>
          <w:noProof/>
          <w:sz w:val="24"/>
          <w:szCs w:val="28"/>
        </w:rPr>
        <w:t xml:space="preserve">,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507</w:t>
      </w:r>
      <w:r w:rsidRPr="00DC0D12">
        <w:rPr>
          <w:rFonts w:ascii="Calibri" w:hAnsi="Calibri" w:cs="Calibri"/>
          <w:noProof/>
          <w:sz w:val="24"/>
          <w:szCs w:val="28"/>
        </w:rPr>
        <w:t>, 230183.</w:t>
      </w:r>
    </w:p>
    <w:p w14:paraId="69357123" w14:textId="77777777" w:rsidR="001553A7" w:rsidRPr="00DC0D12" w:rsidRDefault="001553A7" w:rsidP="001553A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630" w:hanging="630"/>
        <w:rPr>
          <w:rFonts w:ascii="Calibri" w:hAnsi="Calibri" w:cs="Calibri"/>
          <w:noProof/>
          <w:sz w:val="24"/>
          <w:szCs w:val="28"/>
        </w:rPr>
      </w:pPr>
      <w:r w:rsidRPr="00DC0D12">
        <w:rPr>
          <w:rFonts w:ascii="Calibri" w:hAnsi="Calibri" w:cs="Calibri"/>
          <w:noProof/>
          <w:sz w:val="24"/>
          <w:szCs w:val="28"/>
        </w:rPr>
        <w:t xml:space="preserve">Hu, Y.; Broderick, S.; Guo, Z.; N’Diaye, A. T.; Bola, J. S.; Malissa, H.; </w:t>
      </w:r>
      <w:r w:rsidRPr="00DC0D12">
        <w:rPr>
          <w:rFonts w:ascii="Calibri" w:hAnsi="Calibri" w:cs="Calibri"/>
          <w:b/>
          <w:noProof/>
          <w:sz w:val="24"/>
          <w:szCs w:val="28"/>
        </w:rPr>
        <w:t>Li, C</w:t>
      </w:r>
      <w:r w:rsidRPr="00DC0D12">
        <w:rPr>
          <w:rFonts w:ascii="Calibri" w:hAnsi="Calibri" w:cs="Calibri"/>
          <w:noProof/>
          <w:sz w:val="24"/>
          <w:szCs w:val="28"/>
        </w:rPr>
        <w:t xml:space="preserve">.; Zhang, Q.; Huang, Y.; Jia, Q.; et al. Proton Switching Molecular Magnetoelectricity.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Nat. Commun.</w:t>
      </w:r>
      <w:r w:rsidRPr="00DC0D12">
        <w:rPr>
          <w:rFonts w:ascii="Calibri" w:hAnsi="Calibri" w:cs="Calibri"/>
          <w:noProof/>
          <w:sz w:val="24"/>
          <w:szCs w:val="28"/>
        </w:rPr>
        <w:t xml:space="preserve"> </w:t>
      </w:r>
      <w:r w:rsidRPr="00DC0D12">
        <w:rPr>
          <w:rFonts w:ascii="Calibri" w:hAnsi="Calibri" w:cs="Calibri"/>
          <w:b/>
          <w:bCs/>
          <w:noProof/>
          <w:sz w:val="24"/>
          <w:szCs w:val="28"/>
        </w:rPr>
        <w:t>2021</w:t>
      </w:r>
      <w:r w:rsidRPr="00DC0D12">
        <w:rPr>
          <w:rFonts w:ascii="Calibri" w:hAnsi="Calibri" w:cs="Calibri"/>
          <w:noProof/>
          <w:sz w:val="24"/>
          <w:szCs w:val="28"/>
        </w:rPr>
        <w:t xml:space="preserve">,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12</w:t>
      </w:r>
      <w:r w:rsidRPr="00DC0D12">
        <w:rPr>
          <w:rFonts w:ascii="Calibri" w:hAnsi="Calibri" w:cs="Calibri"/>
          <w:noProof/>
          <w:sz w:val="24"/>
          <w:szCs w:val="28"/>
        </w:rPr>
        <w:t xml:space="preserve"> (1), 4602.</w:t>
      </w:r>
    </w:p>
    <w:p w14:paraId="42424CAB" w14:textId="77777777" w:rsidR="001553A7" w:rsidRPr="00DC0D12" w:rsidRDefault="001553A7" w:rsidP="001553A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630" w:hanging="630"/>
        <w:rPr>
          <w:rFonts w:ascii="Calibri" w:hAnsi="Calibri" w:cs="Calibri"/>
          <w:noProof/>
          <w:sz w:val="24"/>
          <w:szCs w:val="28"/>
        </w:rPr>
      </w:pPr>
      <w:r w:rsidRPr="00DC0D12">
        <w:rPr>
          <w:rFonts w:ascii="Calibri" w:hAnsi="Calibri" w:cs="Calibri"/>
          <w:noProof/>
          <w:sz w:val="24"/>
          <w:szCs w:val="28"/>
        </w:rPr>
        <w:t xml:space="preserve">Zhang, Q.; Liu, K.; </w:t>
      </w:r>
      <w:r w:rsidRPr="00DC0D12">
        <w:rPr>
          <w:rFonts w:ascii="Calibri" w:hAnsi="Calibri" w:cs="Calibri"/>
          <w:b/>
          <w:noProof/>
          <w:sz w:val="24"/>
          <w:szCs w:val="28"/>
        </w:rPr>
        <w:t>Li, C</w:t>
      </w:r>
      <w:r w:rsidRPr="00DC0D12">
        <w:rPr>
          <w:rFonts w:ascii="Calibri" w:hAnsi="Calibri" w:cs="Calibri"/>
          <w:noProof/>
          <w:sz w:val="24"/>
          <w:szCs w:val="28"/>
        </w:rPr>
        <w:t xml:space="preserve">.; Tan, S.; Li, L.; Sun, X. G.; Li, W.; Liu, X.; Zhang, J.; Dai, S. The Surface Triple-Coupling on Single Crystalline Cathode for Lithium Ion Batteries.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Nano Energy</w:t>
      </w:r>
      <w:r w:rsidRPr="00DC0D12">
        <w:rPr>
          <w:rFonts w:ascii="Calibri" w:hAnsi="Calibri" w:cs="Calibri"/>
          <w:noProof/>
          <w:sz w:val="24"/>
          <w:szCs w:val="28"/>
        </w:rPr>
        <w:t xml:space="preserve"> </w:t>
      </w:r>
      <w:r w:rsidRPr="00DC0D12">
        <w:rPr>
          <w:rFonts w:ascii="Calibri" w:hAnsi="Calibri" w:cs="Calibri"/>
          <w:b/>
          <w:bCs/>
          <w:noProof/>
          <w:sz w:val="24"/>
          <w:szCs w:val="28"/>
        </w:rPr>
        <w:t>2021</w:t>
      </w:r>
      <w:r w:rsidRPr="00DC0D12">
        <w:rPr>
          <w:rFonts w:ascii="Calibri" w:hAnsi="Calibri" w:cs="Calibri"/>
          <w:noProof/>
          <w:sz w:val="24"/>
          <w:szCs w:val="28"/>
        </w:rPr>
        <w:t xml:space="preserve">,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86</w:t>
      </w:r>
      <w:r w:rsidRPr="00DC0D12">
        <w:rPr>
          <w:rFonts w:ascii="Calibri" w:hAnsi="Calibri" w:cs="Calibri"/>
          <w:noProof/>
          <w:sz w:val="24"/>
          <w:szCs w:val="28"/>
        </w:rPr>
        <w:t>, 106096.</w:t>
      </w:r>
    </w:p>
    <w:p w14:paraId="048406C1" w14:textId="77777777" w:rsidR="001553A7" w:rsidRPr="00DC0D12" w:rsidRDefault="001553A7" w:rsidP="001553A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630" w:hanging="630"/>
        <w:rPr>
          <w:rFonts w:ascii="Calibri" w:hAnsi="Calibri" w:cs="Calibri"/>
          <w:noProof/>
          <w:sz w:val="24"/>
          <w:szCs w:val="28"/>
        </w:rPr>
      </w:pPr>
      <w:r w:rsidRPr="00DC0D12">
        <w:rPr>
          <w:rFonts w:ascii="Calibri" w:hAnsi="Calibri" w:cs="Calibri"/>
          <w:noProof/>
          <w:sz w:val="24"/>
          <w:szCs w:val="28"/>
        </w:rPr>
        <w:t xml:space="preserve">Minafra, N.; Hogrefe, K.; Barbon, F.; Helm, B.; </w:t>
      </w:r>
      <w:r w:rsidRPr="00DC0D12">
        <w:rPr>
          <w:rFonts w:ascii="Calibri" w:hAnsi="Calibri" w:cs="Calibri"/>
          <w:b/>
          <w:noProof/>
          <w:sz w:val="24"/>
          <w:szCs w:val="28"/>
        </w:rPr>
        <w:t>Li, C</w:t>
      </w:r>
      <w:r w:rsidRPr="00DC0D12">
        <w:rPr>
          <w:rFonts w:ascii="Calibri" w:hAnsi="Calibri" w:cs="Calibri"/>
          <w:noProof/>
          <w:sz w:val="24"/>
          <w:szCs w:val="28"/>
        </w:rPr>
        <w:t xml:space="preserve">.; Wilkening, H. M. R.; Zeier, W. Two-Dimensional Substitution: Toward a Better Understanding of the Structure–Transport Correlations in the Li-Superionic Thio-LISICONs.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Chem. Mater.</w:t>
      </w:r>
      <w:r w:rsidRPr="00DC0D12">
        <w:rPr>
          <w:rFonts w:ascii="Calibri" w:hAnsi="Calibri" w:cs="Calibri"/>
          <w:noProof/>
          <w:sz w:val="24"/>
          <w:szCs w:val="28"/>
        </w:rPr>
        <w:t xml:space="preserve">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33</w:t>
      </w:r>
      <w:r w:rsidRPr="00DC0D12">
        <w:rPr>
          <w:rFonts w:ascii="Calibri" w:hAnsi="Calibri" w:cs="Calibri"/>
          <w:noProof/>
          <w:sz w:val="24"/>
          <w:szCs w:val="28"/>
        </w:rPr>
        <w:t xml:space="preserve"> (2), 727–740.</w:t>
      </w:r>
    </w:p>
    <w:p w14:paraId="5803CA4B" w14:textId="77777777" w:rsidR="001553A7" w:rsidRPr="00DC0D12" w:rsidRDefault="001553A7" w:rsidP="001553A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630" w:hanging="630"/>
        <w:rPr>
          <w:rFonts w:ascii="Calibri" w:hAnsi="Calibri" w:cs="Calibri"/>
          <w:noProof/>
          <w:sz w:val="24"/>
          <w:szCs w:val="28"/>
        </w:rPr>
      </w:pPr>
      <w:r w:rsidRPr="00DC0D12">
        <w:rPr>
          <w:rFonts w:ascii="Calibri" w:hAnsi="Calibri" w:cs="Calibri"/>
          <w:noProof/>
          <w:sz w:val="24"/>
          <w:szCs w:val="28"/>
        </w:rPr>
        <w:t xml:space="preserve">Culver, S. P.; Squires, A. G.; Minafra, N.; Armstrong, C. W. F.; Krauskopf, T.; Böcher, F.; </w:t>
      </w:r>
      <w:r w:rsidRPr="00DC0D12">
        <w:rPr>
          <w:rFonts w:ascii="Calibri" w:hAnsi="Calibri" w:cs="Calibri"/>
          <w:b/>
          <w:noProof/>
          <w:sz w:val="24"/>
          <w:szCs w:val="28"/>
        </w:rPr>
        <w:t>Li, C</w:t>
      </w:r>
      <w:r w:rsidRPr="00DC0D12">
        <w:rPr>
          <w:rFonts w:ascii="Calibri" w:hAnsi="Calibri" w:cs="Calibri"/>
          <w:noProof/>
          <w:sz w:val="24"/>
          <w:szCs w:val="28"/>
        </w:rPr>
        <w:t>.; Morgan, B. J.; Zeier, W. G. Evidence for a Solid-Electrolyte Inductive Effect in the Superionic Conductor Li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10</w:t>
      </w:r>
      <w:r w:rsidRPr="00DC0D12">
        <w:rPr>
          <w:rFonts w:ascii="Calibri" w:hAnsi="Calibri" w:cs="Calibri"/>
          <w:noProof/>
          <w:sz w:val="24"/>
          <w:szCs w:val="28"/>
        </w:rPr>
        <w:t>Ge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1-x</w:t>
      </w:r>
      <w:r w:rsidRPr="00DC0D12">
        <w:rPr>
          <w:rFonts w:ascii="Calibri" w:hAnsi="Calibri" w:cs="Calibri"/>
          <w:noProof/>
          <w:sz w:val="24"/>
          <w:szCs w:val="28"/>
        </w:rPr>
        <w:t>Sn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x</w:t>
      </w:r>
      <w:r w:rsidRPr="00DC0D12">
        <w:rPr>
          <w:rFonts w:ascii="Calibri" w:hAnsi="Calibri" w:cs="Calibri"/>
          <w:noProof/>
          <w:sz w:val="24"/>
          <w:szCs w:val="28"/>
        </w:rPr>
        <w:t>P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2</w:t>
      </w:r>
      <w:r w:rsidRPr="00DC0D12">
        <w:rPr>
          <w:rFonts w:ascii="Calibri" w:hAnsi="Calibri" w:cs="Calibri"/>
          <w:noProof/>
          <w:sz w:val="24"/>
          <w:szCs w:val="28"/>
        </w:rPr>
        <w:t>S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12</w:t>
      </w:r>
      <w:r w:rsidRPr="00DC0D12">
        <w:rPr>
          <w:rFonts w:ascii="Calibri" w:hAnsi="Calibri" w:cs="Calibri"/>
          <w:noProof/>
          <w:sz w:val="24"/>
          <w:szCs w:val="28"/>
        </w:rPr>
        <w:t xml:space="preserve">.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J. Am. Chem. Soc.</w:t>
      </w:r>
      <w:r w:rsidRPr="00DC0D12">
        <w:rPr>
          <w:rFonts w:ascii="Calibri" w:hAnsi="Calibri" w:cs="Calibri"/>
          <w:noProof/>
          <w:sz w:val="24"/>
          <w:szCs w:val="28"/>
        </w:rPr>
        <w:t xml:space="preserve"> </w:t>
      </w:r>
      <w:r w:rsidRPr="00DC0D12">
        <w:rPr>
          <w:rFonts w:ascii="Calibri" w:hAnsi="Calibri" w:cs="Calibri"/>
          <w:b/>
          <w:bCs/>
          <w:noProof/>
          <w:sz w:val="24"/>
          <w:szCs w:val="28"/>
        </w:rPr>
        <w:t>2020</w:t>
      </w:r>
      <w:r w:rsidRPr="00DC0D12">
        <w:rPr>
          <w:rFonts w:ascii="Calibri" w:hAnsi="Calibri" w:cs="Calibri"/>
          <w:noProof/>
          <w:sz w:val="24"/>
          <w:szCs w:val="28"/>
        </w:rPr>
        <w:t xml:space="preserve">,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142</w:t>
      </w:r>
      <w:r w:rsidRPr="00DC0D12">
        <w:rPr>
          <w:rFonts w:ascii="Calibri" w:hAnsi="Calibri" w:cs="Calibri"/>
          <w:noProof/>
          <w:sz w:val="24"/>
          <w:szCs w:val="28"/>
        </w:rPr>
        <w:t xml:space="preserve"> (50).</w:t>
      </w:r>
    </w:p>
    <w:p w14:paraId="24747138" w14:textId="77777777" w:rsidR="001553A7" w:rsidRPr="00DC0D12" w:rsidRDefault="001553A7" w:rsidP="001553A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630" w:hanging="630"/>
        <w:rPr>
          <w:rFonts w:ascii="Calibri" w:hAnsi="Calibri" w:cs="Calibri"/>
          <w:noProof/>
          <w:sz w:val="24"/>
          <w:szCs w:val="28"/>
        </w:rPr>
      </w:pPr>
      <w:r w:rsidRPr="00DC0D12">
        <w:rPr>
          <w:rFonts w:ascii="Calibri" w:hAnsi="Calibri" w:cs="Calibri"/>
          <w:noProof/>
          <w:sz w:val="24"/>
          <w:szCs w:val="28"/>
        </w:rPr>
        <w:t xml:space="preserve"> </w:t>
      </w:r>
      <w:r w:rsidRPr="00DC0D12">
        <w:rPr>
          <w:rFonts w:ascii="Calibri" w:hAnsi="Calibri" w:cs="Calibri"/>
          <w:noProof/>
          <w:sz w:val="24"/>
          <w:szCs w:val="28"/>
        </w:rPr>
        <w:tab/>
      </w:r>
      <w:r w:rsidRPr="00DC0D12">
        <w:rPr>
          <w:rFonts w:ascii="Calibri" w:hAnsi="Calibri" w:cs="Calibri"/>
          <w:b/>
          <w:noProof/>
          <w:sz w:val="24"/>
          <w:szCs w:val="28"/>
        </w:rPr>
        <w:t>Li, C</w:t>
      </w:r>
      <w:r w:rsidRPr="00DC0D12">
        <w:rPr>
          <w:rFonts w:ascii="Calibri" w:hAnsi="Calibri" w:cs="Calibri"/>
          <w:noProof/>
          <w:sz w:val="24"/>
          <w:szCs w:val="28"/>
        </w:rPr>
        <w:t>.; Pramana, S. S.; Bayliss, R. D.; Grey, C. P.; Blanc, F.; Skinner, S. J. Evolution of Structure in the Incommensurate Modulated LaNb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1 -x</w:t>
      </w:r>
      <w:r w:rsidRPr="00DC0D12">
        <w:rPr>
          <w:rFonts w:ascii="Calibri" w:hAnsi="Calibri" w:cs="Calibri"/>
          <w:noProof/>
          <w:sz w:val="24"/>
          <w:szCs w:val="28"/>
        </w:rPr>
        <w:t>W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x</w:t>
      </w:r>
      <w:r w:rsidRPr="00DC0D12">
        <w:rPr>
          <w:rFonts w:ascii="Calibri" w:hAnsi="Calibri" w:cs="Calibri"/>
          <w:noProof/>
          <w:sz w:val="24"/>
          <w:szCs w:val="28"/>
        </w:rPr>
        <w:t>O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4+ x/2</w:t>
      </w:r>
      <w:r w:rsidRPr="00DC0D12">
        <w:rPr>
          <w:rFonts w:ascii="Calibri" w:hAnsi="Calibri" w:cs="Calibri"/>
          <w:noProof/>
          <w:sz w:val="24"/>
          <w:szCs w:val="28"/>
        </w:rPr>
        <w:t xml:space="preserve"> (x = 0.04-0.16) Oxide Ion Conductors.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Chem. Mater.</w:t>
      </w:r>
      <w:r w:rsidRPr="00DC0D12">
        <w:rPr>
          <w:rFonts w:ascii="Calibri" w:hAnsi="Calibri" w:cs="Calibri"/>
          <w:noProof/>
          <w:sz w:val="24"/>
          <w:szCs w:val="28"/>
        </w:rPr>
        <w:t xml:space="preserve"> </w:t>
      </w:r>
      <w:r w:rsidRPr="00DC0D12">
        <w:rPr>
          <w:rFonts w:ascii="Calibri" w:hAnsi="Calibri" w:cs="Calibri"/>
          <w:b/>
          <w:bCs/>
          <w:noProof/>
          <w:sz w:val="24"/>
          <w:szCs w:val="28"/>
        </w:rPr>
        <w:t>2020</w:t>
      </w:r>
      <w:r w:rsidRPr="00DC0D12">
        <w:rPr>
          <w:rFonts w:ascii="Calibri" w:hAnsi="Calibri" w:cs="Calibri"/>
          <w:noProof/>
          <w:sz w:val="24"/>
          <w:szCs w:val="28"/>
        </w:rPr>
        <w:t xml:space="preserve">,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32</w:t>
      </w:r>
      <w:r w:rsidRPr="00DC0D12">
        <w:rPr>
          <w:rFonts w:ascii="Calibri" w:hAnsi="Calibri" w:cs="Calibri"/>
          <w:noProof/>
          <w:sz w:val="24"/>
          <w:szCs w:val="28"/>
        </w:rPr>
        <w:t xml:space="preserve"> (6).</w:t>
      </w:r>
    </w:p>
    <w:p w14:paraId="2228403F" w14:textId="77777777" w:rsidR="001553A7" w:rsidRPr="00DC0D12" w:rsidRDefault="001553A7" w:rsidP="001553A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630" w:hanging="630"/>
        <w:rPr>
          <w:rFonts w:ascii="Calibri" w:hAnsi="Calibri" w:cs="Calibri"/>
          <w:noProof/>
          <w:sz w:val="24"/>
          <w:szCs w:val="28"/>
        </w:rPr>
      </w:pPr>
      <w:r w:rsidRPr="00DC0D12">
        <w:rPr>
          <w:rFonts w:ascii="Calibri" w:hAnsi="Calibri" w:cs="Calibri"/>
          <w:noProof/>
          <w:sz w:val="24"/>
          <w:szCs w:val="28"/>
        </w:rPr>
        <w:t xml:space="preserve"> </w:t>
      </w:r>
      <w:r w:rsidRPr="00DC0D12">
        <w:rPr>
          <w:rFonts w:ascii="Calibri" w:hAnsi="Calibri" w:cs="Calibri"/>
          <w:noProof/>
          <w:sz w:val="24"/>
          <w:szCs w:val="28"/>
        </w:rPr>
        <w:tab/>
        <w:t xml:space="preserve">Liu, K.; Tan, S.; Moon, J.; Jafta, C. J.; </w:t>
      </w:r>
      <w:r w:rsidRPr="00DC0D12">
        <w:rPr>
          <w:rFonts w:ascii="Calibri" w:hAnsi="Calibri" w:cs="Calibri"/>
          <w:b/>
          <w:noProof/>
          <w:sz w:val="24"/>
          <w:szCs w:val="28"/>
        </w:rPr>
        <w:t>Li, C</w:t>
      </w:r>
      <w:r w:rsidRPr="00DC0D12">
        <w:rPr>
          <w:rFonts w:ascii="Calibri" w:hAnsi="Calibri" w:cs="Calibri"/>
          <w:noProof/>
          <w:sz w:val="24"/>
          <w:szCs w:val="28"/>
        </w:rPr>
        <w:t xml:space="preserve">.; Kobayashi, T.; Lyu, H.; Bridges, C. A.; Men, S.; Guo, W.; et al. Insights into the Enhanced Cycle and Rate Performances of the F-Substituted P2-Type Oxide Cathodes for Sodium-Ion Batteries.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Adv. Energy Mater.</w:t>
      </w:r>
      <w:r w:rsidRPr="00DC0D12">
        <w:rPr>
          <w:rFonts w:ascii="Calibri" w:hAnsi="Calibri" w:cs="Calibri"/>
          <w:noProof/>
          <w:sz w:val="24"/>
          <w:szCs w:val="28"/>
        </w:rPr>
        <w:t xml:space="preserve"> </w:t>
      </w:r>
      <w:r w:rsidRPr="00DC0D12">
        <w:rPr>
          <w:rFonts w:ascii="Calibri" w:hAnsi="Calibri" w:cs="Calibri"/>
          <w:b/>
          <w:bCs/>
          <w:noProof/>
          <w:sz w:val="24"/>
          <w:szCs w:val="28"/>
        </w:rPr>
        <w:t>2020</w:t>
      </w:r>
      <w:r w:rsidRPr="00DC0D12">
        <w:rPr>
          <w:rFonts w:ascii="Calibri" w:hAnsi="Calibri" w:cs="Calibri"/>
          <w:noProof/>
          <w:sz w:val="24"/>
          <w:szCs w:val="28"/>
        </w:rPr>
        <w:t xml:space="preserve">,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10</w:t>
      </w:r>
      <w:r w:rsidRPr="00DC0D12">
        <w:rPr>
          <w:rFonts w:ascii="Calibri" w:hAnsi="Calibri" w:cs="Calibri"/>
          <w:noProof/>
          <w:sz w:val="24"/>
          <w:szCs w:val="28"/>
        </w:rPr>
        <w:t xml:space="preserve"> (19).</w:t>
      </w:r>
    </w:p>
    <w:p w14:paraId="7D356EA0" w14:textId="77777777" w:rsidR="001553A7" w:rsidRPr="00DC0D12" w:rsidRDefault="001553A7" w:rsidP="001553A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630" w:hanging="630"/>
        <w:rPr>
          <w:rFonts w:ascii="Calibri" w:hAnsi="Calibri" w:cs="Calibri"/>
          <w:noProof/>
          <w:sz w:val="24"/>
          <w:szCs w:val="28"/>
        </w:rPr>
      </w:pPr>
      <w:r w:rsidRPr="00DC0D12">
        <w:rPr>
          <w:rFonts w:ascii="Calibri" w:hAnsi="Calibri" w:cs="Calibri"/>
          <w:noProof/>
          <w:sz w:val="24"/>
          <w:szCs w:val="28"/>
        </w:rPr>
        <w:t xml:space="preserve"> </w:t>
      </w:r>
      <w:r w:rsidRPr="00DC0D12">
        <w:rPr>
          <w:rFonts w:ascii="Calibri" w:hAnsi="Calibri" w:cs="Calibri"/>
          <w:noProof/>
          <w:sz w:val="24"/>
          <w:szCs w:val="28"/>
        </w:rPr>
        <w:tab/>
        <w:t xml:space="preserve">Schlem, R.; Bernges, T.; </w:t>
      </w:r>
      <w:r w:rsidRPr="00DC0D12">
        <w:rPr>
          <w:rFonts w:ascii="Calibri" w:hAnsi="Calibri" w:cs="Calibri"/>
          <w:b/>
          <w:noProof/>
          <w:sz w:val="24"/>
          <w:szCs w:val="28"/>
        </w:rPr>
        <w:t>Li, C</w:t>
      </w:r>
      <w:r w:rsidRPr="00DC0D12">
        <w:rPr>
          <w:rFonts w:ascii="Calibri" w:hAnsi="Calibri" w:cs="Calibri"/>
          <w:noProof/>
          <w:sz w:val="24"/>
          <w:szCs w:val="28"/>
        </w:rPr>
        <w:t>.; Kraft, M. A.; Minafra, N.; Zeier, W. G. Lattice Dynamical Approach for Finding the Lithium Superionic Conductor Li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3</w:t>
      </w:r>
      <w:r w:rsidRPr="00DC0D12">
        <w:rPr>
          <w:rFonts w:ascii="Calibri" w:hAnsi="Calibri" w:cs="Calibri"/>
          <w:noProof/>
          <w:sz w:val="24"/>
          <w:szCs w:val="28"/>
        </w:rPr>
        <w:t>ErI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6</w:t>
      </w:r>
      <w:r w:rsidRPr="00DC0D12">
        <w:rPr>
          <w:rFonts w:ascii="Calibri" w:hAnsi="Calibri" w:cs="Calibri"/>
          <w:noProof/>
          <w:sz w:val="24"/>
          <w:szCs w:val="28"/>
        </w:rPr>
        <w:t xml:space="preserve">.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ACS Appl. Energy Mater.</w:t>
      </w:r>
      <w:r w:rsidRPr="00DC0D12">
        <w:rPr>
          <w:rFonts w:ascii="Calibri" w:hAnsi="Calibri" w:cs="Calibri"/>
          <w:noProof/>
          <w:sz w:val="24"/>
          <w:szCs w:val="28"/>
        </w:rPr>
        <w:t xml:space="preserve"> </w:t>
      </w:r>
      <w:r w:rsidRPr="00DC0D12">
        <w:rPr>
          <w:rFonts w:ascii="Calibri" w:hAnsi="Calibri" w:cs="Calibri"/>
          <w:b/>
          <w:bCs/>
          <w:noProof/>
          <w:sz w:val="24"/>
          <w:szCs w:val="28"/>
        </w:rPr>
        <w:t>2020</w:t>
      </w:r>
      <w:r w:rsidRPr="00DC0D12">
        <w:rPr>
          <w:rFonts w:ascii="Calibri" w:hAnsi="Calibri" w:cs="Calibri"/>
          <w:noProof/>
          <w:sz w:val="24"/>
          <w:szCs w:val="28"/>
        </w:rPr>
        <w:t xml:space="preserve">,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3</w:t>
      </w:r>
      <w:r w:rsidRPr="00DC0D12">
        <w:rPr>
          <w:rFonts w:ascii="Calibri" w:hAnsi="Calibri" w:cs="Calibri"/>
          <w:noProof/>
          <w:sz w:val="24"/>
          <w:szCs w:val="28"/>
        </w:rPr>
        <w:t xml:space="preserve"> (4).</w:t>
      </w:r>
    </w:p>
    <w:p w14:paraId="05E1E3BE" w14:textId="77777777" w:rsidR="001553A7" w:rsidRPr="00DC0D12" w:rsidRDefault="001553A7" w:rsidP="001553A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630" w:hanging="630"/>
        <w:rPr>
          <w:rFonts w:ascii="Calibri" w:hAnsi="Calibri" w:cs="Calibri"/>
          <w:noProof/>
          <w:sz w:val="24"/>
          <w:szCs w:val="28"/>
        </w:rPr>
      </w:pPr>
      <w:r w:rsidRPr="00DC0D12">
        <w:rPr>
          <w:rFonts w:ascii="Calibri" w:hAnsi="Calibri" w:cs="Calibri"/>
          <w:noProof/>
          <w:sz w:val="24"/>
          <w:szCs w:val="28"/>
        </w:rPr>
        <w:tab/>
        <w:t xml:space="preserve">Minafra, N.; Kraft, M. A.; Bernges, T.; </w:t>
      </w:r>
      <w:r w:rsidRPr="00DC0D12">
        <w:rPr>
          <w:rFonts w:ascii="Calibri" w:hAnsi="Calibri" w:cs="Calibri"/>
          <w:b/>
          <w:noProof/>
          <w:sz w:val="24"/>
          <w:szCs w:val="28"/>
        </w:rPr>
        <w:t>Li, C</w:t>
      </w:r>
      <w:r w:rsidRPr="00DC0D12">
        <w:rPr>
          <w:rFonts w:ascii="Calibri" w:hAnsi="Calibri" w:cs="Calibri"/>
          <w:noProof/>
          <w:sz w:val="24"/>
          <w:szCs w:val="28"/>
        </w:rPr>
        <w:t>.; Schlem, R.; Morgan, B. J.; Zeier, W. G. Local Charge Inhomogeneity and Lithium Distribution in the Superionic Argyrodites Li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6</w:t>
      </w:r>
      <w:r w:rsidRPr="00DC0D12">
        <w:rPr>
          <w:rFonts w:ascii="Calibri" w:hAnsi="Calibri" w:cs="Calibri"/>
          <w:noProof/>
          <w:sz w:val="24"/>
          <w:szCs w:val="28"/>
        </w:rPr>
        <w:t>PS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5</w:t>
      </w:r>
      <w:r w:rsidRPr="00DC0D12">
        <w:rPr>
          <w:rFonts w:ascii="Calibri" w:hAnsi="Calibri" w:cs="Calibri"/>
          <w:noProof/>
          <w:sz w:val="24"/>
          <w:szCs w:val="28"/>
        </w:rPr>
        <w:t xml:space="preserve">X (X = Cl, Br, I).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Inorg. Chem.</w:t>
      </w:r>
      <w:r w:rsidRPr="00DC0D12">
        <w:rPr>
          <w:rFonts w:ascii="Calibri" w:hAnsi="Calibri" w:cs="Calibri"/>
          <w:noProof/>
          <w:sz w:val="24"/>
          <w:szCs w:val="28"/>
        </w:rPr>
        <w:t xml:space="preserve"> </w:t>
      </w:r>
      <w:r w:rsidRPr="00DC0D12">
        <w:rPr>
          <w:rFonts w:ascii="Calibri" w:hAnsi="Calibri" w:cs="Calibri"/>
          <w:b/>
          <w:bCs/>
          <w:noProof/>
          <w:sz w:val="24"/>
          <w:szCs w:val="28"/>
        </w:rPr>
        <w:t>2020</w:t>
      </w:r>
      <w:r w:rsidRPr="00DC0D12">
        <w:rPr>
          <w:rFonts w:ascii="Calibri" w:hAnsi="Calibri" w:cs="Calibri"/>
          <w:noProof/>
          <w:sz w:val="24"/>
          <w:szCs w:val="28"/>
        </w:rPr>
        <w:t xml:space="preserve">,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59</w:t>
      </w:r>
      <w:r w:rsidRPr="00DC0D12">
        <w:rPr>
          <w:rFonts w:ascii="Calibri" w:hAnsi="Calibri" w:cs="Calibri"/>
          <w:noProof/>
          <w:sz w:val="24"/>
          <w:szCs w:val="28"/>
        </w:rPr>
        <w:t xml:space="preserve"> (15).</w:t>
      </w:r>
    </w:p>
    <w:p w14:paraId="45EAADFD" w14:textId="77777777" w:rsidR="001553A7" w:rsidRPr="00DC0D12" w:rsidRDefault="001553A7" w:rsidP="001553A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630" w:hanging="630"/>
        <w:rPr>
          <w:rFonts w:ascii="Calibri" w:hAnsi="Calibri" w:cs="Calibri"/>
          <w:noProof/>
          <w:sz w:val="24"/>
          <w:szCs w:val="28"/>
        </w:rPr>
      </w:pPr>
      <w:r w:rsidRPr="00DC0D12">
        <w:rPr>
          <w:rFonts w:ascii="Calibri" w:hAnsi="Calibri" w:cs="Calibri"/>
          <w:noProof/>
          <w:sz w:val="24"/>
          <w:szCs w:val="28"/>
        </w:rPr>
        <w:tab/>
        <w:t xml:space="preserve">Tang, Y. S.; Wang, S. M.; Lin, L.; </w:t>
      </w:r>
      <w:r w:rsidRPr="00DC0D12">
        <w:rPr>
          <w:rFonts w:ascii="Calibri" w:hAnsi="Calibri" w:cs="Calibri"/>
          <w:b/>
          <w:noProof/>
          <w:sz w:val="24"/>
          <w:szCs w:val="28"/>
        </w:rPr>
        <w:t>Li, C</w:t>
      </w:r>
      <w:r w:rsidRPr="00DC0D12">
        <w:rPr>
          <w:rFonts w:ascii="Calibri" w:hAnsi="Calibri" w:cs="Calibri"/>
          <w:noProof/>
          <w:sz w:val="24"/>
          <w:szCs w:val="28"/>
        </w:rPr>
        <w:t xml:space="preserve">.; Zheng, S. H.; </w:t>
      </w:r>
      <w:r w:rsidRPr="00DC0D12">
        <w:rPr>
          <w:rFonts w:ascii="Calibri" w:hAnsi="Calibri" w:cs="Calibri"/>
          <w:b/>
          <w:noProof/>
          <w:sz w:val="24"/>
          <w:szCs w:val="28"/>
        </w:rPr>
        <w:t>Li, C</w:t>
      </w:r>
      <w:r w:rsidRPr="00DC0D12">
        <w:rPr>
          <w:rFonts w:ascii="Calibri" w:hAnsi="Calibri" w:cs="Calibri"/>
          <w:noProof/>
          <w:sz w:val="24"/>
          <w:szCs w:val="28"/>
        </w:rPr>
        <w:t xml:space="preserve">. F.; Zhang, J. H.; Yan, Z. B.; Jiang, X. P.; Liu, J.-M. Collinear Magnetic Structure and Multiferroicity in the Polar Magnet Co2Mo3 O8.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Phys. Rev. B</w:t>
      </w:r>
      <w:r w:rsidRPr="00DC0D12">
        <w:rPr>
          <w:rFonts w:ascii="Calibri" w:hAnsi="Calibri" w:cs="Calibri"/>
          <w:noProof/>
          <w:sz w:val="24"/>
          <w:szCs w:val="28"/>
        </w:rPr>
        <w:t xml:space="preserve"> </w:t>
      </w:r>
      <w:r w:rsidRPr="00DC0D12">
        <w:rPr>
          <w:rFonts w:ascii="Calibri" w:hAnsi="Calibri" w:cs="Calibri"/>
          <w:b/>
          <w:bCs/>
          <w:noProof/>
          <w:sz w:val="24"/>
          <w:szCs w:val="28"/>
        </w:rPr>
        <w:t>2019</w:t>
      </w:r>
      <w:r w:rsidRPr="00DC0D12">
        <w:rPr>
          <w:rFonts w:ascii="Calibri" w:hAnsi="Calibri" w:cs="Calibri"/>
          <w:noProof/>
          <w:sz w:val="24"/>
          <w:szCs w:val="28"/>
        </w:rPr>
        <w:t xml:space="preserve">,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100</w:t>
      </w:r>
      <w:r w:rsidRPr="00DC0D12">
        <w:rPr>
          <w:rFonts w:ascii="Calibri" w:hAnsi="Calibri" w:cs="Calibri"/>
          <w:noProof/>
          <w:sz w:val="24"/>
          <w:szCs w:val="28"/>
        </w:rPr>
        <w:t xml:space="preserve"> (13).</w:t>
      </w:r>
    </w:p>
    <w:p w14:paraId="5721A511" w14:textId="77777777" w:rsidR="001553A7" w:rsidRPr="00DC0D12" w:rsidRDefault="001553A7" w:rsidP="001553A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630" w:hanging="630"/>
        <w:rPr>
          <w:rFonts w:ascii="Calibri" w:hAnsi="Calibri" w:cs="Calibri"/>
          <w:noProof/>
          <w:sz w:val="24"/>
          <w:szCs w:val="28"/>
        </w:rPr>
      </w:pPr>
      <w:r w:rsidRPr="00DC0D12">
        <w:rPr>
          <w:rFonts w:ascii="Calibri" w:hAnsi="Calibri" w:cs="Calibri"/>
          <w:noProof/>
          <w:sz w:val="24"/>
          <w:szCs w:val="28"/>
        </w:rPr>
        <w:tab/>
        <w:t xml:space="preserve">Minafra, N.; P. Culver, S.; </w:t>
      </w:r>
      <w:r w:rsidRPr="00DC0D12">
        <w:rPr>
          <w:rFonts w:ascii="Calibri" w:hAnsi="Calibri" w:cs="Calibri"/>
          <w:b/>
          <w:noProof/>
          <w:sz w:val="24"/>
          <w:szCs w:val="28"/>
        </w:rPr>
        <w:t>Li, C</w:t>
      </w:r>
      <w:r w:rsidRPr="00DC0D12">
        <w:rPr>
          <w:rFonts w:ascii="Calibri" w:hAnsi="Calibri" w:cs="Calibri"/>
          <w:noProof/>
          <w:sz w:val="24"/>
          <w:szCs w:val="28"/>
        </w:rPr>
        <w:t xml:space="preserve">.; Senyshyn, A.; G. Zeier, W. Influence of the Lithium Substructure on the Diffusion Pathways and Transport Properties of the Thio-LISICON Li4Ge1–XSnxS4.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Chem. Mater.</w:t>
      </w:r>
      <w:r w:rsidRPr="00DC0D12">
        <w:rPr>
          <w:rFonts w:ascii="Calibri" w:hAnsi="Calibri" w:cs="Calibri"/>
          <w:noProof/>
          <w:sz w:val="24"/>
          <w:szCs w:val="28"/>
        </w:rPr>
        <w:t xml:space="preserve"> </w:t>
      </w:r>
      <w:r w:rsidRPr="00DC0D12">
        <w:rPr>
          <w:rFonts w:ascii="Calibri" w:hAnsi="Calibri" w:cs="Calibri"/>
          <w:b/>
          <w:bCs/>
          <w:noProof/>
          <w:sz w:val="24"/>
          <w:szCs w:val="28"/>
        </w:rPr>
        <w:t>2019</w:t>
      </w:r>
      <w:r w:rsidRPr="00DC0D12">
        <w:rPr>
          <w:rFonts w:ascii="Calibri" w:hAnsi="Calibri" w:cs="Calibri"/>
          <w:noProof/>
          <w:sz w:val="24"/>
          <w:szCs w:val="28"/>
        </w:rPr>
        <w:t xml:space="preserve">,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31</w:t>
      </w:r>
      <w:r w:rsidRPr="00DC0D12">
        <w:rPr>
          <w:rFonts w:ascii="Calibri" w:hAnsi="Calibri" w:cs="Calibri"/>
          <w:noProof/>
          <w:sz w:val="24"/>
          <w:szCs w:val="28"/>
        </w:rPr>
        <w:t xml:space="preserve"> (10), 3794–3802.</w:t>
      </w:r>
    </w:p>
    <w:p w14:paraId="40C65511" w14:textId="241907DE" w:rsidR="001553A7" w:rsidRPr="00DC0D12" w:rsidRDefault="001553A7" w:rsidP="001553A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630" w:hanging="630"/>
        <w:rPr>
          <w:rFonts w:ascii="Calibri" w:hAnsi="Calibri" w:cs="Calibri"/>
          <w:noProof/>
          <w:sz w:val="24"/>
          <w:szCs w:val="28"/>
        </w:rPr>
      </w:pPr>
      <w:r w:rsidRPr="00DC0D12">
        <w:rPr>
          <w:rFonts w:ascii="Calibri" w:hAnsi="Calibri" w:cs="Calibri"/>
          <w:noProof/>
          <w:sz w:val="24"/>
          <w:szCs w:val="28"/>
        </w:rPr>
        <w:t xml:space="preserve"> </w:t>
      </w:r>
      <w:r w:rsidRPr="00DC0D12">
        <w:rPr>
          <w:rFonts w:ascii="Calibri" w:hAnsi="Calibri" w:cs="Calibri"/>
          <w:noProof/>
          <w:sz w:val="24"/>
          <w:szCs w:val="28"/>
        </w:rPr>
        <w:tab/>
      </w:r>
      <w:r w:rsidRPr="00DC0D12">
        <w:rPr>
          <w:rFonts w:ascii="Calibri" w:hAnsi="Calibri" w:cs="Calibri"/>
          <w:b/>
          <w:noProof/>
          <w:sz w:val="24"/>
          <w:szCs w:val="28"/>
        </w:rPr>
        <w:t>Li, C</w:t>
      </w:r>
      <w:r w:rsidRPr="00DC0D12">
        <w:rPr>
          <w:rFonts w:ascii="Calibri" w:hAnsi="Calibri" w:cs="Calibri"/>
          <w:noProof/>
          <w:sz w:val="24"/>
          <w:szCs w:val="28"/>
        </w:rPr>
        <w:t>.; Zhang, Y.; Liu, J.; Graetsch, H. A. Long-Range and Local Structure of Sr</w:t>
      </w:r>
      <w:r w:rsidRPr="001553A7">
        <w:rPr>
          <w:rFonts w:ascii="Calibri" w:hAnsi="Calibri" w:cs="Calibri"/>
          <w:noProof/>
          <w:sz w:val="24"/>
          <w:szCs w:val="28"/>
          <w:vertAlign w:val="subscript"/>
        </w:rPr>
        <w:t>x</w:t>
      </w:r>
      <w:r w:rsidRPr="00DC0D12">
        <w:rPr>
          <w:rFonts w:ascii="Calibri" w:hAnsi="Calibri" w:cs="Calibri"/>
          <w:noProof/>
          <w:sz w:val="24"/>
          <w:szCs w:val="28"/>
        </w:rPr>
        <w:t>Ba</w:t>
      </w:r>
      <w:r w:rsidRPr="001553A7">
        <w:rPr>
          <w:rFonts w:ascii="Calibri" w:hAnsi="Calibri" w:cs="Calibri"/>
          <w:noProof/>
          <w:sz w:val="24"/>
          <w:szCs w:val="28"/>
          <w:vertAlign w:val="subscript"/>
        </w:rPr>
        <w:t>1- X</w:t>
      </w:r>
      <w:r w:rsidRPr="00DC0D12">
        <w:rPr>
          <w:rFonts w:ascii="Calibri" w:hAnsi="Calibri" w:cs="Calibri"/>
          <w:noProof/>
          <w:sz w:val="24"/>
          <w:szCs w:val="28"/>
        </w:rPr>
        <w:t>Nb</w:t>
      </w:r>
      <w:r w:rsidRPr="001553A7">
        <w:rPr>
          <w:rFonts w:ascii="Calibri" w:hAnsi="Calibri" w:cs="Calibri"/>
          <w:noProof/>
          <w:sz w:val="24"/>
          <w:szCs w:val="28"/>
          <w:vertAlign w:val="subscript"/>
        </w:rPr>
        <w:t>2</w:t>
      </w:r>
      <w:r w:rsidRPr="00DC0D12">
        <w:rPr>
          <w:rFonts w:ascii="Calibri" w:hAnsi="Calibri" w:cs="Calibri"/>
          <w:noProof/>
          <w:sz w:val="24"/>
          <w:szCs w:val="28"/>
        </w:rPr>
        <w:t>O</w:t>
      </w:r>
      <w:r w:rsidRPr="001553A7">
        <w:rPr>
          <w:rFonts w:ascii="Calibri" w:hAnsi="Calibri" w:cs="Calibri"/>
          <w:noProof/>
          <w:sz w:val="24"/>
          <w:szCs w:val="28"/>
          <w:vertAlign w:val="subscript"/>
        </w:rPr>
        <w:t>6</w:t>
      </w:r>
      <w:r w:rsidRPr="00DC0D12">
        <w:rPr>
          <w:rFonts w:ascii="Calibri" w:hAnsi="Calibri" w:cs="Calibri"/>
          <w:noProof/>
          <w:sz w:val="24"/>
          <w:szCs w:val="28"/>
        </w:rPr>
        <w:t xml:space="preserve"> (x = 0.33 and 0.67) across the Ferroelectric-Relaxor Transition.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Chem. Mater.</w:t>
      </w:r>
      <w:r w:rsidRPr="00DC0D12">
        <w:rPr>
          <w:rFonts w:ascii="Calibri" w:hAnsi="Calibri" w:cs="Calibri"/>
          <w:noProof/>
          <w:sz w:val="24"/>
          <w:szCs w:val="28"/>
        </w:rPr>
        <w:t xml:space="preserve"> </w:t>
      </w:r>
      <w:r w:rsidRPr="00DC0D12">
        <w:rPr>
          <w:rFonts w:ascii="Calibri" w:hAnsi="Calibri" w:cs="Calibri"/>
          <w:b/>
          <w:bCs/>
          <w:noProof/>
          <w:sz w:val="24"/>
          <w:szCs w:val="28"/>
        </w:rPr>
        <w:t>2020</w:t>
      </w:r>
      <w:r w:rsidRPr="00DC0D12">
        <w:rPr>
          <w:rFonts w:ascii="Calibri" w:hAnsi="Calibri" w:cs="Calibri"/>
          <w:noProof/>
          <w:sz w:val="24"/>
          <w:szCs w:val="28"/>
        </w:rPr>
        <w:t xml:space="preserve">,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32</w:t>
      </w:r>
      <w:r w:rsidRPr="00DC0D12">
        <w:rPr>
          <w:rFonts w:ascii="Calibri" w:hAnsi="Calibri" w:cs="Calibri"/>
          <w:noProof/>
          <w:sz w:val="24"/>
          <w:szCs w:val="28"/>
        </w:rPr>
        <w:t xml:space="preserve"> (5).</w:t>
      </w:r>
    </w:p>
    <w:p w14:paraId="13BA497E" w14:textId="77777777" w:rsidR="001553A7" w:rsidRPr="00DC0D12" w:rsidRDefault="001553A7" w:rsidP="001553A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640" w:hanging="640"/>
        <w:rPr>
          <w:rFonts w:ascii="Calibri" w:hAnsi="Calibri" w:cs="Calibri"/>
          <w:noProof/>
          <w:sz w:val="24"/>
          <w:szCs w:val="28"/>
        </w:rPr>
      </w:pPr>
      <w:r w:rsidRPr="00DC0D12">
        <w:rPr>
          <w:rFonts w:ascii="Calibri" w:hAnsi="Calibri" w:cs="Calibri"/>
          <w:noProof/>
          <w:sz w:val="24"/>
          <w:szCs w:val="28"/>
        </w:rPr>
        <w:lastRenderedPageBreak/>
        <w:t xml:space="preserve">Kong, D.; Hu, J.; Chen, Z.; Song, K.; </w:t>
      </w:r>
      <w:r w:rsidRPr="00DC0D12">
        <w:rPr>
          <w:rFonts w:ascii="Calibri" w:hAnsi="Calibri" w:cs="Calibri"/>
          <w:b/>
          <w:bCs/>
          <w:noProof/>
          <w:sz w:val="24"/>
          <w:szCs w:val="28"/>
        </w:rPr>
        <w:t>Li, C</w:t>
      </w:r>
      <w:r w:rsidRPr="00DC0D12">
        <w:rPr>
          <w:rFonts w:ascii="Calibri" w:hAnsi="Calibri" w:cs="Calibri"/>
          <w:noProof/>
          <w:sz w:val="24"/>
          <w:szCs w:val="28"/>
        </w:rPr>
        <w:t xml:space="preserve">.; Weng, M.; Li, M.; Wang, R.; Liu, T.; Liu, J.; et al. Ti-Gradient Doping to Stabilize Layered Surface Structure for High Performance High-Ni Oxide Cathode of Li-Ion Battery. </w:t>
      </w:r>
      <w:r w:rsidRPr="00DC0D12">
        <w:rPr>
          <w:rFonts w:ascii="Calibri" w:hAnsi="Calibri" w:cs="Calibri"/>
          <w:b/>
          <w:bCs/>
          <w:i/>
          <w:iCs/>
          <w:noProof/>
          <w:sz w:val="24"/>
          <w:szCs w:val="28"/>
        </w:rPr>
        <w:t>Adv. Energy Mater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.</w:t>
      </w:r>
      <w:r w:rsidRPr="00DC0D12">
        <w:rPr>
          <w:rFonts w:ascii="Calibri" w:hAnsi="Calibri" w:cs="Calibri"/>
          <w:noProof/>
          <w:sz w:val="24"/>
          <w:szCs w:val="28"/>
        </w:rPr>
        <w:t xml:space="preserve"> </w:t>
      </w:r>
      <w:r w:rsidRPr="00DC0D12">
        <w:rPr>
          <w:rFonts w:ascii="Calibri" w:hAnsi="Calibri" w:cs="Calibri"/>
          <w:b/>
          <w:bCs/>
          <w:noProof/>
          <w:sz w:val="24"/>
          <w:szCs w:val="28"/>
        </w:rPr>
        <w:t>2019</w:t>
      </w:r>
    </w:p>
    <w:p w14:paraId="6CA211DB" w14:textId="77777777" w:rsidR="001553A7" w:rsidRPr="00DC0D12" w:rsidRDefault="001553A7" w:rsidP="001553A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640" w:hanging="640"/>
        <w:rPr>
          <w:rFonts w:ascii="Calibri" w:hAnsi="Calibri" w:cs="Calibri"/>
          <w:noProof/>
          <w:sz w:val="24"/>
          <w:szCs w:val="28"/>
        </w:rPr>
      </w:pPr>
      <w:r w:rsidRPr="00DC0D12">
        <w:rPr>
          <w:rFonts w:ascii="Calibri" w:hAnsi="Calibri" w:cs="Calibri"/>
          <w:noProof/>
          <w:sz w:val="24"/>
          <w:szCs w:val="28"/>
        </w:rPr>
        <w:t xml:space="preserve">Ji, W. H.; Sun, Y. C.; Kumar, C. M. N.; </w:t>
      </w:r>
      <w:r w:rsidRPr="00DC0D12">
        <w:rPr>
          <w:rFonts w:ascii="Calibri" w:hAnsi="Calibri" w:cs="Calibri"/>
          <w:b/>
          <w:noProof/>
          <w:sz w:val="24"/>
          <w:szCs w:val="28"/>
        </w:rPr>
        <w:t>Li, C</w:t>
      </w:r>
      <w:r w:rsidRPr="00DC0D12">
        <w:rPr>
          <w:rFonts w:ascii="Calibri" w:hAnsi="Calibri" w:cs="Calibri"/>
          <w:noProof/>
          <w:sz w:val="24"/>
          <w:szCs w:val="28"/>
        </w:rPr>
        <w:t>.; Nand I, S.; Jin, W. T.; Su, Y.; Sun, X.; Lee, Y.; Harmon, B. Non-Collinear Magnetic Structure and Anisotropic Magnetoelastic Coupling in Cobalt Pyrovanadate Co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2</w:t>
      </w:r>
      <w:r w:rsidRPr="00DC0D12">
        <w:rPr>
          <w:rFonts w:ascii="Calibri" w:hAnsi="Calibri" w:cs="Calibri"/>
          <w:noProof/>
          <w:sz w:val="24"/>
          <w:szCs w:val="28"/>
        </w:rPr>
        <w:t>V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2</w:t>
      </w:r>
      <w:r w:rsidRPr="00DC0D12">
        <w:rPr>
          <w:rFonts w:ascii="Calibri" w:hAnsi="Calibri" w:cs="Calibri"/>
          <w:noProof/>
          <w:sz w:val="24"/>
          <w:szCs w:val="28"/>
        </w:rPr>
        <w:t>O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7</w:t>
      </w:r>
      <w:r w:rsidRPr="00DC0D12">
        <w:rPr>
          <w:rFonts w:ascii="Calibri" w:hAnsi="Calibri" w:cs="Calibri"/>
          <w:noProof/>
          <w:sz w:val="24"/>
          <w:szCs w:val="28"/>
        </w:rPr>
        <w:t xml:space="preserve">.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A</w:t>
      </w:r>
      <w:r w:rsidRPr="00DC0D12">
        <w:rPr>
          <w:rFonts w:ascii="Calibri" w:hAnsi="Calibri" w:cs="Calibri" w:hint="eastAsia"/>
          <w:i/>
          <w:iCs/>
          <w:noProof/>
          <w:sz w:val="24"/>
          <w:szCs w:val="28"/>
        </w:rPr>
        <w:t>ccepted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 xml:space="preserve"> for publication </w:t>
      </w:r>
      <w:r w:rsidRPr="00DC0D12">
        <w:rPr>
          <w:rFonts w:ascii="Calibri" w:hAnsi="Calibri" w:cs="Calibri"/>
          <w:b/>
          <w:bCs/>
          <w:i/>
          <w:iCs/>
          <w:noProof/>
          <w:sz w:val="24"/>
          <w:szCs w:val="28"/>
        </w:rPr>
        <w:t>Phys. Rev. B</w:t>
      </w:r>
      <w:r w:rsidRPr="00DC0D12">
        <w:rPr>
          <w:rFonts w:ascii="Calibri" w:hAnsi="Calibri" w:cs="Calibri"/>
          <w:noProof/>
          <w:sz w:val="24"/>
          <w:szCs w:val="28"/>
        </w:rPr>
        <w:t xml:space="preserve"> </w:t>
      </w:r>
      <w:r w:rsidRPr="00DC0D12">
        <w:rPr>
          <w:rFonts w:ascii="Calibri" w:hAnsi="Calibri" w:cs="Calibri"/>
          <w:b/>
          <w:bCs/>
          <w:noProof/>
          <w:sz w:val="24"/>
          <w:szCs w:val="28"/>
        </w:rPr>
        <w:t>2019.</w:t>
      </w:r>
    </w:p>
    <w:p w14:paraId="2093E969" w14:textId="77777777" w:rsidR="001553A7" w:rsidRPr="00DC0D12" w:rsidRDefault="001553A7" w:rsidP="001553A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640" w:hanging="640"/>
        <w:rPr>
          <w:rFonts w:ascii="Calibri" w:hAnsi="Calibri" w:cs="Calibri"/>
          <w:noProof/>
          <w:sz w:val="24"/>
          <w:szCs w:val="28"/>
        </w:rPr>
      </w:pPr>
      <w:r w:rsidRPr="00DC0D12">
        <w:rPr>
          <w:rFonts w:ascii="Calibri" w:hAnsi="Calibri" w:cs="Calibri"/>
          <w:noProof/>
          <w:sz w:val="24"/>
          <w:szCs w:val="28"/>
        </w:rPr>
        <w:t xml:space="preserve">Tang, Y. S.; Wang, S. M.; Lin, L.; </w:t>
      </w:r>
      <w:r w:rsidRPr="00DC0D12">
        <w:rPr>
          <w:rFonts w:ascii="Calibri" w:hAnsi="Calibri" w:cs="Calibri"/>
          <w:b/>
          <w:noProof/>
          <w:sz w:val="24"/>
          <w:szCs w:val="28"/>
        </w:rPr>
        <w:t>Li, C</w:t>
      </w:r>
      <w:r w:rsidRPr="00DC0D12">
        <w:rPr>
          <w:rFonts w:ascii="Calibri" w:hAnsi="Calibri" w:cs="Calibri"/>
          <w:noProof/>
          <w:sz w:val="24"/>
          <w:szCs w:val="28"/>
        </w:rPr>
        <w:t>.; Zheng, S. H.; L, C. F.; Zhang, J. H.; Yan, Z. B.; Liu, J. –M. Magnetic Structure and Multiferroicity in Polar Magnet Co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2</w:t>
      </w:r>
      <w:r w:rsidRPr="00DC0D12">
        <w:rPr>
          <w:rFonts w:ascii="Calibri" w:hAnsi="Calibri" w:cs="Calibri"/>
          <w:noProof/>
          <w:sz w:val="24"/>
          <w:szCs w:val="28"/>
        </w:rPr>
        <w:t>Mo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3</w:t>
      </w:r>
      <w:r w:rsidRPr="00DC0D12">
        <w:rPr>
          <w:rFonts w:ascii="Calibri" w:hAnsi="Calibri" w:cs="Calibri"/>
          <w:noProof/>
          <w:sz w:val="24"/>
          <w:szCs w:val="28"/>
        </w:rPr>
        <w:t>O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8</w:t>
      </w:r>
      <w:r w:rsidRPr="00DC0D12">
        <w:rPr>
          <w:rFonts w:ascii="Calibri" w:hAnsi="Calibri" w:cs="Calibri"/>
          <w:noProof/>
          <w:sz w:val="24"/>
          <w:szCs w:val="28"/>
        </w:rPr>
        <w:t xml:space="preserve">.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A</w:t>
      </w:r>
      <w:r w:rsidRPr="00DC0D12">
        <w:rPr>
          <w:rFonts w:ascii="Calibri" w:hAnsi="Calibri" w:cs="Calibri" w:hint="eastAsia"/>
          <w:i/>
          <w:iCs/>
          <w:noProof/>
          <w:sz w:val="24"/>
          <w:szCs w:val="28"/>
        </w:rPr>
        <w:t>ccepted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 xml:space="preserve"> for publication </w:t>
      </w:r>
      <w:r w:rsidRPr="00DC0D12">
        <w:rPr>
          <w:rFonts w:ascii="Calibri" w:hAnsi="Calibri" w:cs="Calibri"/>
          <w:b/>
          <w:bCs/>
          <w:i/>
          <w:iCs/>
          <w:noProof/>
          <w:sz w:val="24"/>
          <w:szCs w:val="28"/>
        </w:rPr>
        <w:t>Phys. Rev. B</w:t>
      </w:r>
      <w:r w:rsidRPr="00DC0D12">
        <w:rPr>
          <w:rFonts w:ascii="Calibri" w:hAnsi="Calibri" w:cs="Calibri"/>
          <w:noProof/>
          <w:sz w:val="24"/>
          <w:szCs w:val="28"/>
        </w:rPr>
        <w:t xml:space="preserve"> </w:t>
      </w:r>
      <w:r w:rsidRPr="00DC0D12">
        <w:rPr>
          <w:rFonts w:ascii="Calibri" w:hAnsi="Calibri" w:cs="Calibri"/>
          <w:b/>
          <w:bCs/>
          <w:noProof/>
          <w:sz w:val="24"/>
          <w:szCs w:val="28"/>
        </w:rPr>
        <w:t>2019</w:t>
      </w:r>
      <w:r w:rsidRPr="00DC0D12">
        <w:rPr>
          <w:rFonts w:ascii="Calibri" w:hAnsi="Calibri" w:cs="Calibri"/>
          <w:noProof/>
          <w:sz w:val="24"/>
          <w:szCs w:val="28"/>
        </w:rPr>
        <w:t>.</w:t>
      </w:r>
    </w:p>
    <w:p w14:paraId="656E1584" w14:textId="77777777" w:rsidR="001553A7" w:rsidRPr="00DC0D12" w:rsidRDefault="001553A7" w:rsidP="001553A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640" w:hanging="640"/>
        <w:rPr>
          <w:rFonts w:ascii="Calibri" w:hAnsi="Calibri" w:cs="Calibri"/>
          <w:noProof/>
          <w:sz w:val="24"/>
          <w:szCs w:val="28"/>
        </w:rPr>
      </w:pPr>
      <w:r w:rsidRPr="00DC0D12">
        <w:rPr>
          <w:rFonts w:ascii="Calibri" w:hAnsi="Calibri" w:cs="Calibri"/>
          <w:b/>
          <w:noProof/>
          <w:sz w:val="24"/>
          <w:szCs w:val="28"/>
        </w:rPr>
        <w:t>Li, C</w:t>
      </w:r>
      <w:r w:rsidRPr="00DC0D12">
        <w:rPr>
          <w:rFonts w:ascii="Calibri" w:hAnsi="Calibri" w:cs="Calibri"/>
          <w:noProof/>
          <w:sz w:val="24"/>
          <w:szCs w:val="28"/>
        </w:rPr>
        <w:t>.; Zhang, Yuanpeng; Campbell, Brandon; Katelnikovas, A. Local Structure of K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4</w:t>
      </w:r>
      <w:r w:rsidRPr="00DC0D12">
        <w:rPr>
          <w:rFonts w:ascii="Calibri" w:hAnsi="Calibri" w:cs="Calibri"/>
          <w:noProof/>
          <w:sz w:val="24"/>
          <w:szCs w:val="28"/>
        </w:rPr>
        <w:t>La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2</w:t>
      </w:r>
      <w:r w:rsidRPr="00DC0D12">
        <w:rPr>
          <w:rFonts w:ascii="Calibri" w:hAnsi="Calibri" w:cs="Calibri"/>
          <w:noProof/>
          <w:sz w:val="24"/>
          <w:szCs w:val="28"/>
        </w:rPr>
        <w:t>Nb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10</w:t>
      </w:r>
      <w:r w:rsidRPr="00DC0D12">
        <w:rPr>
          <w:rFonts w:ascii="Calibri" w:hAnsi="Calibri" w:cs="Calibri"/>
          <w:noProof/>
          <w:sz w:val="24"/>
          <w:szCs w:val="28"/>
        </w:rPr>
        <w:t>O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30</w:t>
      </w:r>
      <w:r w:rsidRPr="00DC0D12">
        <w:rPr>
          <w:rFonts w:ascii="Calibri" w:hAnsi="Calibri" w:cs="Calibri"/>
          <w:noProof/>
          <w:sz w:val="24"/>
          <w:szCs w:val="28"/>
        </w:rPr>
        <w:t xml:space="preserve"> – a Case Study for Cooperative Polyhedron Tilting in Tetragonal Tungsten Bronze.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in preparation for</w:t>
      </w:r>
      <w:r w:rsidRPr="00DC0D12">
        <w:rPr>
          <w:rFonts w:ascii="Calibri" w:hAnsi="Calibri" w:cs="Calibri"/>
          <w:noProof/>
          <w:sz w:val="24"/>
          <w:szCs w:val="28"/>
        </w:rPr>
        <w:t xml:space="preserve"> </w:t>
      </w:r>
      <w:r w:rsidRPr="00DC0D12">
        <w:rPr>
          <w:rFonts w:ascii="Calibri" w:hAnsi="Calibri" w:cs="Calibri"/>
          <w:b/>
          <w:bCs/>
          <w:i/>
          <w:iCs/>
          <w:noProof/>
          <w:sz w:val="24"/>
          <w:szCs w:val="28"/>
        </w:rPr>
        <w:t>Acta Crystallogr. Sect. B</w:t>
      </w:r>
      <w:r w:rsidRPr="00DC0D12">
        <w:rPr>
          <w:rFonts w:ascii="Calibri" w:hAnsi="Calibri" w:cs="Calibri"/>
          <w:b/>
          <w:bCs/>
          <w:noProof/>
          <w:sz w:val="24"/>
          <w:szCs w:val="28"/>
        </w:rPr>
        <w:t xml:space="preserve"> 2019</w:t>
      </w:r>
      <w:r w:rsidRPr="00DC0D12">
        <w:rPr>
          <w:rFonts w:ascii="Calibri" w:hAnsi="Calibri" w:cs="Calibri"/>
          <w:noProof/>
          <w:sz w:val="24"/>
          <w:szCs w:val="28"/>
        </w:rPr>
        <w:t>.</w:t>
      </w:r>
    </w:p>
    <w:p w14:paraId="4B3C67E2" w14:textId="77777777" w:rsidR="001553A7" w:rsidRPr="00DC0D12" w:rsidRDefault="001553A7" w:rsidP="001553A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640" w:hanging="640"/>
        <w:rPr>
          <w:rFonts w:ascii="Calibri" w:hAnsi="Calibri" w:cs="Calibri"/>
          <w:noProof/>
          <w:sz w:val="24"/>
          <w:szCs w:val="28"/>
        </w:rPr>
      </w:pPr>
      <w:r w:rsidRPr="00DC0D12">
        <w:rPr>
          <w:rFonts w:ascii="Calibri" w:hAnsi="Calibri" w:cs="Calibri"/>
          <w:noProof/>
          <w:sz w:val="24"/>
          <w:szCs w:val="28"/>
        </w:rPr>
        <w:t xml:space="preserve">Song, B.; Tang, M.; Hu, E.; J. Borkiewicz, O.; M. Wiaderek, K.; Zhang, Y.; D. Phillip, N.; Liu, X.; Shadike, Z.; </w:t>
      </w:r>
      <w:r w:rsidRPr="00DC0D12">
        <w:rPr>
          <w:rFonts w:ascii="Calibri" w:hAnsi="Calibri" w:cs="Calibri"/>
          <w:b/>
          <w:noProof/>
          <w:sz w:val="24"/>
          <w:szCs w:val="28"/>
        </w:rPr>
        <w:t>Li, C</w:t>
      </w:r>
      <w:r w:rsidRPr="00DC0D12">
        <w:rPr>
          <w:rFonts w:ascii="Calibri" w:hAnsi="Calibri" w:cs="Calibri"/>
          <w:noProof/>
          <w:sz w:val="24"/>
          <w:szCs w:val="28"/>
        </w:rPr>
        <w:t>.; et al. Understanding the Low-Voltage Hysteresis of Anionic Redox in Na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2</w:t>
      </w:r>
      <w:r w:rsidRPr="00DC0D12">
        <w:rPr>
          <w:rFonts w:ascii="Calibri" w:hAnsi="Calibri" w:cs="Calibri"/>
          <w:noProof/>
          <w:sz w:val="24"/>
          <w:szCs w:val="28"/>
        </w:rPr>
        <w:t>Mn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3</w:t>
      </w:r>
      <w:r w:rsidRPr="00DC0D12">
        <w:rPr>
          <w:rFonts w:ascii="Calibri" w:hAnsi="Calibri" w:cs="Calibri"/>
          <w:noProof/>
          <w:sz w:val="24"/>
          <w:szCs w:val="28"/>
        </w:rPr>
        <w:t>O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7</w:t>
      </w:r>
      <w:r w:rsidRPr="00DC0D12">
        <w:rPr>
          <w:rFonts w:ascii="Calibri" w:hAnsi="Calibri" w:cs="Calibri"/>
          <w:noProof/>
          <w:sz w:val="24"/>
          <w:szCs w:val="28"/>
        </w:rPr>
        <w:t xml:space="preserve">. </w:t>
      </w:r>
      <w:r w:rsidRPr="00DC0D12">
        <w:rPr>
          <w:rFonts w:ascii="Calibri" w:hAnsi="Calibri" w:cs="Calibri"/>
          <w:b/>
          <w:bCs/>
          <w:i/>
          <w:iCs/>
          <w:noProof/>
          <w:sz w:val="24"/>
          <w:szCs w:val="28"/>
        </w:rPr>
        <w:t>Chem. Mater.</w:t>
      </w:r>
      <w:r w:rsidRPr="00DC0D12">
        <w:rPr>
          <w:rFonts w:ascii="Calibri" w:hAnsi="Calibri" w:cs="Calibri"/>
          <w:noProof/>
          <w:sz w:val="24"/>
          <w:szCs w:val="28"/>
        </w:rPr>
        <w:t xml:space="preserve"> </w:t>
      </w:r>
      <w:r w:rsidRPr="00DC0D12">
        <w:rPr>
          <w:rFonts w:ascii="Calibri" w:hAnsi="Calibri" w:cs="Calibri"/>
          <w:b/>
          <w:bCs/>
          <w:noProof/>
          <w:sz w:val="24"/>
          <w:szCs w:val="28"/>
        </w:rPr>
        <w:t>2019</w:t>
      </w:r>
      <w:r w:rsidRPr="00DC0D12">
        <w:rPr>
          <w:rFonts w:ascii="Calibri" w:hAnsi="Calibri" w:cs="Calibri"/>
          <w:noProof/>
          <w:sz w:val="24"/>
          <w:szCs w:val="28"/>
        </w:rPr>
        <w:t xml:space="preserve">,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31</w:t>
      </w:r>
      <w:r w:rsidRPr="00DC0D12">
        <w:rPr>
          <w:rFonts w:ascii="Calibri" w:hAnsi="Calibri" w:cs="Calibri"/>
          <w:noProof/>
          <w:sz w:val="24"/>
          <w:szCs w:val="28"/>
        </w:rPr>
        <w:t xml:space="preserve"> (10), 3756–3765.</w:t>
      </w:r>
    </w:p>
    <w:p w14:paraId="676A1766" w14:textId="77777777" w:rsidR="001553A7" w:rsidRPr="00DC0D12" w:rsidRDefault="001553A7" w:rsidP="001553A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640" w:hanging="640"/>
        <w:rPr>
          <w:rFonts w:ascii="Calibri" w:hAnsi="Calibri" w:cs="Calibri"/>
          <w:noProof/>
          <w:sz w:val="24"/>
          <w:szCs w:val="28"/>
        </w:rPr>
      </w:pPr>
      <w:r w:rsidRPr="00DC0D12">
        <w:rPr>
          <w:rFonts w:ascii="Calibri" w:hAnsi="Calibri" w:cs="Calibri"/>
          <w:noProof/>
          <w:sz w:val="24"/>
          <w:szCs w:val="28"/>
        </w:rPr>
        <w:t xml:space="preserve">Minafra, N.; P. Culver, S.; </w:t>
      </w:r>
      <w:r w:rsidRPr="00DC0D12">
        <w:rPr>
          <w:rFonts w:ascii="Calibri" w:hAnsi="Calibri" w:cs="Calibri"/>
          <w:b/>
          <w:noProof/>
          <w:sz w:val="24"/>
          <w:szCs w:val="28"/>
        </w:rPr>
        <w:t>Li, C</w:t>
      </w:r>
      <w:r w:rsidRPr="00DC0D12">
        <w:rPr>
          <w:rFonts w:ascii="Calibri" w:hAnsi="Calibri" w:cs="Calibri"/>
          <w:noProof/>
          <w:sz w:val="24"/>
          <w:szCs w:val="28"/>
        </w:rPr>
        <w:t>.; Senyshyn, A.; G. Zeier, W. Influence of the Lithium Substructure on the Diffusion Pathways and Transport Properties of the Thio-LISICON Li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4</w:t>
      </w:r>
      <w:r w:rsidRPr="00DC0D12">
        <w:rPr>
          <w:rFonts w:ascii="Calibri" w:hAnsi="Calibri" w:cs="Calibri"/>
          <w:noProof/>
          <w:sz w:val="24"/>
          <w:szCs w:val="28"/>
        </w:rPr>
        <w:t>Ge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1–x</w:t>
      </w:r>
      <w:r w:rsidRPr="00DC0D12">
        <w:rPr>
          <w:rFonts w:ascii="Calibri" w:hAnsi="Calibri" w:cs="Calibri"/>
          <w:noProof/>
          <w:sz w:val="24"/>
          <w:szCs w:val="28"/>
        </w:rPr>
        <w:t>Sn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x</w:t>
      </w:r>
      <w:r w:rsidRPr="00DC0D12">
        <w:rPr>
          <w:rFonts w:ascii="Calibri" w:hAnsi="Calibri" w:cs="Calibri"/>
          <w:noProof/>
          <w:sz w:val="24"/>
          <w:szCs w:val="28"/>
        </w:rPr>
        <w:t>S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4</w:t>
      </w:r>
      <w:r w:rsidRPr="00DC0D12">
        <w:rPr>
          <w:rFonts w:ascii="Calibri" w:hAnsi="Calibri" w:cs="Calibri"/>
          <w:noProof/>
          <w:sz w:val="24"/>
          <w:szCs w:val="28"/>
        </w:rPr>
        <w:t xml:space="preserve">. </w:t>
      </w:r>
      <w:r w:rsidRPr="00DC0D12">
        <w:rPr>
          <w:rFonts w:ascii="Calibri" w:hAnsi="Calibri" w:cs="Calibri"/>
          <w:b/>
          <w:bCs/>
          <w:i/>
          <w:iCs/>
          <w:noProof/>
          <w:sz w:val="24"/>
          <w:szCs w:val="28"/>
        </w:rPr>
        <w:t>Chem. Mater.</w:t>
      </w:r>
      <w:r w:rsidRPr="00DC0D12">
        <w:rPr>
          <w:rFonts w:ascii="Calibri" w:hAnsi="Calibri" w:cs="Calibri"/>
          <w:noProof/>
          <w:sz w:val="24"/>
          <w:szCs w:val="28"/>
        </w:rPr>
        <w:t xml:space="preserve"> </w:t>
      </w:r>
      <w:r w:rsidRPr="00DC0D12">
        <w:rPr>
          <w:rFonts w:ascii="Calibri" w:hAnsi="Calibri" w:cs="Calibri"/>
          <w:b/>
          <w:bCs/>
          <w:noProof/>
          <w:sz w:val="24"/>
          <w:szCs w:val="28"/>
        </w:rPr>
        <w:t>2019</w:t>
      </w:r>
      <w:r w:rsidRPr="00DC0D12">
        <w:rPr>
          <w:rFonts w:ascii="Calibri" w:hAnsi="Calibri" w:cs="Calibri"/>
          <w:noProof/>
          <w:sz w:val="24"/>
          <w:szCs w:val="28"/>
        </w:rPr>
        <w:t xml:space="preserve">,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31</w:t>
      </w:r>
      <w:r w:rsidRPr="00DC0D12">
        <w:rPr>
          <w:rFonts w:ascii="Calibri" w:hAnsi="Calibri" w:cs="Calibri"/>
          <w:noProof/>
          <w:sz w:val="24"/>
          <w:szCs w:val="28"/>
        </w:rPr>
        <w:t xml:space="preserve"> (10), 3794–3802.</w:t>
      </w:r>
    </w:p>
    <w:p w14:paraId="6C109D23" w14:textId="77777777" w:rsidR="001553A7" w:rsidRPr="00DC0D12" w:rsidRDefault="001553A7" w:rsidP="001553A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640" w:hanging="640"/>
        <w:rPr>
          <w:rFonts w:ascii="Calibri" w:hAnsi="Calibri" w:cs="Calibri"/>
          <w:noProof/>
          <w:sz w:val="24"/>
          <w:szCs w:val="28"/>
        </w:rPr>
      </w:pPr>
      <w:r w:rsidRPr="00DC0D12">
        <w:rPr>
          <w:rFonts w:ascii="Calibri" w:hAnsi="Calibri" w:cs="Calibri"/>
          <w:b/>
          <w:noProof/>
          <w:sz w:val="24"/>
          <w:szCs w:val="28"/>
        </w:rPr>
        <w:t>Li, C</w:t>
      </w:r>
      <w:r w:rsidRPr="00DC0D12">
        <w:rPr>
          <w:rFonts w:ascii="Calibri" w:hAnsi="Calibri" w:cs="Calibri"/>
          <w:noProof/>
          <w:sz w:val="24"/>
          <w:szCs w:val="28"/>
        </w:rPr>
        <w:t>.; Pramana, S. S.; Skinner, S. J. Room Temperature Structure and Transport Properties of the Incommensurate Modulated LaNb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0.88</w:t>
      </w:r>
      <w:r w:rsidRPr="00DC0D12">
        <w:rPr>
          <w:rFonts w:ascii="Calibri" w:hAnsi="Calibri" w:cs="Calibri"/>
          <w:noProof/>
          <w:sz w:val="24"/>
          <w:szCs w:val="28"/>
        </w:rPr>
        <w:t>W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0.12</w:t>
      </w:r>
      <w:r w:rsidRPr="00DC0D12">
        <w:rPr>
          <w:rFonts w:ascii="Calibri" w:hAnsi="Calibri" w:cs="Calibri"/>
          <w:noProof/>
          <w:sz w:val="24"/>
          <w:szCs w:val="28"/>
        </w:rPr>
        <w:t>O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4.06</w:t>
      </w:r>
      <w:r w:rsidRPr="00DC0D12">
        <w:rPr>
          <w:rFonts w:ascii="Calibri" w:hAnsi="Calibri" w:cs="Calibri"/>
          <w:noProof/>
          <w:sz w:val="24"/>
          <w:szCs w:val="28"/>
        </w:rPr>
        <w:t xml:space="preserve">. </w:t>
      </w:r>
      <w:r w:rsidRPr="00DC0D12">
        <w:rPr>
          <w:rFonts w:ascii="Calibri" w:hAnsi="Calibri" w:cs="Calibri"/>
          <w:b/>
          <w:bCs/>
          <w:i/>
          <w:iCs/>
          <w:noProof/>
          <w:sz w:val="24"/>
          <w:szCs w:val="28"/>
        </w:rPr>
        <w:t>Dalt. Trans.</w:t>
      </w:r>
      <w:r w:rsidRPr="00DC0D12">
        <w:rPr>
          <w:rFonts w:ascii="Calibri" w:hAnsi="Calibri" w:cs="Calibri"/>
          <w:noProof/>
          <w:sz w:val="24"/>
          <w:szCs w:val="28"/>
        </w:rPr>
        <w:t xml:space="preserve"> </w:t>
      </w:r>
      <w:r w:rsidRPr="00DC0D12">
        <w:rPr>
          <w:rFonts w:ascii="Calibri" w:hAnsi="Calibri" w:cs="Calibri"/>
          <w:b/>
          <w:bCs/>
          <w:noProof/>
          <w:sz w:val="24"/>
          <w:szCs w:val="28"/>
        </w:rPr>
        <w:t>2019</w:t>
      </w:r>
      <w:r w:rsidRPr="00DC0D12">
        <w:rPr>
          <w:rFonts w:ascii="Calibri" w:hAnsi="Calibri" w:cs="Calibri"/>
          <w:noProof/>
          <w:sz w:val="24"/>
          <w:szCs w:val="28"/>
        </w:rPr>
        <w:t xml:space="preserve">,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48</w:t>
      </w:r>
      <w:r w:rsidRPr="00DC0D12">
        <w:rPr>
          <w:rFonts w:ascii="Calibri" w:hAnsi="Calibri" w:cs="Calibri"/>
          <w:noProof/>
          <w:sz w:val="24"/>
          <w:szCs w:val="28"/>
        </w:rPr>
        <w:t xml:space="preserve"> (5), 1633–1646.</w:t>
      </w:r>
    </w:p>
    <w:p w14:paraId="546935EF" w14:textId="77777777" w:rsidR="001553A7" w:rsidRPr="00DC0D12" w:rsidRDefault="001553A7" w:rsidP="001553A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640" w:hanging="640"/>
        <w:rPr>
          <w:rFonts w:ascii="Calibri" w:hAnsi="Calibri" w:cs="Calibri"/>
          <w:noProof/>
          <w:sz w:val="24"/>
          <w:szCs w:val="28"/>
        </w:rPr>
      </w:pPr>
      <w:r w:rsidRPr="00DC0D12">
        <w:rPr>
          <w:rFonts w:ascii="Calibri" w:hAnsi="Calibri" w:cs="Calibri"/>
          <w:noProof/>
          <w:sz w:val="24"/>
          <w:szCs w:val="28"/>
        </w:rPr>
        <w:t xml:space="preserve">Niania, M.; Podor, R.; Britton, T. Ben; </w:t>
      </w:r>
      <w:r w:rsidRPr="00DC0D12">
        <w:rPr>
          <w:rFonts w:ascii="Calibri" w:hAnsi="Calibri" w:cs="Calibri"/>
          <w:b/>
          <w:noProof/>
          <w:sz w:val="24"/>
          <w:szCs w:val="28"/>
        </w:rPr>
        <w:t>Li, C</w:t>
      </w:r>
      <w:r w:rsidRPr="00DC0D12">
        <w:rPr>
          <w:rFonts w:ascii="Calibri" w:hAnsi="Calibri" w:cs="Calibri"/>
          <w:noProof/>
          <w:sz w:val="24"/>
          <w:szCs w:val="28"/>
        </w:rPr>
        <w:t>.; Cooper, S. J.; Svetkov, N.; Skinner, S.; Kilner, J. In Situ Study of Strontium Segregation in La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0.6</w:t>
      </w:r>
      <w:r w:rsidRPr="00DC0D12">
        <w:rPr>
          <w:rFonts w:ascii="Calibri" w:hAnsi="Calibri" w:cs="Calibri"/>
          <w:noProof/>
          <w:sz w:val="24"/>
          <w:szCs w:val="28"/>
        </w:rPr>
        <w:t>Sr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0.4</w:t>
      </w:r>
      <w:r w:rsidRPr="00DC0D12">
        <w:rPr>
          <w:rFonts w:ascii="Calibri" w:hAnsi="Calibri" w:cs="Calibri"/>
          <w:noProof/>
          <w:sz w:val="24"/>
          <w:szCs w:val="28"/>
        </w:rPr>
        <w:t>Co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0.2</w:t>
      </w:r>
      <w:r w:rsidRPr="00DC0D12">
        <w:rPr>
          <w:rFonts w:ascii="Calibri" w:hAnsi="Calibri" w:cs="Calibri"/>
          <w:noProof/>
          <w:sz w:val="24"/>
          <w:szCs w:val="28"/>
        </w:rPr>
        <w:t>Fe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0.8</w:t>
      </w:r>
      <w:r w:rsidRPr="00DC0D12">
        <w:rPr>
          <w:rFonts w:ascii="Calibri" w:hAnsi="Calibri" w:cs="Calibri"/>
          <w:noProof/>
          <w:sz w:val="24"/>
          <w:szCs w:val="28"/>
        </w:rPr>
        <w:t>O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3-δ</w:t>
      </w:r>
      <w:r w:rsidRPr="00DC0D12">
        <w:rPr>
          <w:rFonts w:ascii="Calibri" w:hAnsi="Calibri" w:cs="Calibri"/>
          <w:noProof/>
          <w:sz w:val="24"/>
          <w:szCs w:val="28"/>
        </w:rPr>
        <w:t xml:space="preserve"> in Ambient Atmospheres Using High-Temperature Environmental Scanning Electron Microscopy.</w:t>
      </w:r>
      <w:r w:rsidRPr="00DC0D12">
        <w:rPr>
          <w:rFonts w:ascii="Calibri" w:hAnsi="Calibri" w:cs="Calibri"/>
          <w:b/>
          <w:bCs/>
          <w:noProof/>
          <w:sz w:val="24"/>
          <w:szCs w:val="28"/>
        </w:rPr>
        <w:t xml:space="preserve"> </w:t>
      </w:r>
      <w:r w:rsidRPr="00DC0D12">
        <w:rPr>
          <w:rFonts w:ascii="Calibri" w:hAnsi="Calibri" w:cs="Calibri"/>
          <w:b/>
          <w:bCs/>
          <w:i/>
          <w:iCs/>
          <w:noProof/>
          <w:sz w:val="24"/>
          <w:szCs w:val="28"/>
        </w:rPr>
        <w:t>J. Mater. Chem.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 xml:space="preserve"> A</w:t>
      </w:r>
      <w:r w:rsidRPr="00DC0D12">
        <w:rPr>
          <w:rFonts w:ascii="Calibri" w:hAnsi="Calibri" w:cs="Calibri"/>
          <w:noProof/>
          <w:sz w:val="24"/>
          <w:szCs w:val="28"/>
        </w:rPr>
        <w:t xml:space="preserve"> </w:t>
      </w:r>
      <w:r w:rsidRPr="00DC0D12">
        <w:rPr>
          <w:rFonts w:ascii="Calibri" w:hAnsi="Calibri" w:cs="Calibri"/>
          <w:b/>
          <w:bCs/>
          <w:noProof/>
          <w:sz w:val="24"/>
          <w:szCs w:val="28"/>
        </w:rPr>
        <w:t>2018</w:t>
      </w:r>
      <w:r w:rsidRPr="00DC0D12">
        <w:rPr>
          <w:rFonts w:ascii="Calibri" w:hAnsi="Calibri" w:cs="Calibri"/>
          <w:noProof/>
          <w:sz w:val="24"/>
          <w:szCs w:val="28"/>
        </w:rPr>
        <w:t xml:space="preserve">,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6</w:t>
      </w:r>
      <w:r w:rsidRPr="00DC0D12">
        <w:rPr>
          <w:rFonts w:ascii="Calibri" w:hAnsi="Calibri" w:cs="Calibri"/>
          <w:noProof/>
          <w:sz w:val="24"/>
          <w:szCs w:val="28"/>
        </w:rPr>
        <w:t xml:space="preserve"> (29), 14120–14135.</w:t>
      </w:r>
    </w:p>
    <w:p w14:paraId="6346F327" w14:textId="77777777" w:rsidR="001553A7" w:rsidRPr="00DC0D12" w:rsidRDefault="001553A7" w:rsidP="001553A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640" w:hanging="640"/>
        <w:rPr>
          <w:rFonts w:ascii="Calibri" w:hAnsi="Calibri" w:cs="Calibri"/>
          <w:noProof/>
          <w:sz w:val="24"/>
          <w:szCs w:val="28"/>
        </w:rPr>
      </w:pPr>
      <w:r w:rsidRPr="00DC0D12">
        <w:rPr>
          <w:rFonts w:ascii="Calibri" w:hAnsi="Calibri" w:cs="Calibri"/>
          <w:b/>
          <w:noProof/>
          <w:sz w:val="24"/>
          <w:szCs w:val="28"/>
        </w:rPr>
        <w:t>Li, C</w:t>
      </w:r>
      <w:r w:rsidRPr="00DC0D12">
        <w:rPr>
          <w:rFonts w:ascii="Calibri" w:hAnsi="Calibri" w:cs="Calibri"/>
          <w:noProof/>
          <w:sz w:val="24"/>
          <w:szCs w:val="28"/>
        </w:rPr>
        <w:t>.; Pramana, S. S.; Ni, N.; Kilner, J.; Skinner, S. J. Surface Chemistry of La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0.99</w:t>
      </w:r>
      <w:r w:rsidRPr="00DC0D12">
        <w:rPr>
          <w:rFonts w:ascii="Calibri" w:hAnsi="Calibri" w:cs="Calibri"/>
          <w:noProof/>
          <w:sz w:val="24"/>
          <w:szCs w:val="28"/>
        </w:rPr>
        <w:t>Sr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0.01</w:t>
      </w:r>
      <w:r w:rsidRPr="00DC0D12">
        <w:rPr>
          <w:rFonts w:ascii="Calibri" w:hAnsi="Calibri" w:cs="Calibri"/>
          <w:noProof/>
          <w:sz w:val="24"/>
          <w:szCs w:val="28"/>
        </w:rPr>
        <w:t>NbO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4-d</w:t>
      </w:r>
      <w:r w:rsidRPr="00DC0D12">
        <w:rPr>
          <w:rFonts w:ascii="Calibri" w:hAnsi="Calibri" w:cs="Calibri"/>
          <w:noProof/>
          <w:sz w:val="24"/>
          <w:szCs w:val="28"/>
        </w:rPr>
        <w:t xml:space="preserve"> and Its Implication for Proton Conduction. </w:t>
      </w:r>
      <w:r w:rsidRPr="00DC0D12">
        <w:rPr>
          <w:rFonts w:ascii="Calibri" w:hAnsi="Calibri" w:cs="Calibri"/>
          <w:b/>
          <w:bCs/>
          <w:i/>
          <w:iCs/>
          <w:noProof/>
          <w:sz w:val="24"/>
          <w:szCs w:val="28"/>
        </w:rPr>
        <w:t>ACS Appl. Mater. Interfaces</w:t>
      </w:r>
      <w:r w:rsidRPr="00DC0D12">
        <w:rPr>
          <w:rFonts w:ascii="Calibri" w:hAnsi="Calibri" w:cs="Calibri"/>
          <w:noProof/>
          <w:sz w:val="24"/>
          <w:szCs w:val="28"/>
        </w:rPr>
        <w:t xml:space="preserve"> </w:t>
      </w:r>
      <w:r w:rsidRPr="00DC0D12">
        <w:rPr>
          <w:rFonts w:ascii="Calibri" w:hAnsi="Calibri" w:cs="Calibri"/>
          <w:b/>
          <w:bCs/>
          <w:noProof/>
          <w:sz w:val="24"/>
          <w:szCs w:val="28"/>
        </w:rPr>
        <w:t>2017</w:t>
      </w:r>
      <w:r w:rsidRPr="00DC0D12">
        <w:rPr>
          <w:rFonts w:ascii="Calibri" w:hAnsi="Calibri" w:cs="Calibri"/>
          <w:noProof/>
          <w:sz w:val="24"/>
          <w:szCs w:val="28"/>
        </w:rPr>
        <w:t xml:space="preserve">,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9</w:t>
      </w:r>
      <w:r w:rsidRPr="00DC0D12">
        <w:rPr>
          <w:rFonts w:ascii="Calibri" w:hAnsi="Calibri" w:cs="Calibri"/>
          <w:noProof/>
          <w:sz w:val="24"/>
          <w:szCs w:val="28"/>
        </w:rPr>
        <w:t xml:space="preserve"> (35), 29633–29642.</w:t>
      </w:r>
    </w:p>
    <w:p w14:paraId="33EB1D80" w14:textId="77777777" w:rsidR="001553A7" w:rsidRPr="00DC0D12" w:rsidRDefault="001553A7" w:rsidP="001553A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640" w:hanging="640"/>
        <w:rPr>
          <w:rFonts w:ascii="Calibri" w:hAnsi="Calibri" w:cs="Calibri"/>
          <w:noProof/>
          <w:sz w:val="24"/>
          <w:szCs w:val="28"/>
        </w:rPr>
      </w:pPr>
      <w:r w:rsidRPr="00DC0D12">
        <w:rPr>
          <w:rFonts w:ascii="Calibri" w:hAnsi="Calibri" w:cs="Calibri"/>
          <w:noProof/>
          <w:sz w:val="24"/>
          <w:szCs w:val="28"/>
        </w:rPr>
        <w:t xml:space="preserve">Lerdprom, W.; </w:t>
      </w:r>
      <w:r w:rsidRPr="00DC0D12">
        <w:rPr>
          <w:rFonts w:ascii="Calibri" w:hAnsi="Calibri" w:cs="Calibri"/>
          <w:b/>
          <w:noProof/>
          <w:sz w:val="24"/>
          <w:szCs w:val="28"/>
        </w:rPr>
        <w:t>Li, C</w:t>
      </w:r>
      <w:r w:rsidRPr="00DC0D12">
        <w:rPr>
          <w:rFonts w:ascii="Calibri" w:hAnsi="Calibri" w:cs="Calibri"/>
          <w:noProof/>
          <w:sz w:val="24"/>
          <w:szCs w:val="28"/>
        </w:rPr>
        <w:t xml:space="preserve">.; Jayaseelan, D. D.; Skinner, S. J.; Lee, W. E. Temperature Dependence of Electrical Conductivity of a Green Porcelain Mixture. </w:t>
      </w:r>
      <w:r w:rsidRPr="00DC0D12">
        <w:rPr>
          <w:rFonts w:ascii="Calibri" w:hAnsi="Calibri" w:cs="Calibri"/>
          <w:b/>
          <w:bCs/>
          <w:i/>
          <w:iCs/>
          <w:noProof/>
          <w:sz w:val="24"/>
          <w:szCs w:val="28"/>
        </w:rPr>
        <w:t>J. Eur. Ceram. Soc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.</w:t>
      </w:r>
      <w:r w:rsidRPr="00DC0D12">
        <w:rPr>
          <w:rFonts w:ascii="Calibri" w:hAnsi="Calibri" w:cs="Calibri"/>
          <w:noProof/>
          <w:sz w:val="24"/>
          <w:szCs w:val="28"/>
        </w:rPr>
        <w:t xml:space="preserve"> </w:t>
      </w:r>
      <w:r w:rsidRPr="00DC0D12">
        <w:rPr>
          <w:rFonts w:ascii="Calibri" w:hAnsi="Calibri" w:cs="Calibri"/>
          <w:b/>
          <w:bCs/>
          <w:noProof/>
          <w:sz w:val="24"/>
          <w:szCs w:val="28"/>
        </w:rPr>
        <w:t>2017</w:t>
      </w:r>
      <w:r w:rsidRPr="00DC0D12">
        <w:rPr>
          <w:rFonts w:ascii="Calibri" w:hAnsi="Calibri" w:cs="Calibri"/>
          <w:noProof/>
          <w:sz w:val="24"/>
          <w:szCs w:val="28"/>
        </w:rPr>
        <w:t xml:space="preserve">,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37</w:t>
      </w:r>
      <w:r w:rsidRPr="00DC0D12">
        <w:rPr>
          <w:rFonts w:ascii="Calibri" w:hAnsi="Calibri" w:cs="Calibri"/>
          <w:noProof/>
          <w:sz w:val="24"/>
          <w:szCs w:val="28"/>
        </w:rPr>
        <w:t xml:space="preserve"> (1), 343–349.</w:t>
      </w:r>
    </w:p>
    <w:p w14:paraId="5DD7746A" w14:textId="77777777" w:rsidR="001553A7" w:rsidRPr="00DC0D12" w:rsidRDefault="001553A7" w:rsidP="001553A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640" w:hanging="640"/>
        <w:rPr>
          <w:rFonts w:ascii="Calibri" w:hAnsi="Calibri" w:cs="Calibri"/>
          <w:noProof/>
          <w:sz w:val="24"/>
          <w:szCs w:val="24"/>
        </w:rPr>
      </w:pPr>
      <w:r w:rsidRPr="00DC0D12">
        <w:rPr>
          <w:rFonts w:ascii="Calibri" w:hAnsi="Calibri" w:cs="Calibri"/>
          <w:noProof/>
          <w:sz w:val="24"/>
          <w:szCs w:val="28"/>
        </w:rPr>
        <w:t xml:space="preserve">Wachowski, S.; Mielewczyk-Gryń, A.; Zagórski, K.; </w:t>
      </w:r>
      <w:r w:rsidRPr="00DC0D12">
        <w:rPr>
          <w:rFonts w:ascii="Calibri" w:hAnsi="Calibri" w:cs="Calibri"/>
          <w:b/>
          <w:noProof/>
          <w:sz w:val="24"/>
          <w:szCs w:val="28"/>
        </w:rPr>
        <w:t>Li, C</w:t>
      </w:r>
      <w:r w:rsidRPr="00DC0D12">
        <w:rPr>
          <w:rFonts w:ascii="Calibri" w:hAnsi="Calibri" w:cs="Calibri"/>
          <w:noProof/>
          <w:sz w:val="24"/>
          <w:szCs w:val="28"/>
        </w:rPr>
        <w:t xml:space="preserve">.; Jasiński, P.; Skinner, S. J.; Haugsrud, R.; Gazda, M. Influence of Sb-Substitution on Ionic Transport in Lanthanum Orthoniobates. </w:t>
      </w:r>
      <w:r w:rsidRPr="00DC0D12">
        <w:rPr>
          <w:rFonts w:ascii="Calibri" w:hAnsi="Calibri" w:cs="Calibri"/>
          <w:b/>
          <w:bCs/>
          <w:i/>
          <w:iCs/>
          <w:noProof/>
          <w:sz w:val="24"/>
          <w:szCs w:val="28"/>
        </w:rPr>
        <w:t>J. Mater. Chem. A</w:t>
      </w:r>
      <w:r w:rsidRPr="00DC0D12">
        <w:rPr>
          <w:rFonts w:ascii="Calibri" w:hAnsi="Calibri" w:cs="Calibri"/>
          <w:noProof/>
          <w:sz w:val="24"/>
          <w:szCs w:val="28"/>
        </w:rPr>
        <w:t xml:space="preserve"> </w:t>
      </w:r>
      <w:r w:rsidRPr="00DC0D12">
        <w:rPr>
          <w:rFonts w:ascii="Calibri" w:hAnsi="Calibri" w:cs="Calibri"/>
          <w:b/>
          <w:bCs/>
          <w:noProof/>
          <w:sz w:val="24"/>
          <w:szCs w:val="28"/>
        </w:rPr>
        <w:t>2016</w:t>
      </w:r>
      <w:r w:rsidRPr="00DC0D12">
        <w:rPr>
          <w:rFonts w:ascii="Calibri" w:hAnsi="Calibri" w:cs="Calibri"/>
          <w:noProof/>
          <w:sz w:val="24"/>
          <w:szCs w:val="28"/>
        </w:rPr>
        <w:t xml:space="preserve">,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4</w:t>
      </w:r>
      <w:r w:rsidRPr="00DC0D12">
        <w:rPr>
          <w:rFonts w:ascii="Calibri" w:hAnsi="Calibri" w:cs="Calibri"/>
          <w:noProof/>
          <w:sz w:val="24"/>
          <w:szCs w:val="28"/>
        </w:rPr>
        <w:t xml:space="preserve"> (30), 11696–11707</w:t>
      </w:r>
    </w:p>
    <w:p w14:paraId="2D99FA33" w14:textId="77777777" w:rsidR="001553A7" w:rsidRPr="00DC0D12" w:rsidRDefault="001553A7" w:rsidP="001553A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640" w:hanging="640"/>
        <w:rPr>
          <w:rFonts w:ascii="Calibri" w:hAnsi="Calibri" w:cs="Calibri"/>
          <w:noProof/>
          <w:sz w:val="24"/>
          <w:szCs w:val="24"/>
        </w:rPr>
      </w:pPr>
      <w:r w:rsidRPr="00DC0D12">
        <w:rPr>
          <w:rFonts w:ascii="Calibri" w:hAnsi="Calibri" w:cs="Calibri"/>
          <w:b/>
          <w:noProof/>
          <w:sz w:val="24"/>
          <w:szCs w:val="28"/>
        </w:rPr>
        <w:t>Li, C</w:t>
      </w:r>
      <w:r w:rsidRPr="00DC0D12">
        <w:rPr>
          <w:rFonts w:ascii="Calibri" w:hAnsi="Calibri" w:cs="Calibri"/>
          <w:noProof/>
          <w:sz w:val="24"/>
          <w:szCs w:val="28"/>
        </w:rPr>
        <w:t>.; Bayliss, R. D.; Skinner, S. J. Crystal Structure and Potential Interstitial Oxide Ion Conductivity of LnNbO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4</w:t>
      </w:r>
      <w:r w:rsidRPr="00DC0D12">
        <w:rPr>
          <w:rFonts w:ascii="Calibri" w:hAnsi="Calibri" w:cs="Calibri"/>
          <w:noProof/>
          <w:sz w:val="24"/>
          <w:szCs w:val="28"/>
        </w:rPr>
        <w:t xml:space="preserve"> and LnNb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0.92</w:t>
      </w:r>
      <w:r w:rsidRPr="00DC0D12">
        <w:rPr>
          <w:rFonts w:ascii="Calibri" w:hAnsi="Calibri" w:cs="Calibri"/>
          <w:noProof/>
          <w:sz w:val="24"/>
          <w:szCs w:val="28"/>
        </w:rPr>
        <w:t>W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0.08</w:t>
      </w:r>
      <w:r w:rsidRPr="00DC0D12">
        <w:rPr>
          <w:rFonts w:ascii="Calibri" w:hAnsi="Calibri" w:cs="Calibri"/>
          <w:noProof/>
          <w:sz w:val="24"/>
          <w:szCs w:val="28"/>
        </w:rPr>
        <w:t>O</w:t>
      </w:r>
      <w:r w:rsidRPr="00DC0D12">
        <w:rPr>
          <w:rFonts w:ascii="Calibri" w:hAnsi="Calibri" w:cs="Calibri"/>
          <w:noProof/>
          <w:sz w:val="24"/>
          <w:szCs w:val="28"/>
          <w:vertAlign w:val="subscript"/>
        </w:rPr>
        <w:t>4.04</w:t>
      </w:r>
      <w:r w:rsidRPr="00DC0D12">
        <w:rPr>
          <w:rFonts w:ascii="Calibri" w:hAnsi="Calibri" w:cs="Calibri"/>
          <w:noProof/>
          <w:sz w:val="24"/>
          <w:szCs w:val="28"/>
        </w:rPr>
        <w:t xml:space="preserve">(Ln = La, Pr, Nd). </w:t>
      </w:r>
      <w:r w:rsidRPr="00DC0D12">
        <w:rPr>
          <w:rFonts w:ascii="Calibri" w:hAnsi="Calibri" w:cs="Calibri"/>
          <w:b/>
          <w:bCs/>
          <w:i/>
          <w:iCs/>
          <w:noProof/>
          <w:sz w:val="24"/>
          <w:szCs w:val="28"/>
        </w:rPr>
        <w:t>Solid State Ionics</w:t>
      </w:r>
      <w:r w:rsidRPr="00DC0D12">
        <w:rPr>
          <w:rFonts w:ascii="Calibri" w:hAnsi="Calibri" w:cs="Calibri"/>
          <w:noProof/>
          <w:sz w:val="24"/>
          <w:szCs w:val="28"/>
        </w:rPr>
        <w:t xml:space="preserve"> </w:t>
      </w:r>
      <w:r w:rsidRPr="00DC0D12">
        <w:rPr>
          <w:rFonts w:ascii="Calibri" w:hAnsi="Calibri" w:cs="Calibri"/>
          <w:b/>
          <w:bCs/>
          <w:noProof/>
          <w:sz w:val="24"/>
          <w:szCs w:val="28"/>
        </w:rPr>
        <w:t>2014</w:t>
      </w:r>
      <w:r w:rsidRPr="00DC0D12">
        <w:rPr>
          <w:rFonts w:ascii="Calibri" w:hAnsi="Calibri" w:cs="Calibri"/>
          <w:noProof/>
          <w:sz w:val="24"/>
          <w:szCs w:val="28"/>
        </w:rPr>
        <w:t xml:space="preserve">, </w:t>
      </w:r>
      <w:r w:rsidRPr="00DC0D12">
        <w:rPr>
          <w:rFonts w:ascii="Calibri" w:hAnsi="Calibri" w:cs="Calibri"/>
          <w:i/>
          <w:iCs/>
          <w:noProof/>
          <w:sz w:val="24"/>
          <w:szCs w:val="28"/>
        </w:rPr>
        <w:t>262</w:t>
      </w:r>
      <w:r w:rsidRPr="00DC0D12">
        <w:rPr>
          <w:rFonts w:ascii="Calibri" w:hAnsi="Calibri" w:cs="Calibri"/>
          <w:noProof/>
          <w:sz w:val="24"/>
          <w:szCs w:val="28"/>
        </w:rPr>
        <w:t>, 530–535.</w:t>
      </w:r>
    </w:p>
    <w:p w14:paraId="28AA8C96" w14:textId="2F84A24C" w:rsidR="00560766" w:rsidRDefault="00560766" w:rsidP="005C4DB6">
      <w:pPr>
        <w:spacing w:after="80"/>
        <w:rPr>
          <w:color w:val="FFFFFF" w:themeColor="background1"/>
          <w:sz w:val="32"/>
          <w:szCs w:val="32"/>
        </w:rPr>
      </w:pPr>
    </w:p>
    <w:p w14:paraId="0E53191A" w14:textId="77777777" w:rsidR="00E51F5B" w:rsidRPr="007C6DCF" w:rsidRDefault="00E51F5B" w:rsidP="005C4DB6">
      <w:pPr>
        <w:spacing w:after="80"/>
        <w:rPr>
          <w:color w:val="FFFFFF" w:themeColor="background1"/>
          <w:sz w:val="32"/>
          <w:szCs w:val="32"/>
        </w:rPr>
      </w:pPr>
    </w:p>
    <w:sectPr w:rsidR="00E51F5B" w:rsidRPr="007C6D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7FFC5" w14:textId="77777777" w:rsidR="00155891" w:rsidRDefault="00155891" w:rsidP="0078395D">
      <w:pPr>
        <w:spacing w:after="0" w:line="240" w:lineRule="auto"/>
      </w:pPr>
      <w:r>
        <w:separator/>
      </w:r>
    </w:p>
  </w:endnote>
  <w:endnote w:type="continuationSeparator" w:id="0">
    <w:p w14:paraId="387D50FE" w14:textId="77777777" w:rsidR="00155891" w:rsidRDefault="00155891" w:rsidP="0078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7CD41" w14:textId="77777777" w:rsidR="00155891" w:rsidRDefault="00155891" w:rsidP="0078395D">
      <w:pPr>
        <w:spacing w:after="0" w:line="240" w:lineRule="auto"/>
      </w:pPr>
      <w:r>
        <w:separator/>
      </w:r>
    </w:p>
  </w:footnote>
  <w:footnote w:type="continuationSeparator" w:id="0">
    <w:p w14:paraId="44DC39C8" w14:textId="77777777" w:rsidR="00155891" w:rsidRDefault="00155891" w:rsidP="00783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79A9"/>
    <w:multiLevelType w:val="hybridMultilevel"/>
    <w:tmpl w:val="301C2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3466F"/>
    <w:multiLevelType w:val="hybridMultilevel"/>
    <w:tmpl w:val="C5609668"/>
    <w:lvl w:ilvl="0" w:tplc="97BC8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674B1"/>
    <w:multiLevelType w:val="hybridMultilevel"/>
    <w:tmpl w:val="FECE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80A7E"/>
    <w:multiLevelType w:val="hybridMultilevel"/>
    <w:tmpl w:val="4ECEBC4C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4" w15:restartNumberingAfterBreak="0">
    <w:nsid w:val="4F7875B7"/>
    <w:multiLevelType w:val="hybridMultilevel"/>
    <w:tmpl w:val="6576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D2CC5"/>
    <w:multiLevelType w:val="hybridMultilevel"/>
    <w:tmpl w:val="7B8AD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77AA5"/>
    <w:multiLevelType w:val="hybridMultilevel"/>
    <w:tmpl w:val="CB80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E7711"/>
    <w:multiLevelType w:val="hybridMultilevel"/>
    <w:tmpl w:val="4BB0F492"/>
    <w:lvl w:ilvl="0" w:tplc="3860404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C71E3"/>
    <w:multiLevelType w:val="hybridMultilevel"/>
    <w:tmpl w:val="BB6A6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D3396"/>
    <w:multiLevelType w:val="hybridMultilevel"/>
    <w:tmpl w:val="8C6CA600"/>
    <w:lvl w:ilvl="0" w:tplc="3860404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4405D"/>
    <w:multiLevelType w:val="hybridMultilevel"/>
    <w:tmpl w:val="9BDA7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1F1"/>
    <w:rsid w:val="00003466"/>
    <w:rsid w:val="00011FA0"/>
    <w:rsid w:val="00014018"/>
    <w:rsid w:val="00061847"/>
    <w:rsid w:val="0008452C"/>
    <w:rsid w:val="00090CEF"/>
    <w:rsid w:val="000913BC"/>
    <w:rsid w:val="00103E4A"/>
    <w:rsid w:val="00114669"/>
    <w:rsid w:val="00124332"/>
    <w:rsid w:val="0013285F"/>
    <w:rsid w:val="00142305"/>
    <w:rsid w:val="001553A7"/>
    <w:rsid w:val="00155891"/>
    <w:rsid w:val="00157E99"/>
    <w:rsid w:val="001C57C2"/>
    <w:rsid w:val="001E2293"/>
    <w:rsid w:val="00204B65"/>
    <w:rsid w:val="0021525A"/>
    <w:rsid w:val="00227AA4"/>
    <w:rsid w:val="0023582B"/>
    <w:rsid w:val="00260C94"/>
    <w:rsid w:val="00272133"/>
    <w:rsid w:val="0029274E"/>
    <w:rsid w:val="002B1066"/>
    <w:rsid w:val="003557C4"/>
    <w:rsid w:val="00376BA5"/>
    <w:rsid w:val="003B45BE"/>
    <w:rsid w:val="003E1C59"/>
    <w:rsid w:val="003E7DC3"/>
    <w:rsid w:val="00404BD3"/>
    <w:rsid w:val="00411008"/>
    <w:rsid w:val="0041310C"/>
    <w:rsid w:val="00415AD5"/>
    <w:rsid w:val="00455EAC"/>
    <w:rsid w:val="00456192"/>
    <w:rsid w:val="00460A16"/>
    <w:rsid w:val="00494094"/>
    <w:rsid w:val="004A7A05"/>
    <w:rsid w:val="004C7CF7"/>
    <w:rsid w:val="004D26D0"/>
    <w:rsid w:val="005252A9"/>
    <w:rsid w:val="005338F3"/>
    <w:rsid w:val="00560766"/>
    <w:rsid w:val="00560FDF"/>
    <w:rsid w:val="00563825"/>
    <w:rsid w:val="00575760"/>
    <w:rsid w:val="005974E0"/>
    <w:rsid w:val="005B41AC"/>
    <w:rsid w:val="005C4DB6"/>
    <w:rsid w:val="005E6797"/>
    <w:rsid w:val="005F06A0"/>
    <w:rsid w:val="00602D0E"/>
    <w:rsid w:val="00683A3F"/>
    <w:rsid w:val="006D7274"/>
    <w:rsid w:val="006E0458"/>
    <w:rsid w:val="006E33DC"/>
    <w:rsid w:val="007073F7"/>
    <w:rsid w:val="00715153"/>
    <w:rsid w:val="00717F97"/>
    <w:rsid w:val="00736BA9"/>
    <w:rsid w:val="00741CB1"/>
    <w:rsid w:val="007674E6"/>
    <w:rsid w:val="0078395D"/>
    <w:rsid w:val="00794704"/>
    <w:rsid w:val="007B4343"/>
    <w:rsid w:val="007C6DCF"/>
    <w:rsid w:val="007D75D4"/>
    <w:rsid w:val="007F292F"/>
    <w:rsid w:val="007F7930"/>
    <w:rsid w:val="00822E44"/>
    <w:rsid w:val="00825D92"/>
    <w:rsid w:val="0083530A"/>
    <w:rsid w:val="008871EC"/>
    <w:rsid w:val="008A2D91"/>
    <w:rsid w:val="00992609"/>
    <w:rsid w:val="009963A1"/>
    <w:rsid w:val="009C3732"/>
    <w:rsid w:val="009C3C49"/>
    <w:rsid w:val="009C729B"/>
    <w:rsid w:val="009E0E34"/>
    <w:rsid w:val="009E3463"/>
    <w:rsid w:val="009E7E5A"/>
    <w:rsid w:val="00A22A07"/>
    <w:rsid w:val="00A639B2"/>
    <w:rsid w:val="00A667F9"/>
    <w:rsid w:val="00A76B49"/>
    <w:rsid w:val="00AE10DB"/>
    <w:rsid w:val="00AF19B9"/>
    <w:rsid w:val="00AF4848"/>
    <w:rsid w:val="00B05D2F"/>
    <w:rsid w:val="00B05DB4"/>
    <w:rsid w:val="00B135F2"/>
    <w:rsid w:val="00B33BE8"/>
    <w:rsid w:val="00B55FFD"/>
    <w:rsid w:val="00B84003"/>
    <w:rsid w:val="00B870B8"/>
    <w:rsid w:val="00BA308D"/>
    <w:rsid w:val="00BA794E"/>
    <w:rsid w:val="00BB3FA3"/>
    <w:rsid w:val="00BC3856"/>
    <w:rsid w:val="00BC7C4B"/>
    <w:rsid w:val="00BF1889"/>
    <w:rsid w:val="00C00856"/>
    <w:rsid w:val="00C129A9"/>
    <w:rsid w:val="00C311F4"/>
    <w:rsid w:val="00C527D5"/>
    <w:rsid w:val="00C55FE1"/>
    <w:rsid w:val="00CA677C"/>
    <w:rsid w:val="00CB38CB"/>
    <w:rsid w:val="00CC7994"/>
    <w:rsid w:val="00D079FF"/>
    <w:rsid w:val="00D10D8D"/>
    <w:rsid w:val="00D91293"/>
    <w:rsid w:val="00DA7239"/>
    <w:rsid w:val="00DB46E4"/>
    <w:rsid w:val="00DC442E"/>
    <w:rsid w:val="00DC7EE6"/>
    <w:rsid w:val="00DD34C5"/>
    <w:rsid w:val="00DE40CC"/>
    <w:rsid w:val="00E01414"/>
    <w:rsid w:val="00E24340"/>
    <w:rsid w:val="00E51F5B"/>
    <w:rsid w:val="00E52D58"/>
    <w:rsid w:val="00E55A52"/>
    <w:rsid w:val="00E75278"/>
    <w:rsid w:val="00E80CCB"/>
    <w:rsid w:val="00E91ADF"/>
    <w:rsid w:val="00ED50B9"/>
    <w:rsid w:val="00F03E38"/>
    <w:rsid w:val="00FD41F1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AADA5E"/>
  <w15:docId w15:val="{46BE4243-4A7E-4B60-9EE9-1FE0ADA9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D8D"/>
    <w:pPr>
      <w:keepNext/>
      <w:keepLines/>
      <w:spacing w:before="240" w:after="0" w:line="36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1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2A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34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46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46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4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4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46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46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39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95D"/>
  </w:style>
  <w:style w:type="paragraph" w:styleId="Footer">
    <w:name w:val="footer"/>
    <w:basedOn w:val="Normal"/>
    <w:link w:val="FooterChar"/>
    <w:uiPriority w:val="99"/>
    <w:unhideWhenUsed/>
    <w:rsid w:val="007839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95D"/>
  </w:style>
  <w:style w:type="paragraph" w:customStyle="1" w:styleId="EndNoteBibliography">
    <w:name w:val="EndNote Bibliography"/>
    <w:basedOn w:val="Normal"/>
    <w:link w:val="EndNoteBibliographyChar"/>
    <w:rsid w:val="00D079FF"/>
    <w:pPr>
      <w:widowControl w:val="0"/>
      <w:spacing w:after="0" w:line="240" w:lineRule="auto"/>
    </w:pPr>
    <w:rPr>
      <w:rFonts w:ascii="Calibri" w:eastAsia="SimSun" w:hAnsi="Calibri" w:cs="Times New Roman"/>
      <w:noProof/>
      <w:kern w:val="2"/>
      <w:sz w:val="20"/>
      <w:lang w:val="en-US"/>
    </w:rPr>
  </w:style>
  <w:style w:type="character" w:customStyle="1" w:styleId="EndNoteBibliographyChar">
    <w:name w:val="EndNote Bibliography Char"/>
    <w:link w:val="EndNoteBibliography"/>
    <w:rsid w:val="00D079FF"/>
    <w:rPr>
      <w:rFonts w:ascii="Calibri" w:eastAsia="SimSun" w:hAnsi="Calibri" w:cs="Times New Roman"/>
      <w:noProof/>
      <w:kern w:val="2"/>
      <w:sz w:val="20"/>
      <w:lang w:val="en-US"/>
    </w:rPr>
  </w:style>
  <w:style w:type="character" w:styleId="Strong">
    <w:name w:val="Strong"/>
    <w:basedOn w:val="DefaultParagraphFont"/>
    <w:uiPriority w:val="22"/>
    <w:qFormat/>
    <w:rsid w:val="00494094"/>
    <w:rPr>
      <w:b/>
      <w:bCs/>
    </w:rPr>
  </w:style>
  <w:style w:type="paragraph" w:customStyle="1" w:styleId="Default">
    <w:name w:val="Default"/>
    <w:rsid w:val="00B05D2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D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4736">
          <w:marLeft w:val="0"/>
          <w:marRight w:val="225"/>
          <w:marTop w:val="15"/>
          <w:marBottom w:val="150"/>
          <w:divBdr>
            <w:top w:val="single" w:sz="6" w:space="5" w:color="CCCCCC"/>
            <w:left w:val="single" w:sz="6" w:space="0" w:color="CCCCCC"/>
            <w:bottom w:val="single" w:sz="6" w:space="8" w:color="CCCCCC"/>
            <w:right w:val="single" w:sz="6" w:space="0" w:color="CCCCCC"/>
          </w:divBdr>
          <w:divsChild>
            <w:div w:id="3928270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2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1@ornl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17585-06DF-4FC0-A307-4E75F76F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Shuo Han</dc:creator>
  <cp:keywords/>
  <dc:description/>
  <cp:lastModifiedBy>Cheng Lee</cp:lastModifiedBy>
  <cp:revision>6</cp:revision>
  <cp:lastPrinted>2015-02-13T16:41:00Z</cp:lastPrinted>
  <dcterms:created xsi:type="dcterms:W3CDTF">2021-08-04T06:52:00Z</dcterms:created>
  <dcterms:modified xsi:type="dcterms:W3CDTF">2021-08-04T07:31:00Z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bb7545c1-7578-3b58-861a-f12dea6e376c</vt:lpwstr>
  </property>
  <property fmtid="{D5CDD505-2E9C-101B-9397-08002B2CF9AE}" pid="4" name="Mendeley Citation Style_1">
    <vt:lpwstr>http://csl.mendeley.com/styles/93778131/CM-LWO</vt:lpwstr>
  </property>
</Properties>
</file>