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79120" w14:textId="77777777" w:rsidR="00A777C0" w:rsidRDefault="00A777C0">
      <w:pPr>
        <w:ind w:left="-180" w:right="-540"/>
        <w:jc w:val="center"/>
        <w:rPr>
          <w:rFonts w:ascii="Arial" w:hAnsi="Arial"/>
          <w:color w:val="000000"/>
          <w:sz w:val="28"/>
        </w:rPr>
      </w:pPr>
      <w:r>
        <w:rPr>
          <w:rFonts w:ascii="Arial" w:hAnsi="Arial"/>
          <w:b/>
          <w:color w:val="000000"/>
          <w:sz w:val="36"/>
        </w:rPr>
        <w:t>Robert Saethre</w:t>
      </w:r>
    </w:p>
    <w:p w14:paraId="3C676D10" w14:textId="77777777" w:rsidR="00A777C0" w:rsidRDefault="00A777C0">
      <w:pPr>
        <w:ind w:right="-540"/>
        <w:jc w:val="center"/>
        <w:rPr>
          <w:rFonts w:ascii="Arial" w:hAnsi="Arial"/>
          <w:i/>
          <w:color w:val="000000"/>
          <w:sz w:val="24"/>
        </w:rPr>
      </w:pPr>
      <w:r>
        <w:rPr>
          <w:rFonts w:ascii="Arial" w:hAnsi="Arial"/>
          <w:i/>
          <w:color w:val="000000"/>
          <w:sz w:val="24"/>
        </w:rPr>
        <w:t>110 Winston Lane</w:t>
      </w:r>
    </w:p>
    <w:p w14:paraId="66CFE2FD" w14:textId="77777777" w:rsidR="00A777C0" w:rsidRDefault="00A777C0">
      <w:pPr>
        <w:ind w:right="-540"/>
        <w:jc w:val="center"/>
        <w:rPr>
          <w:rFonts w:ascii="Arial" w:hAnsi="Arial"/>
          <w:i/>
          <w:color w:val="000000"/>
          <w:sz w:val="24"/>
        </w:rPr>
      </w:pPr>
      <w:r>
        <w:rPr>
          <w:rFonts w:ascii="Arial" w:hAnsi="Arial"/>
          <w:i/>
          <w:color w:val="000000"/>
          <w:sz w:val="24"/>
        </w:rPr>
        <w:t>Oak Ridge, TN 37830</w:t>
      </w:r>
    </w:p>
    <w:p w14:paraId="5043FE7E" w14:textId="13E3B8DD" w:rsidR="00A777C0" w:rsidRDefault="00EE1E52">
      <w:pPr>
        <w:ind w:right="-540"/>
        <w:jc w:val="center"/>
        <w:rPr>
          <w:rFonts w:ascii="Arial" w:hAnsi="Arial"/>
          <w:i/>
          <w:color w:val="000000"/>
          <w:sz w:val="24"/>
        </w:rPr>
      </w:pPr>
      <w:hyperlink r:id="rId5" w:history="1">
        <w:r w:rsidRPr="00A7500A">
          <w:rPr>
            <w:rStyle w:val="Hyperlink"/>
            <w:rFonts w:ascii="Arial" w:hAnsi="Arial"/>
            <w:i/>
            <w:sz w:val="24"/>
          </w:rPr>
          <w:t>rsaethre@ieee.org</w:t>
        </w:r>
      </w:hyperlink>
    </w:p>
    <w:p w14:paraId="05585455" w14:textId="10154800" w:rsidR="00EE1E52" w:rsidRDefault="00EE1E52">
      <w:pPr>
        <w:ind w:right="-540"/>
        <w:jc w:val="center"/>
        <w:rPr>
          <w:rFonts w:ascii="Arial" w:hAnsi="Arial"/>
          <w:i/>
          <w:color w:val="000000"/>
          <w:sz w:val="24"/>
        </w:rPr>
      </w:pPr>
      <w:hyperlink r:id="rId6" w:history="1">
        <w:r w:rsidRPr="00A7500A">
          <w:rPr>
            <w:rStyle w:val="Hyperlink"/>
            <w:rFonts w:ascii="Arial" w:hAnsi="Arial"/>
            <w:i/>
            <w:sz w:val="24"/>
          </w:rPr>
          <w:t>www.linkedin.com/in/robert-saethre</w:t>
        </w:r>
      </w:hyperlink>
    </w:p>
    <w:p w14:paraId="3CCDDBA8" w14:textId="77777777" w:rsidR="00EE1E52" w:rsidRDefault="00EE1E52">
      <w:pPr>
        <w:ind w:right="-540"/>
        <w:jc w:val="center"/>
        <w:rPr>
          <w:rFonts w:ascii="Arial" w:hAnsi="Arial"/>
          <w:i/>
          <w:color w:val="000000"/>
          <w:sz w:val="24"/>
        </w:rPr>
      </w:pPr>
    </w:p>
    <w:p w14:paraId="5B8707E8" w14:textId="77777777" w:rsidR="00A777C0" w:rsidRDefault="00DC271C">
      <w:pPr>
        <w:ind w:left="-180" w:right="90"/>
        <w:jc w:val="center"/>
        <w:rPr>
          <w:rFonts w:ascii="Arial" w:hAnsi="Arial"/>
          <w:color w:val="000000"/>
          <w:sz w:val="36"/>
        </w:rPr>
      </w:pPr>
      <w:r>
        <w:rPr>
          <w:noProof/>
        </w:rPr>
        <w:drawing>
          <wp:inline distT="0" distB="0" distL="0" distR="0" wp14:anchorId="1C06A220" wp14:editId="4586689C">
            <wp:extent cx="6629400" cy="762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9400" cy="76200"/>
                    </a:xfrm>
                    <a:prstGeom prst="rect">
                      <a:avLst/>
                    </a:prstGeom>
                    <a:noFill/>
                    <a:ln>
                      <a:noFill/>
                    </a:ln>
                  </pic:spPr>
                </pic:pic>
              </a:graphicData>
            </a:graphic>
          </wp:inline>
        </w:drawing>
      </w:r>
    </w:p>
    <w:p w14:paraId="66472AD7" w14:textId="77777777" w:rsidR="00A777C0" w:rsidRDefault="00A777C0">
      <w:pPr>
        <w:tabs>
          <w:tab w:val="left" w:pos="7740"/>
          <w:tab w:val="right" w:pos="9720"/>
          <w:tab w:val="right" w:pos="10800"/>
          <w:tab w:val="left" w:pos="11520"/>
        </w:tabs>
        <w:ind w:right="-450"/>
        <w:rPr>
          <w:rFonts w:ascii="Arial" w:hAnsi="Arial"/>
          <w:color w:val="000000"/>
        </w:rPr>
      </w:pPr>
      <w:r>
        <w:rPr>
          <w:rFonts w:ascii="Arial" w:hAnsi="Arial"/>
          <w:color w:val="000000"/>
        </w:rPr>
        <w:t>Cell: (865) 590-9344</w:t>
      </w:r>
      <w:r w:rsidR="00392DD5" w:rsidRPr="00392DD5">
        <w:rPr>
          <w:rFonts w:ascii="Arial" w:hAnsi="Arial"/>
          <w:color w:val="000000"/>
        </w:rPr>
        <w:t xml:space="preserve"> </w:t>
      </w:r>
      <w:r w:rsidR="00392DD5">
        <w:rPr>
          <w:rFonts w:ascii="Arial" w:hAnsi="Arial"/>
          <w:color w:val="000000"/>
        </w:rPr>
        <w:t>Home: (865) 372-2254</w:t>
      </w:r>
      <w:r>
        <w:rPr>
          <w:rFonts w:ascii="Arial" w:hAnsi="Arial"/>
          <w:color w:val="000000"/>
        </w:rPr>
        <w:tab/>
      </w:r>
      <w:r>
        <w:rPr>
          <w:rFonts w:ascii="Arial" w:hAnsi="Arial"/>
          <w:color w:val="000000"/>
        </w:rPr>
        <w:tab/>
        <w:t xml:space="preserve">Work: (865) </w:t>
      </w:r>
      <w:r w:rsidR="00735B88">
        <w:rPr>
          <w:rFonts w:ascii="Arial" w:hAnsi="Arial"/>
          <w:color w:val="000000"/>
        </w:rPr>
        <w:t>25</w:t>
      </w:r>
      <w:r>
        <w:rPr>
          <w:rFonts w:ascii="Arial" w:hAnsi="Arial"/>
          <w:color w:val="000000"/>
        </w:rPr>
        <w:t>0-</w:t>
      </w:r>
      <w:r w:rsidR="00735B88">
        <w:rPr>
          <w:rFonts w:ascii="Arial" w:hAnsi="Arial"/>
          <w:color w:val="000000"/>
        </w:rPr>
        <w:t>6156</w:t>
      </w:r>
    </w:p>
    <w:p w14:paraId="534378F5" w14:textId="77777777" w:rsidR="00A777C0" w:rsidRDefault="00A777C0">
      <w:pPr>
        <w:tabs>
          <w:tab w:val="right" w:pos="9020"/>
          <w:tab w:val="left" w:pos="9740"/>
          <w:tab w:val="left" w:pos="10460"/>
          <w:tab w:val="left" w:pos="11180"/>
          <w:tab w:val="left" w:pos="11900"/>
        </w:tabs>
        <w:ind w:right="-540"/>
        <w:jc w:val="center"/>
        <w:rPr>
          <w:rFonts w:ascii="Arial" w:hAnsi="Arial"/>
          <w:color w:val="000000"/>
        </w:rPr>
      </w:pPr>
    </w:p>
    <w:p w14:paraId="5E843CB3" w14:textId="5EF4F668" w:rsidR="00A777C0" w:rsidRDefault="00A777C0">
      <w:pPr>
        <w:tabs>
          <w:tab w:val="left" w:pos="360"/>
          <w:tab w:val="left" w:pos="1780"/>
          <w:tab w:val="right" w:pos="11180"/>
          <w:tab w:val="left" w:pos="11900"/>
        </w:tabs>
        <w:ind w:left="1800" w:right="270" w:hanging="1800"/>
        <w:rPr>
          <w:rFonts w:ascii="Arial" w:hAnsi="Arial"/>
          <w:color w:val="000000"/>
          <w:sz w:val="24"/>
        </w:rPr>
      </w:pPr>
      <w:r>
        <w:rPr>
          <w:rFonts w:ascii="Arial" w:hAnsi="Arial"/>
          <w:b/>
          <w:color w:val="000000"/>
          <w:sz w:val="24"/>
        </w:rPr>
        <w:t>SUMMARY</w:t>
      </w:r>
      <w:r>
        <w:rPr>
          <w:rFonts w:ascii="Arial" w:hAnsi="Arial"/>
          <w:color w:val="000000"/>
          <w:sz w:val="22"/>
        </w:rPr>
        <w:tab/>
      </w:r>
      <w:r w:rsidR="00F231E5">
        <w:rPr>
          <w:rFonts w:ascii="Arial" w:hAnsi="Arial"/>
          <w:color w:val="000000"/>
          <w:sz w:val="22"/>
        </w:rPr>
        <w:t xml:space="preserve">Project Manager and </w:t>
      </w:r>
      <w:r w:rsidR="00FC0B85">
        <w:rPr>
          <w:rFonts w:ascii="Arial" w:hAnsi="Arial"/>
          <w:color w:val="000000"/>
          <w:sz w:val="24"/>
        </w:rPr>
        <w:t xml:space="preserve">Electrical Engineer with over 30 years’ experience in management, design, product development and operations of accelerator and electrical power conversion systems for industry and governmental institutions. </w:t>
      </w:r>
      <w:r w:rsidR="00FC0B85" w:rsidRPr="00FC0B85">
        <w:rPr>
          <w:rFonts w:ascii="Arial" w:hAnsi="Arial"/>
          <w:color w:val="000000"/>
          <w:sz w:val="24"/>
        </w:rPr>
        <w:t xml:space="preserve">Led cross functional teams to evaluate, develop and manage projects for new product development and ongoing lifecycle management of products. </w:t>
      </w:r>
      <w:r w:rsidR="006C5902">
        <w:rPr>
          <w:rFonts w:ascii="Arial" w:hAnsi="Arial"/>
          <w:color w:val="000000"/>
          <w:sz w:val="24"/>
        </w:rPr>
        <w:t>M</w:t>
      </w:r>
      <w:r w:rsidR="00FC0B85" w:rsidRPr="00FC0B85">
        <w:rPr>
          <w:rFonts w:ascii="Arial" w:hAnsi="Arial"/>
          <w:color w:val="000000"/>
          <w:sz w:val="24"/>
        </w:rPr>
        <w:t>anage</w:t>
      </w:r>
      <w:r w:rsidR="006C5902">
        <w:rPr>
          <w:rFonts w:ascii="Arial" w:hAnsi="Arial"/>
          <w:color w:val="000000"/>
          <w:sz w:val="24"/>
        </w:rPr>
        <w:t>d</w:t>
      </w:r>
      <w:r w:rsidR="00FC0B85" w:rsidRPr="00FC0B85">
        <w:rPr>
          <w:rFonts w:ascii="Arial" w:hAnsi="Arial"/>
          <w:color w:val="000000"/>
          <w:sz w:val="24"/>
        </w:rPr>
        <w:t xml:space="preserve"> </w:t>
      </w:r>
      <w:r w:rsidR="006C5902">
        <w:rPr>
          <w:rFonts w:ascii="Arial" w:hAnsi="Arial"/>
          <w:color w:val="000000"/>
          <w:sz w:val="24"/>
        </w:rPr>
        <w:t>c</w:t>
      </w:r>
      <w:r w:rsidR="00FC0B85" w:rsidRPr="00FC0B85">
        <w:rPr>
          <w:rFonts w:ascii="Arial" w:hAnsi="Arial"/>
          <w:color w:val="000000"/>
          <w:sz w:val="24"/>
        </w:rPr>
        <w:t xml:space="preserve">ore </w:t>
      </w:r>
      <w:r w:rsidR="006C5902">
        <w:rPr>
          <w:rFonts w:ascii="Arial" w:hAnsi="Arial"/>
          <w:color w:val="000000"/>
          <w:sz w:val="24"/>
        </w:rPr>
        <w:t>t</w:t>
      </w:r>
      <w:r w:rsidR="00FC0B85" w:rsidRPr="00FC0B85">
        <w:rPr>
          <w:rFonts w:ascii="Arial" w:hAnsi="Arial"/>
          <w:color w:val="000000"/>
          <w:sz w:val="24"/>
        </w:rPr>
        <w:t xml:space="preserve">eams to </w:t>
      </w:r>
      <w:r w:rsidR="006C5902">
        <w:rPr>
          <w:rFonts w:ascii="Arial" w:hAnsi="Arial"/>
          <w:color w:val="000000"/>
          <w:sz w:val="24"/>
        </w:rPr>
        <w:t>p</w:t>
      </w:r>
      <w:r w:rsidR="00FC0B85" w:rsidRPr="00FC0B85">
        <w:rPr>
          <w:rFonts w:ascii="Arial" w:hAnsi="Arial"/>
          <w:color w:val="000000"/>
          <w:sz w:val="24"/>
        </w:rPr>
        <w:t xml:space="preserve">lan and </w:t>
      </w:r>
      <w:r w:rsidR="006C5902">
        <w:rPr>
          <w:rFonts w:ascii="Arial" w:hAnsi="Arial"/>
          <w:color w:val="000000"/>
          <w:sz w:val="24"/>
        </w:rPr>
        <w:t>e</w:t>
      </w:r>
      <w:r w:rsidR="00FC0B85" w:rsidRPr="00FC0B85">
        <w:rPr>
          <w:rFonts w:ascii="Arial" w:hAnsi="Arial"/>
          <w:color w:val="000000"/>
          <w:sz w:val="24"/>
        </w:rPr>
        <w:t>xecute programs predictably achieving cost, schedule, quality</w:t>
      </w:r>
      <w:r w:rsidR="00E64292">
        <w:rPr>
          <w:rFonts w:ascii="Arial" w:hAnsi="Arial"/>
          <w:color w:val="000000"/>
          <w:sz w:val="24"/>
        </w:rPr>
        <w:t>,</w:t>
      </w:r>
      <w:r w:rsidR="00FC0B85" w:rsidRPr="00FC0B85">
        <w:rPr>
          <w:rFonts w:ascii="Arial" w:hAnsi="Arial"/>
          <w:color w:val="000000"/>
          <w:sz w:val="24"/>
        </w:rPr>
        <w:t xml:space="preserve"> and technical goals. </w:t>
      </w:r>
      <w:r w:rsidR="00695ADD" w:rsidRPr="00695ADD">
        <w:rPr>
          <w:rFonts w:ascii="Arial" w:hAnsi="Arial"/>
          <w:color w:val="000000"/>
          <w:sz w:val="24"/>
        </w:rPr>
        <w:t>Collaborate</w:t>
      </w:r>
      <w:r w:rsidR="00695ADD">
        <w:rPr>
          <w:rFonts w:ascii="Arial" w:hAnsi="Arial"/>
          <w:color w:val="000000"/>
          <w:sz w:val="24"/>
        </w:rPr>
        <w:t>d</w:t>
      </w:r>
      <w:r w:rsidR="00695ADD" w:rsidRPr="00695ADD">
        <w:rPr>
          <w:rFonts w:ascii="Arial" w:hAnsi="Arial"/>
          <w:color w:val="000000"/>
          <w:sz w:val="24"/>
        </w:rPr>
        <w:t xml:space="preserve"> </w:t>
      </w:r>
      <w:r w:rsidR="00695ADD">
        <w:rPr>
          <w:rFonts w:ascii="Arial" w:hAnsi="Arial"/>
          <w:color w:val="000000"/>
          <w:sz w:val="24"/>
        </w:rPr>
        <w:t xml:space="preserve">internally </w:t>
      </w:r>
      <w:r w:rsidR="00695ADD" w:rsidRPr="00695ADD">
        <w:rPr>
          <w:rFonts w:ascii="Arial" w:hAnsi="Arial"/>
          <w:color w:val="000000"/>
          <w:sz w:val="24"/>
        </w:rPr>
        <w:t>with the cross functional organizations including</w:t>
      </w:r>
      <w:r w:rsidR="00695ADD">
        <w:rPr>
          <w:rFonts w:ascii="Arial" w:hAnsi="Arial"/>
          <w:color w:val="000000"/>
          <w:sz w:val="24"/>
        </w:rPr>
        <w:t xml:space="preserve"> Mechanical Systems, Physics, Finance, Operations, and Quality Assurance and externally with customers, vendors, Universities and National Laboratories.  </w:t>
      </w:r>
      <w:r w:rsidR="00B43DA7">
        <w:rPr>
          <w:rFonts w:ascii="Arial" w:hAnsi="Arial"/>
          <w:color w:val="000000"/>
          <w:sz w:val="24"/>
        </w:rPr>
        <w:t xml:space="preserve">Communicated </w:t>
      </w:r>
      <w:r w:rsidR="00B43DA7" w:rsidRPr="00B43DA7">
        <w:rPr>
          <w:rFonts w:ascii="Arial" w:hAnsi="Arial"/>
          <w:color w:val="000000"/>
          <w:sz w:val="24"/>
        </w:rPr>
        <w:t xml:space="preserve">thorough </w:t>
      </w:r>
      <w:r w:rsidR="006C5902">
        <w:rPr>
          <w:rFonts w:ascii="Arial" w:hAnsi="Arial"/>
          <w:color w:val="000000"/>
          <w:sz w:val="24"/>
        </w:rPr>
        <w:t>t</w:t>
      </w:r>
      <w:r w:rsidR="006C5902" w:rsidRPr="00B43DA7">
        <w:rPr>
          <w:rFonts w:ascii="Arial" w:hAnsi="Arial"/>
          <w:color w:val="000000"/>
          <w:sz w:val="24"/>
        </w:rPr>
        <w:t xml:space="preserve">imely </w:t>
      </w:r>
      <w:r w:rsidR="00B43DA7" w:rsidRPr="00B43DA7">
        <w:rPr>
          <w:rFonts w:ascii="Arial" w:hAnsi="Arial"/>
          <w:color w:val="000000"/>
          <w:sz w:val="24"/>
        </w:rPr>
        <w:t xml:space="preserve">updates </w:t>
      </w:r>
      <w:r w:rsidR="00B43DA7">
        <w:rPr>
          <w:rFonts w:ascii="Arial" w:hAnsi="Arial"/>
          <w:color w:val="000000"/>
          <w:sz w:val="24"/>
        </w:rPr>
        <w:t>to all</w:t>
      </w:r>
      <w:r w:rsidR="00B43DA7" w:rsidRPr="00B43DA7">
        <w:rPr>
          <w:rFonts w:ascii="Arial" w:hAnsi="Arial"/>
          <w:color w:val="000000"/>
          <w:sz w:val="24"/>
        </w:rPr>
        <w:t xml:space="preserve"> levels of the organization</w:t>
      </w:r>
      <w:r w:rsidR="00B43DA7">
        <w:rPr>
          <w:rFonts w:ascii="Arial" w:hAnsi="Arial"/>
          <w:color w:val="000000"/>
          <w:sz w:val="24"/>
        </w:rPr>
        <w:t xml:space="preserve">. </w:t>
      </w:r>
      <w:r w:rsidR="00CD1FFF" w:rsidRPr="00CD1FFF">
        <w:rPr>
          <w:rFonts w:ascii="Arial" w:hAnsi="Arial"/>
          <w:color w:val="000000"/>
          <w:sz w:val="24"/>
        </w:rPr>
        <w:t xml:space="preserve">Responsible for </w:t>
      </w:r>
      <w:r w:rsidR="00CD1FFF">
        <w:rPr>
          <w:rFonts w:ascii="Arial" w:hAnsi="Arial"/>
          <w:color w:val="000000"/>
          <w:sz w:val="24"/>
        </w:rPr>
        <w:t>s</w:t>
      </w:r>
      <w:r w:rsidR="00CD1FFF" w:rsidRPr="00CD1FFF">
        <w:rPr>
          <w:rFonts w:ascii="Arial" w:hAnsi="Arial"/>
          <w:color w:val="000000"/>
          <w:sz w:val="24"/>
        </w:rPr>
        <w:t xml:space="preserve">taffing, </w:t>
      </w:r>
      <w:r w:rsidR="00CD1FFF">
        <w:rPr>
          <w:rFonts w:ascii="Arial" w:hAnsi="Arial"/>
          <w:color w:val="000000"/>
          <w:sz w:val="24"/>
        </w:rPr>
        <w:t>b</w:t>
      </w:r>
      <w:r w:rsidR="00CD1FFF" w:rsidRPr="00CD1FFF">
        <w:rPr>
          <w:rFonts w:ascii="Arial" w:hAnsi="Arial"/>
          <w:color w:val="000000"/>
          <w:sz w:val="24"/>
        </w:rPr>
        <w:t xml:space="preserve">udgets, </w:t>
      </w:r>
      <w:r w:rsidR="00CD1FFF">
        <w:rPr>
          <w:rFonts w:ascii="Arial" w:hAnsi="Arial"/>
          <w:color w:val="000000"/>
          <w:sz w:val="24"/>
        </w:rPr>
        <w:t>l</w:t>
      </w:r>
      <w:r w:rsidR="00CD1FFF" w:rsidRPr="00CD1FFF">
        <w:rPr>
          <w:rFonts w:ascii="Arial" w:hAnsi="Arial"/>
          <w:color w:val="000000"/>
          <w:sz w:val="24"/>
        </w:rPr>
        <w:t>eadership of research and development</w:t>
      </w:r>
      <w:r w:rsidR="006C5902">
        <w:rPr>
          <w:rFonts w:ascii="Arial" w:hAnsi="Arial"/>
          <w:color w:val="000000"/>
          <w:sz w:val="24"/>
        </w:rPr>
        <w:t>, product development, and process improvement projects</w:t>
      </w:r>
      <w:r w:rsidR="00CD1FFF" w:rsidRPr="00CD1FFF">
        <w:rPr>
          <w:rFonts w:ascii="Arial" w:hAnsi="Arial"/>
          <w:color w:val="000000"/>
          <w:sz w:val="24"/>
        </w:rPr>
        <w:t xml:space="preserve">. </w:t>
      </w:r>
      <w:r>
        <w:rPr>
          <w:rFonts w:ascii="Arial" w:hAnsi="Arial"/>
          <w:color w:val="000000"/>
          <w:sz w:val="24"/>
        </w:rPr>
        <w:t xml:space="preserve">Experienced in converting conceptual designs into </w:t>
      </w:r>
      <w:r w:rsidR="00695ADD">
        <w:rPr>
          <w:rFonts w:ascii="Arial" w:hAnsi="Arial"/>
          <w:color w:val="000000"/>
          <w:sz w:val="24"/>
        </w:rPr>
        <w:t xml:space="preserve">commercial </w:t>
      </w:r>
      <w:r>
        <w:rPr>
          <w:rFonts w:ascii="Arial" w:hAnsi="Arial"/>
          <w:color w:val="000000"/>
          <w:sz w:val="24"/>
        </w:rPr>
        <w:t>products. Extensive skills in engineering design and test,</w:t>
      </w:r>
      <w:r w:rsidR="006C5902">
        <w:rPr>
          <w:rFonts w:ascii="Arial" w:hAnsi="Arial"/>
          <w:color w:val="000000"/>
          <w:sz w:val="24"/>
        </w:rPr>
        <w:t xml:space="preserve"> troubleshooting, failure analysis,</w:t>
      </w:r>
      <w:r>
        <w:rPr>
          <w:rFonts w:ascii="Arial" w:hAnsi="Arial"/>
          <w:color w:val="000000"/>
          <w:sz w:val="24"/>
        </w:rPr>
        <w:t xml:space="preserve"> </w:t>
      </w:r>
      <w:r w:rsidR="00695ADD">
        <w:rPr>
          <w:rFonts w:ascii="Arial" w:hAnsi="Arial"/>
          <w:color w:val="000000"/>
          <w:sz w:val="24"/>
        </w:rPr>
        <w:t xml:space="preserve">personnel </w:t>
      </w:r>
      <w:r>
        <w:rPr>
          <w:rFonts w:ascii="Arial" w:hAnsi="Arial"/>
          <w:color w:val="000000"/>
          <w:sz w:val="24"/>
        </w:rPr>
        <w:t>management</w:t>
      </w:r>
      <w:r w:rsidR="00CD1FFF">
        <w:rPr>
          <w:rFonts w:ascii="Arial" w:hAnsi="Arial"/>
          <w:color w:val="000000"/>
          <w:sz w:val="24"/>
        </w:rPr>
        <w:t>,</w:t>
      </w:r>
      <w:r>
        <w:rPr>
          <w:rFonts w:ascii="Arial" w:hAnsi="Arial"/>
          <w:color w:val="000000"/>
          <w:sz w:val="24"/>
        </w:rPr>
        <w:t xml:space="preserve"> </w:t>
      </w:r>
      <w:r w:rsidR="00CD1FFF">
        <w:rPr>
          <w:rFonts w:ascii="Arial" w:hAnsi="Arial"/>
          <w:color w:val="000000"/>
          <w:sz w:val="24"/>
        </w:rPr>
        <w:t>b</w:t>
      </w:r>
      <w:r>
        <w:rPr>
          <w:rFonts w:ascii="Arial" w:hAnsi="Arial"/>
          <w:color w:val="000000"/>
          <w:sz w:val="24"/>
        </w:rPr>
        <w:t xml:space="preserve">udget planning/reporting, procurement specifications, technical bid </w:t>
      </w:r>
      <w:r w:rsidR="00CD1FFF">
        <w:rPr>
          <w:rFonts w:ascii="Arial" w:hAnsi="Arial"/>
          <w:color w:val="000000"/>
          <w:sz w:val="24"/>
        </w:rPr>
        <w:t>development</w:t>
      </w:r>
      <w:r>
        <w:rPr>
          <w:rFonts w:ascii="Arial" w:hAnsi="Arial"/>
          <w:color w:val="000000"/>
          <w:sz w:val="24"/>
        </w:rPr>
        <w:t xml:space="preserve"> and </w:t>
      </w:r>
      <w:r w:rsidR="00CD1FFF">
        <w:rPr>
          <w:rFonts w:ascii="Arial" w:hAnsi="Arial"/>
          <w:color w:val="000000"/>
          <w:sz w:val="24"/>
        </w:rPr>
        <w:t>safety analysis</w:t>
      </w:r>
      <w:r>
        <w:rPr>
          <w:rFonts w:ascii="Arial" w:hAnsi="Arial"/>
          <w:color w:val="000000"/>
          <w:sz w:val="24"/>
        </w:rPr>
        <w:t xml:space="preserve">. </w:t>
      </w:r>
      <w:r w:rsidR="008D3736">
        <w:rPr>
          <w:rFonts w:ascii="Arial" w:hAnsi="Arial"/>
          <w:color w:val="000000"/>
          <w:sz w:val="24"/>
        </w:rPr>
        <w:t>Presented numerous oral and invited technical papers at professional conferences.</w:t>
      </w:r>
    </w:p>
    <w:p w14:paraId="121975DF" w14:textId="77777777" w:rsidR="00A777C0" w:rsidRDefault="00A777C0">
      <w:pPr>
        <w:tabs>
          <w:tab w:val="left" w:pos="360"/>
          <w:tab w:val="left" w:pos="1780"/>
          <w:tab w:val="right" w:pos="11180"/>
          <w:tab w:val="left" w:pos="11900"/>
        </w:tabs>
        <w:ind w:left="1800" w:right="270" w:hanging="1800"/>
        <w:rPr>
          <w:rFonts w:ascii="Arial" w:hAnsi="Arial"/>
          <w:b/>
          <w:color w:val="000000"/>
          <w:sz w:val="24"/>
        </w:rPr>
      </w:pPr>
    </w:p>
    <w:p w14:paraId="75CBB37E" w14:textId="77777777" w:rsidR="00A777C0" w:rsidRDefault="00A777C0">
      <w:pPr>
        <w:tabs>
          <w:tab w:val="left" w:pos="180"/>
          <w:tab w:val="left" w:pos="1780"/>
          <w:tab w:val="left" w:pos="8640"/>
          <w:tab w:val="right" w:pos="9900"/>
          <w:tab w:val="right" w:pos="11180"/>
          <w:tab w:val="left" w:pos="11900"/>
        </w:tabs>
        <w:ind w:left="1780" w:hanging="1780"/>
        <w:rPr>
          <w:rFonts w:ascii="Arial" w:hAnsi="Arial"/>
          <w:color w:val="000000"/>
        </w:rPr>
      </w:pPr>
      <w:r>
        <w:rPr>
          <w:rFonts w:ascii="Arial" w:hAnsi="Arial"/>
          <w:b/>
          <w:color w:val="000000"/>
          <w:sz w:val="24"/>
        </w:rPr>
        <w:t>EXPERIENCE</w:t>
      </w:r>
    </w:p>
    <w:p w14:paraId="158736E0" w14:textId="28ABE024" w:rsidR="006C5902" w:rsidRDefault="006C5902" w:rsidP="006C5902">
      <w:pPr>
        <w:tabs>
          <w:tab w:val="left" w:pos="1800"/>
          <w:tab w:val="left" w:pos="8280"/>
          <w:tab w:val="right" w:pos="9900"/>
          <w:tab w:val="right" w:pos="11180"/>
          <w:tab w:val="left" w:pos="11900"/>
        </w:tabs>
        <w:rPr>
          <w:b/>
        </w:rPr>
      </w:pPr>
      <w:r>
        <w:rPr>
          <w:rFonts w:ascii="Arial" w:hAnsi="Arial"/>
          <w:color w:val="000000"/>
        </w:rPr>
        <w:t>11/20 – present</w:t>
      </w:r>
      <w:r>
        <w:rPr>
          <w:rFonts w:ascii="Arial" w:hAnsi="Arial"/>
          <w:color w:val="000000"/>
        </w:rPr>
        <w:tab/>
      </w:r>
      <w:r>
        <w:rPr>
          <w:rFonts w:ascii="Arial" w:hAnsi="Arial"/>
          <w:b/>
          <w:color w:val="000000"/>
        </w:rPr>
        <w:t>Oak Ridge National Lab</w:t>
      </w:r>
      <w:r>
        <w:rPr>
          <w:rFonts w:ascii="Arial" w:hAnsi="Arial"/>
          <w:color w:val="000000"/>
        </w:rPr>
        <w:tab/>
        <w:t>Oak Ridge, TN</w:t>
      </w:r>
      <w:r>
        <w:tab/>
      </w:r>
    </w:p>
    <w:p w14:paraId="7F50FBA6" w14:textId="33F466EF" w:rsidR="006C5902" w:rsidRDefault="006C5902" w:rsidP="006C5902">
      <w:pPr>
        <w:tabs>
          <w:tab w:val="left" w:pos="1800"/>
          <w:tab w:val="left" w:pos="8280"/>
          <w:tab w:val="right" w:pos="9900"/>
          <w:tab w:val="right" w:pos="11180"/>
          <w:tab w:val="left" w:pos="11900"/>
        </w:tabs>
        <w:ind w:left="1800"/>
        <w:rPr>
          <w:rFonts w:ascii="Arial" w:hAnsi="Arial"/>
          <w:color w:val="000000"/>
        </w:rPr>
      </w:pPr>
      <w:r>
        <w:rPr>
          <w:rFonts w:ascii="Arial" w:hAnsi="Arial"/>
          <w:b/>
          <w:color w:val="000000"/>
        </w:rPr>
        <w:t>Project Director, Asset Management</w:t>
      </w:r>
      <w:r>
        <w:rPr>
          <w:rFonts w:ascii="Arial" w:hAnsi="Arial"/>
          <w:color w:val="000000"/>
        </w:rPr>
        <w:t xml:space="preserve">… </w:t>
      </w:r>
      <w:r w:rsidRPr="006C5902">
        <w:rPr>
          <w:rFonts w:ascii="Arial" w:hAnsi="Arial"/>
          <w:color w:val="000000"/>
        </w:rPr>
        <w:t xml:space="preserve">leading the transformation the Spallation Neutron Source (SNS) facility maintenance processes and tools.  These processes and tools are focused on applying enterprise asset management techniques during planning, integration, and operation of the planned maintenance outages with a goal of optimizing limited resources. </w:t>
      </w:r>
      <w:r>
        <w:rPr>
          <w:rFonts w:ascii="Arial" w:hAnsi="Arial"/>
          <w:color w:val="000000"/>
        </w:rPr>
        <w:t>Responsible for setting project goals, implementation, planning, and scheduling.</w:t>
      </w:r>
    </w:p>
    <w:p w14:paraId="421DBAE9" w14:textId="77777777" w:rsidR="006C5902" w:rsidRPr="00DA363C" w:rsidRDefault="006C5902" w:rsidP="006C5902">
      <w:pPr>
        <w:tabs>
          <w:tab w:val="left" w:pos="1800"/>
          <w:tab w:val="left" w:pos="8280"/>
          <w:tab w:val="right" w:pos="9900"/>
          <w:tab w:val="right" w:pos="11180"/>
          <w:tab w:val="left" w:pos="11900"/>
        </w:tabs>
        <w:ind w:left="1800"/>
        <w:rPr>
          <w:rFonts w:ascii="Arial" w:hAnsi="Arial"/>
          <w:b/>
          <w:color w:val="000000"/>
        </w:rPr>
      </w:pPr>
    </w:p>
    <w:p w14:paraId="22B1CD8E" w14:textId="6D5527C8" w:rsidR="00A777C0" w:rsidRDefault="00DA363C">
      <w:pPr>
        <w:tabs>
          <w:tab w:val="left" w:pos="1800"/>
          <w:tab w:val="left" w:pos="8280"/>
          <w:tab w:val="right" w:pos="9900"/>
          <w:tab w:val="right" w:pos="11180"/>
          <w:tab w:val="left" w:pos="11900"/>
        </w:tabs>
        <w:rPr>
          <w:b/>
        </w:rPr>
      </w:pPr>
      <w:r>
        <w:rPr>
          <w:rFonts w:ascii="Arial" w:hAnsi="Arial"/>
          <w:color w:val="000000"/>
        </w:rPr>
        <w:t>6</w:t>
      </w:r>
      <w:r w:rsidR="00A777C0">
        <w:rPr>
          <w:rFonts w:ascii="Arial" w:hAnsi="Arial"/>
          <w:color w:val="000000"/>
        </w:rPr>
        <w:t>/1</w:t>
      </w:r>
      <w:r>
        <w:rPr>
          <w:rFonts w:ascii="Arial" w:hAnsi="Arial"/>
          <w:color w:val="000000"/>
        </w:rPr>
        <w:t>9</w:t>
      </w:r>
      <w:r w:rsidR="00A777C0">
        <w:rPr>
          <w:rFonts w:ascii="Arial" w:hAnsi="Arial"/>
          <w:color w:val="000000"/>
        </w:rPr>
        <w:t xml:space="preserve"> – </w:t>
      </w:r>
      <w:r w:rsidR="006C5902">
        <w:rPr>
          <w:rFonts w:ascii="Arial" w:hAnsi="Arial"/>
          <w:color w:val="000000"/>
        </w:rPr>
        <w:t>11/20</w:t>
      </w:r>
      <w:r w:rsidR="00A777C0">
        <w:rPr>
          <w:rFonts w:ascii="Arial" w:hAnsi="Arial"/>
          <w:color w:val="000000"/>
        </w:rPr>
        <w:tab/>
      </w:r>
      <w:r w:rsidR="00A777C0">
        <w:rPr>
          <w:rFonts w:ascii="Arial" w:hAnsi="Arial"/>
          <w:b/>
          <w:color w:val="000000"/>
        </w:rPr>
        <w:t>Oak Ridge National Lab</w:t>
      </w:r>
      <w:r w:rsidR="00A777C0">
        <w:rPr>
          <w:rFonts w:ascii="Arial" w:hAnsi="Arial"/>
          <w:color w:val="000000"/>
        </w:rPr>
        <w:tab/>
        <w:t>Oak Ridge, TN</w:t>
      </w:r>
      <w:r w:rsidR="00A777C0">
        <w:tab/>
      </w:r>
    </w:p>
    <w:p w14:paraId="1A277FE7" w14:textId="3E44050A" w:rsidR="00A777C0" w:rsidRPr="00DA363C" w:rsidRDefault="00DA363C" w:rsidP="00DA363C">
      <w:pPr>
        <w:tabs>
          <w:tab w:val="left" w:pos="1800"/>
          <w:tab w:val="left" w:pos="8280"/>
          <w:tab w:val="right" w:pos="9900"/>
          <w:tab w:val="right" w:pos="11180"/>
          <w:tab w:val="left" w:pos="11900"/>
        </w:tabs>
        <w:ind w:left="1800"/>
        <w:rPr>
          <w:rFonts w:ascii="Arial" w:hAnsi="Arial"/>
          <w:b/>
          <w:color w:val="000000"/>
        </w:rPr>
      </w:pPr>
      <w:r>
        <w:rPr>
          <w:rFonts w:ascii="Arial" w:hAnsi="Arial"/>
          <w:b/>
          <w:color w:val="000000"/>
        </w:rPr>
        <w:t>Group Leader Electrical Systems &amp; Operations</w:t>
      </w:r>
      <w:r w:rsidR="00A777C0">
        <w:rPr>
          <w:rFonts w:ascii="Arial" w:hAnsi="Arial"/>
          <w:color w:val="000000"/>
        </w:rPr>
        <w:t>… Responsible for operation, technology development, implementation, planning</w:t>
      </w:r>
      <w:r>
        <w:rPr>
          <w:rFonts w:ascii="Arial" w:hAnsi="Arial"/>
          <w:color w:val="000000"/>
        </w:rPr>
        <w:t>,</w:t>
      </w:r>
      <w:r w:rsidR="00A777C0">
        <w:rPr>
          <w:rFonts w:ascii="Arial" w:hAnsi="Arial"/>
          <w:color w:val="000000"/>
        </w:rPr>
        <w:t xml:space="preserve"> and scheduling</w:t>
      </w:r>
      <w:r>
        <w:rPr>
          <w:rFonts w:ascii="Arial" w:hAnsi="Arial"/>
          <w:color w:val="000000"/>
        </w:rPr>
        <w:t xml:space="preserve"> of </w:t>
      </w:r>
      <w:r w:rsidR="00FD7398">
        <w:rPr>
          <w:rFonts w:ascii="Arial" w:hAnsi="Arial"/>
          <w:color w:val="000000"/>
        </w:rPr>
        <w:t>a</w:t>
      </w:r>
      <w:r>
        <w:rPr>
          <w:rFonts w:ascii="Arial" w:hAnsi="Arial"/>
          <w:color w:val="000000"/>
        </w:rPr>
        <w:t xml:space="preserve">ccelerator, </w:t>
      </w:r>
      <w:r w:rsidR="00FD7398">
        <w:rPr>
          <w:rFonts w:ascii="Arial" w:hAnsi="Arial"/>
          <w:color w:val="000000"/>
        </w:rPr>
        <w:t>t</w:t>
      </w:r>
      <w:r>
        <w:rPr>
          <w:rFonts w:ascii="Arial" w:hAnsi="Arial"/>
          <w:color w:val="000000"/>
        </w:rPr>
        <w:t xml:space="preserve">arget, and </w:t>
      </w:r>
      <w:r w:rsidR="00FD7398">
        <w:rPr>
          <w:rFonts w:ascii="Arial" w:hAnsi="Arial"/>
          <w:color w:val="000000"/>
        </w:rPr>
        <w:t>i</w:t>
      </w:r>
      <w:r>
        <w:rPr>
          <w:rFonts w:ascii="Arial" w:hAnsi="Arial"/>
          <w:color w:val="000000"/>
        </w:rPr>
        <w:t xml:space="preserve">nstrument </w:t>
      </w:r>
      <w:r w:rsidR="00FD7398">
        <w:rPr>
          <w:rFonts w:ascii="Arial" w:hAnsi="Arial"/>
          <w:color w:val="000000"/>
        </w:rPr>
        <w:t>e</w:t>
      </w:r>
      <w:r>
        <w:rPr>
          <w:rFonts w:ascii="Arial" w:hAnsi="Arial"/>
          <w:color w:val="000000"/>
        </w:rPr>
        <w:t xml:space="preserve">lectrical </w:t>
      </w:r>
      <w:r w:rsidR="00FD7398">
        <w:rPr>
          <w:rFonts w:ascii="Arial" w:hAnsi="Arial"/>
          <w:color w:val="000000"/>
        </w:rPr>
        <w:t>t</w:t>
      </w:r>
      <w:r>
        <w:rPr>
          <w:rFonts w:ascii="Arial" w:hAnsi="Arial"/>
          <w:color w:val="000000"/>
        </w:rPr>
        <w:t xml:space="preserve">echnical </w:t>
      </w:r>
      <w:r w:rsidR="00FD7398">
        <w:rPr>
          <w:rFonts w:ascii="Arial" w:hAnsi="Arial"/>
          <w:color w:val="000000"/>
        </w:rPr>
        <w:t>e</w:t>
      </w:r>
      <w:r>
        <w:rPr>
          <w:rFonts w:ascii="Arial" w:hAnsi="Arial"/>
          <w:color w:val="000000"/>
        </w:rPr>
        <w:t>quipment</w:t>
      </w:r>
      <w:r w:rsidR="00A777C0">
        <w:rPr>
          <w:rFonts w:ascii="Arial" w:hAnsi="Arial"/>
          <w:color w:val="000000"/>
        </w:rPr>
        <w:t>.</w:t>
      </w:r>
      <w:r w:rsidR="00695ADD">
        <w:rPr>
          <w:rFonts w:ascii="Arial" w:hAnsi="Arial"/>
          <w:color w:val="000000"/>
        </w:rPr>
        <w:t xml:space="preserve"> Led group of 39 engineers, scientists, technicians, and support craft.</w:t>
      </w:r>
      <w:r w:rsidR="00B43DA7">
        <w:rPr>
          <w:rFonts w:ascii="Arial" w:hAnsi="Arial"/>
          <w:color w:val="000000"/>
        </w:rPr>
        <w:t xml:space="preserve"> </w:t>
      </w:r>
      <w:r w:rsidR="00B43DA7" w:rsidRPr="00B43DA7">
        <w:rPr>
          <w:rFonts w:ascii="Arial" w:hAnsi="Arial"/>
          <w:color w:val="000000"/>
        </w:rPr>
        <w:t xml:space="preserve">Set </w:t>
      </w:r>
      <w:r w:rsidR="00B43DA7">
        <w:rPr>
          <w:rFonts w:ascii="Arial" w:hAnsi="Arial"/>
          <w:color w:val="000000"/>
        </w:rPr>
        <w:t>group</w:t>
      </w:r>
      <w:r w:rsidR="00B43DA7" w:rsidRPr="00B43DA7">
        <w:rPr>
          <w:rFonts w:ascii="Arial" w:hAnsi="Arial"/>
          <w:color w:val="000000"/>
        </w:rPr>
        <w:t xml:space="preserve"> member goals and objectives and </w:t>
      </w:r>
      <w:r w:rsidR="00B43DA7">
        <w:rPr>
          <w:rFonts w:ascii="Arial" w:hAnsi="Arial"/>
          <w:color w:val="000000"/>
        </w:rPr>
        <w:t>ensured these aligned with top level goals.</w:t>
      </w:r>
    </w:p>
    <w:p w14:paraId="7862870C" w14:textId="77777777" w:rsidR="002C7691" w:rsidRDefault="002C7691">
      <w:pPr>
        <w:tabs>
          <w:tab w:val="left" w:pos="1800"/>
          <w:tab w:val="left" w:pos="8280"/>
          <w:tab w:val="right" w:pos="9900"/>
          <w:tab w:val="right" w:pos="11180"/>
          <w:tab w:val="left" w:pos="11900"/>
        </w:tabs>
        <w:ind w:left="1800"/>
        <w:rPr>
          <w:rFonts w:ascii="Arial" w:hAnsi="Arial"/>
          <w:color w:val="000000"/>
        </w:rPr>
      </w:pPr>
    </w:p>
    <w:p w14:paraId="76E3D828" w14:textId="77777777" w:rsidR="00E062BF" w:rsidRDefault="00E062BF" w:rsidP="00E062BF">
      <w:pPr>
        <w:tabs>
          <w:tab w:val="left" w:pos="1800"/>
          <w:tab w:val="left" w:pos="8280"/>
          <w:tab w:val="right" w:pos="9900"/>
          <w:tab w:val="right" w:pos="11180"/>
          <w:tab w:val="left" w:pos="11900"/>
        </w:tabs>
        <w:rPr>
          <w:b/>
        </w:rPr>
      </w:pPr>
      <w:r>
        <w:rPr>
          <w:rFonts w:ascii="Arial" w:hAnsi="Arial"/>
          <w:color w:val="000000"/>
        </w:rPr>
        <w:t>1/10 – 6/19</w:t>
      </w:r>
      <w:r>
        <w:rPr>
          <w:rFonts w:ascii="Arial" w:hAnsi="Arial"/>
          <w:color w:val="000000"/>
        </w:rPr>
        <w:tab/>
      </w:r>
      <w:r>
        <w:rPr>
          <w:rFonts w:ascii="Arial" w:hAnsi="Arial"/>
          <w:b/>
          <w:color w:val="000000"/>
        </w:rPr>
        <w:t>Oak Ridge National Lab</w:t>
      </w:r>
      <w:r>
        <w:rPr>
          <w:rFonts w:ascii="Arial" w:hAnsi="Arial"/>
          <w:color w:val="000000"/>
        </w:rPr>
        <w:tab/>
        <w:t>Oak Ridge, TN</w:t>
      </w:r>
      <w:r>
        <w:tab/>
      </w:r>
    </w:p>
    <w:p w14:paraId="1DE88007" w14:textId="1B84B57C" w:rsidR="00E062BF" w:rsidRDefault="00E062BF" w:rsidP="00E062BF">
      <w:pPr>
        <w:tabs>
          <w:tab w:val="left" w:pos="1800"/>
          <w:tab w:val="left" w:pos="8280"/>
          <w:tab w:val="right" w:pos="9900"/>
          <w:tab w:val="right" w:pos="11180"/>
          <w:tab w:val="left" w:pos="11900"/>
        </w:tabs>
        <w:ind w:left="1800"/>
        <w:rPr>
          <w:rFonts w:ascii="Arial" w:hAnsi="Arial"/>
          <w:color w:val="000000"/>
        </w:rPr>
      </w:pPr>
      <w:r>
        <w:rPr>
          <w:rFonts w:ascii="Arial" w:hAnsi="Arial"/>
          <w:b/>
          <w:color w:val="000000"/>
        </w:rPr>
        <w:t>Sr. Power Systems Engineer</w:t>
      </w:r>
      <w:r>
        <w:rPr>
          <w:rFonts w:ascii="Arial" w:hAnsi="Arial"/>
          <w:color w:val="000000"/>
        </w:rPr>
        <w:t xml:space="preserve"> … Team Lead Engineer for kicker modulators, beam chopper pulsers, magnet power supply systems and special projects for linear accelerator.  Responsible for </w:t>
      </w:r>
      <w:r w:rsidR="00695ADD">
        <w:rPr>
          <w:rFonts w:ascii="Arial" w:hAnsi="Arial"/>
          <w:color w:val="000000"/>
        </w:rPr>
        <w:t>daily 24/7</w:t>
      </w:r>
      <w:r>
        <w:rPr>
          <w:rFonts w:ascii="Arial" w:hAnsi="Arial"/>
          <w:color w:val="000000"/>
        </w:rPr>
        <w:t>operation</w:t>
      </w:r>
      <w:r w:rsidR="00695ADD">
        <w:rPr>
          <w:rFonts w:ascii="Arial" w:hAnsi="Arial"/>
          <w:color w:val="000000"/>
        </w:rPr>
        <w:t>s of magnet systems</w:t>
      </w:r>
      <w:r>
        <w:rPr>
          <w:rFonts w:ascii="Arial" w:hAnsi="Arial"/>
          <w:color w:val="000000"/>
        </w:rPr>
        <w:t xml:space="preserve">, technology </w:t>
      </w:r>
      <w:r w:rsidR="00695ADD">
        <w:rPr>
          <w:rFonts w:ascii="Arial" w:hAnsi="Arial"/>
          <w:color w:val="000000"/>
        </w:rPr>
        <w:t xml:space="preserve">research and </w:t>
      </w:r>
      <w:r>
        <w:rPr>
          <w:rFonts w:ascii="Arial" w:hAnsi="Arial"/>
          <w:color w:val="000000"/>
        </w:rPr>
        <w:t>development, implementation, planning</w:t>
      </w:r>
      <w:r w:rsidR="006C5902">
        <w:rPr>
          <w:rFonts w:ascii="Arial" w:hAnsi="Arial"/>
          <w:color w:val="000000"/>
        </w:rPr>
        <w:t>,</w:t>
      </w:r>
      <w:r>
        <w:rPr>
          <w:rFonts w:ascii="Arial" w:hAnsi="Arial"/>
          <w:color w:val="000000"/>
        </w:rPr>
        <w:t xml:space="preserve"> and scheduling.</w:t>
      </w:r>
      <w:r w:rsidR="008D3736">
        <w:rPr>
          <w:rFonts w:ascii="Arial" w:hAnsi="Arial"/>
          <w:color w:val="000000"/>
        </w:rPr>
        <w:t xml:space="preserve"> Developed new power converter which saved the Proton Power Upgrade project $4.7M.</w:t>
      </w:r>
    </w:p>
    <w:p w14:paraId="718E4FED" w14:textId="77777777" w:rsidR="00FC0B85" w:rsidRDefault="00FC0B85" w:rsidP="00E062BF">
      <w:pPr>
        <w:tabs>
          <w:tab w:val="left" w:pos="1800"/>
          <w:tab w:val="left" w:pos="8280"/>
          <w:tab w:val="right" w:pos="9900"/>
          <w:tab w:val="right" w:pos="11180"/>
          <w:tab w:val="left" w:pos="11900"/>
        </w:tabs>
        <w:ind w:left="1800"/>
        <w:rPr>
          <w:rFonts w:ascii="Arial" w:hAnsi="Arial"/>
          <w:color w:val="000000"/>
        </w:rPr>
      </w:pPr>
    </w:p>
    <w:p w14:paraId="7B844C01" w14:textId="35967512" w:rsidR="0062686C" w:rsidRDefault="0062686C" w:rsidP="0062686C">
      <w:pPr>
        <w:tabs>
          <w:tab w:val="left" w:pos="1800"/>
          <w:tab w:val="left" w:pos="8280"/>
          <w:tab w:val="right" w:pos="9900"/>
          <w:tab w:val="right" w:pos="11180"/>
          <w:tab w:val="left" w:pos="11900"/>
        </w:tabs>
        <w:rPr>
          <w:rFonts w:ascii="Arial" w:hAnsi="Arial"/>
          <w:color w:val="000000"/>
        </w:rPr>
      </w:pPr>
      <w:r>
        <w:rPr>
          <w:rFonts w:ascii="Arial" w:hAnsi="Arial"/>
          <w:color w:val="000000"/>
        </w:rPr>
        <w:t>201</w:t>
      </w:r>
      <w:r w:rsidR="006C5902">
        <w:rPr>
          <w:rFonts w:ascii="Arial" w:hAnsi="Arial"/>
          <w:color w:val="000000"/>
        </w:rPr>
        <w:t>8</w:t>
      </w:r>
      <w:r>
        <w:rPr>
          <w:rFonts w:ascii="Arial" w:hAnsi="Arial"/>
          <w:color w:val="000000"/>
        </w:rPr>
        <w:t xml:space="preserve"> – present</w:t>
      </w:r>
      <w:r>
        <w:rPr>
          <w:rFonts w:ascii="Arial" w:hAnsi="Arial"/>
          <w:color w:val="000000"/>
        </w:rPr>
        <w:tab/>
      </w:r>
      <w:r>
        <w:rPr>
          <w:rFonts w:ascii="Arial" w:hAnsi="Arial"/>
          <w:b/>
          <w:color w:val="000000"/>
        </w:rPr>
        <w:t>2020</w:t>
      </w:r>
      <w:r w:rsidR="00EF37A9">
        <w:rPr>
          <w:rFonts w:ascii="Arial" w:hAnsi="Arial"/>
          <w:b/>
          <w:color w:val="000000"/>
        </w:rPr>
        <w:t>/2022</w:t>
      </w:r>
      <w:r>
        <w:rPr>
          <w:rFonts w:ascii="Arial" w:hAnsi="Arial"/>
          <w:color w:val="000000"/>
        </w:rPr>
        <w:t xml:space="preserve"> </w:t>
      </w:r>
      <w:r>
        <w:rPr>
          <w:rFonts w:ascii="Arial" w:hAnsi="Arial"/>
          <w:b/>
          <w:color w:val="000000"/>
        </w:rPr>
        <w:t>IEEE International Power Modulator Conference</w:t>
      </w:r>
      <w:r>
        <w:rPr>
          <w:rFonts w:ascii="Arial" w:hAnsi="Arial"/>
          <w:b/>
          <w:color w:val="000000"/>
        </w:rPr>
        <w:tab/>
      </w:r>
      <w:r>
        <w:rPr>
          <w:rFonts w:ascii="Arial" w:hAnsi="Arial"/>
          <w:color w:val="000000"/>
        </w:rPr>
        <w:t>Knoxville, TN</w:t>
      </w:r>
    </w:p>
    <w:p w14:paraId="76952F5E" w14:textId="34F7BA10" w:rsidR="00B43DA7" w:rsidRDefault="0062686C" w:rsidP="0062686C">
      <w:pPr>
        <w:tabs>
          <w:tab w:val="left" w:pos="1780"/>
          <w:tab w:val="left" w:pos="8280"/>
          <w:tab w:val="right" w:pos="9900"/>
          <w:tab w:val="right" w:pos="11180"/>
          <w:tab w:val="left" w:pos="11900"/>
        </w:tabs>
        <w:ind w:left="1800" w:hanging="180"/>
        <w:rPr>
          <w:rFonts w:ascii="Arial" w:hAnsi="Arial"/>
          <w:color w:val="000000"/>
        </w:rPr>
      </w:pPr>
      <w:r>
        <w:rPr>
          <w:rFonts w:ascii="Arial" w:hAnsi="Arial"/>
          <w:b/>
          <w:color w:val="000000"/>
        </w:rPr>
        <w:lastRenderedPageBreak/>
        <w:tab/>
        <w:t>General Chair</w:t>
      </w:r>
      <w:r>
        <w:rPr>
          <w:rFonts w:ascii="Arial" w:hAnsi="Arial"/>
          <w:color w:val="000000"/>
        </w:rPr>
        <w:t xml:space="preserve"> ... Managing co-located IPMHVC and EIC conference programs.</w:t>
      </w:r>
      <w:r w:rsidR="002C7691">
        <w:rPr>
          <w:rFonts w:ascii="Arial" w:hAnsi="Arial"/>
          <w:color w:val="000000"/>
        </w:rPr>
        <w:t xml:space="preserve"> Negotiated hotel, convention center, social event, catering, bussing, and AV contracts. Recruited local organizing committee and conference chair positions.</w:t>
      </w:r>
      <w:r w:rsidR="00392DD5">
        <w:rPr>
          <w:rFonts w:ascii="Arial" w:hAnsi="Arial"/>
          <w:color w:val="000000"/>
        </w:rPr>
        <w:t xml:space="preserve"> Also serving on the Executive Committee for </w:t>
      </w:r>
      <w:r w:rsidR="004C0A37">
        <w:rPr>
          <w:rFonts w:ascii="Arial" w:hAnsi="Arial"/>
          <w:color w:val="000000"/>
        </w:rPr>
        <w:t>future</w:t>
      </w:r>
      <w:r w:rsidR="00392DD5">
        <w:rPr>
          <w:rFonts w:ascii="Arial" w:hAnsi="Arial"/>
          <w:color w:val="000000"/>
        </w:rPr>
        <w:t xml:space="preserve"> conferences.</w:t>
      </w:r>
    </w:p>
    <w:p w14:paraId="1D64BCCC" w14:textId="6C96F72B" w:rsidR="0062686C" w:rsidRDefault="00B43DA7" w:rsidP="0062686C">
      <w:pPr>
        <w:tabs>
          <w:tab w:val="left" w:pos="1780"/>
          <w:tab w:val="left" w:pos="8280"/>
          <w:tab w:val="right" w:pos="9900"/>
          <w:tab w:val="right" w:pos="11180"/>
          <w:tab w:val="left" w:pos="11900"/>
        </w:tabs>
        <w:ind w:left="1800" w:hanging="180"/>
        <w:rPr>
          <w:rFonts w:ascii="Arial" w:hAnsi="Arial"/>
          <w:color w:val="000000"/>
        </w:rPr>
      </w:pPr>
      <w:r>
        <w:rPr>
          <w:rFonts w:ascii="Arial" w:hAnsi="Arial"/>
          <w:color w:val="000000"/>
        </w:rPr>
        <w:t xml:space="preserve"> </w:t>
      </w:r>
    </w:p>
    <w:p w14:paraId="32F922A6" w14:textId="77777777" w:rsidR="00B43DA7" w:rsidRPr="00B43DA7" w:rsidRDefault="00B43DA7" w:rsidP="00B43DA7">
      <w:pPr>
        <w:tabs>
          <w:tab w:val="left" w:pos="1780"/>
          <w:tab w:val="left" w:pos="8280"/>
          <w:tab w:val="right" w:pos="9900"/>
          <w:tab w:val="right" w:pos="11180"/>
          <w:tab w:val="left" w:pos="11900"/>
        </w:tabs>
        <w:ind w:left="1800" w:hanging="180"/>
        <w:rPr>
          <w:rFonts w:ascii="Arial" w:hAnsi="Arial"/>
          <w:color w:val="000000"/>
        </w:rPr>
      </w:pPr>
      <w:r w:rsidRPr="00B43DA7">
        <w:rPr>
          <w:rFonts w:ascii="Arial" w:hAnsi="Arial"/>
          <w:color w:val="000000"/>
        </w:rPr>
        <w:tab/>
        <w:t>2018 IEEE International Power Modulator Conference</w:t>
      </w:r>
      <w:r w:rsidRPr="00B43DA7">
        <w:rPr>
          <w:rFonts w:ascii="Arial" w:hAnsi="Arial"/>
          <w:color w:val="000000"/>
        </w:rPr>
        <w:tab/>
        <w:t>Jackson, WY</w:t>
      </w:r>
    </w:p>
    <w:p w14:paraId="1AB31B31" w14:textId="77777777" w:rsidR="00B43DA7" w:rsidRPr="00B43DA7" w:rsidRDefault="00B43DA7" w:rsidP="00B43DA7">
      <w:pPr>
        <w:tabs>
          <w:tab w:val="left" w:pos="1780"/>
          <w:tab w:val="left" w:pos="8280"/>
          <w:tab w:val="right" w:pos="9900"/>
          <w:tab w:val="right" w:pos="11180"/>
          <w:tab w:val="left" w:pos="11900"/>
        </w:tabs>
        <w:ind w:left="1800" w:hanging="180"/>
        <w:rPr>
          <w:rFonts w:ascii="Arial" w:hAnsi="Arial"/>
          <w:color w:val="000000"/>
        </w:rPr>
      </w:pPr>
      <w:r w:rsidRPr="00B43DA7">
        <w:rPr>
          <w:rFonts w:ascii="Arial" w:hAnsi="Arial"/>
          <w:color w:val="000000"/>
        </w:rPr>
        <w:tab/>
        <w:t>Technical Program Chair ... Coordinated conference technical program, managed review committee, and published proceedings.</w:t>
      </w:r>
    </w:p>
    <w:p w14:paraId="6426D4F4" w14:textId="77777777" w:rsidR="00B43DA7" w:rsidRPr="00B43DA7" w:rsidRDefault="00B43DA7" w:rsidP="00B43DA7">
      <w:pPr>
        <w:tabs>
          <w:tab w:val="left" w:pos="1780"/>
          <w:tab w:val="left" w:pos="8280"/>
          <w:tab w:val="right" w:pos="9900"/>
          <w:tab w:val="right" w:pos="11180"/>
          <w:tab w:val="left" w:pos="11900"/>
        </w:tabs>
        <w:ind w:left="1800" w:hanging="180"/>
        <w:rPr>
          <w:rFonts w:ascii="Arial" w:hAnsi="Arial"/>
          <w:color w:val="000000"/>
        </w:rPr>
      </w:pPr>
    </w:p>
    <w:p w14:paraId="40C490A6" w14:textId="77777777" w:rsidR="00B43DA7" w:rsidRPr="00B43DA7" w:rsidRDefault="00B43DA7" w:rsidP="00B43DA7">
      <w:pPr>
        <w:tabs>
          <w:tab w:val="left" w:pos="1780"/>
          <w:tab w:val="left" w:pos="8280"/>
          <w:tab w:val="right" w:pos="9900"/>
          <w:tab w:val="right" w:pos="11180"/>
          <w:tab w:val="left" w:pos="11900"/>
        </w:tabs>
        <w:ind w:left="1800" w:hanging="180"/>
        <w:rPr>
          <w:rFonts w:ascii="Arial" w:hAnsi="Arial"/>
          <w:color w:val="000000"/>
        </w:rPr>
      </w:pPr>
      <w:r w:rsidRPr="00B43DA7">
        <w:rPr>
          <w:rFonts w:ascii="Arial" w:hAnsi="Arial"/>
          <w:color w:val="000000"/>
        </w:rPr>
        <w:tab/>
        <w:t>2014 and 2016 IEEE International Power Modulator Conference</w:t>
      </w:r>
      <w:r w:rsidRPr="00B43DA7">
        <w:rPr>
          <w:rFonts w:ascii="Arial" w:hAnsi="Arial"/>
          <w:color w:val="000000"/>
        </w:rPr>
        <w:tab/>
      </w:r>
      <w:proofErr w:type="spellStart"/>
      <w:r w:rsidRPr="00B43DA7">
        <w:rPr>
          <w:rFonts w:ascii="Arial" w:hAnsi="Arial"/>
          <w:color w:val="000000"/>
        </w:rPr>
        <w:t>Santé</w:t>
      </w:r>
      <w:proofErr w:type="spellEnd"/>
      <w:r w:rsidRPr="00B43DA7">
        <w:rPr>
          <w:rFonts w:ascii="Arial" w:hAnsi="Arial"/>
          <w:color w:val="000000"/>
        </w:rPr>
        <w:t xml:space="preserve"> Fe, NM</w:t>
      </w:r>
    </w:p>
    <w:p w14:paraId="4FEDFB62" w14:textId="10049995" w:rsidR="00B43DA7" w:rsidRPr="00B43DA7" w:rsidRDefault="00B43DA7" w:rsidP="00B43DA7">
      <w:pPr>
        <w:tabs>
          <w:tab w:val="left" w:pos="1780"/>
          <w:tab w:val="left" w:pos="8280"/>
          <w:tab w:val="right" w:pos="9900"/>
          <w:tab w:val="right" w:pos="11180"/>
          <w:tab w:val="left" w:pos="11900"/>
        </w:tabs>
        <w:ind w:left="1800" w:hanging="180"/>
        <w:rPr>
          <w:rFonts w:ascii="Arial" w:hAnsi="Arial"/>
          <w:color w:val="000000"/>
        </w:rPr>
      </w:pPr>
      <w:r w:rsidRPr="00B43DA7">
        <w:rPr>
          <w:rFonts w:ascii="Arial" w:hAnsi="Arial"/>
          <w:color w:val="000000"/>
        </w:rPr>
        <w:tab/>
        <w:t>Student Awards and Travel Chair ... Solicited nominees,</w:t>
      </w:r>
      <w:r w:rsidRPr="00B43DA7">
        <w:rPr>
          <w:rFonts w:ascii="Arial" w:hAnsi="Arial"/>
          <w:color w:val="000000"/>
        </w:rPr>
        <w:tab/>
        <w:t xml:space="preserve">San </w:t>
      </w:r>
      <w:r w:rsidR="006C5902" w:rsidRPr="00B43DA7">
        <w:rPr>
          <w:rFonts w:ascii="Arial" w:hAnsi="Arial"/>
          <w:color w:val="000000"/>
        </w:rPr>
        <w:t>Francisco, CA</w:t>
      </w:r>
    </w:p>
    <w:p w14:paraId="77D1B896" w14:textId="77777777" w:rsidR="00B43DA7" w:rsidRPr="00B43DA7" w:rsidRDefault="00B43DA7" w:rsidP="00B43DA7">
      <w:pPr>
        <w:tabs>
          <w:tab w:val="left" w:pos="1780"/>
          <w:tab w:val="left" w:pos="8280"/>
          <w:tab w:val="right" w:pos="9900"/>
          <w:tab w:val="right" w:pos="11180"/>
          <w:tab w:val="left" w:pos="11900"/>
        </w:tabs>
        <w:ind w:left="1800" w:hanging="180"/>
        <w:rPr>
          <w:rFonts w:ascii="Arial" w:hAnsi="Arial"/>
          <w:color w:val="000000"/>
        </w:rPr>
      </w:pPr>
      <w:r w:rsidRPr="00B43DA7">
        <w:rPr>
          <w:rFonts w:ascii="Arial" w:hAnsi="Arial"/>
          <w:color w:val="000000"/>
        </w:rPr>
        <w:tab/>
        <w:t xml:space="preserve">formed review committee, </w:t>
      </w:r>
      <w:proofErr w:type="gramStart"/>
      <w:r w:rsidRPr="00B43DA7">
        <w:rPr>
          <w:rFonts w:ascii="Arial" w:hAnsi="Arial"/>
          <w:color w:val="000000"/>
        </w:rPr>
        <w:t>selected</w:t>
      </w:r>
      <w:proofErr w:type="gramEnd"/>
      <w:r w:rsidRPr="00B43DA7">
        <w:rPr>
          <w:rFonts w:ascii="Arial" w:hAnsi="Arial"/>
          <w:color w:val="000000"/>
        </w:rPr>
        <w:t xml:space="preserve"> and awarded winners.</w:t>
      </w:r>
    </w:p>
    <w:p w14:paraId="43A35877" w14:textId="77777777" w:rsidR="00B43DA7" w:rsidRPr="00B43DA7" w:rsidRDefault="00B43DA7" w:rsidP="00B43DA7">
      <w:pPr>
        <w:tabs>
          <w:tab w:val="left" w:pos="1780"/>
          <w:tab w:val="left" w:pos="8280"/>
          <w:tab w:val="right" w:pos="9900"/>
          <w:tab w:val="right" w:pos="11180"/>
          <w:tab w:val="left" w:pos="11900"/>
        </w:tabs>
        <w:ind w:left="1800" w:hanging="180"/>
        <w:rPr>
          <w:rFonts w:ascii="Arial" w:hAnsi="Arial"/>
          <w:color w:val="000000"/>
        </w:rPr>
      </w:pPr>
    </w:p>
    <w:p w14:paraId="6C859E60" w14:textId="77777777" w:rsidR="00B43DA7" w:rsidRPr="00B43DA7" w:rsidRDefault="00B43DA7" w:rsidP="00B43DA7">
      <w:pPr>
        <w:tabs>
          <w:tab w:val="left" w:pos="1780"/>
          <w:tab w:val="left" w:pos="8280"/>
          <w:tab w:val="right" w:pos="9900"/>
          <w:tab w:val="right" w:pos="11180"/>
          <w:tab w:val="left" w:pos="11900"/>
        </w:tabs>
        <w:ind w:left="1800" w:hanging="180"/>
        <w:rPr>
          <w:rFonts w:ascii="Arial" w:hAnsi="Arial"/>
          <w:color w:val="000000"/>
        </w:rPr>
      </w:pPr>
      <w:r w:rsidRPr="00B43DA7">
        <w:rPr>
          <w:rFonts w:ascii="Arial" w:hAnsi="Arial"/>
          <w:color w:val="000000"/>
        </w:rPr>
        <w:tab/>
        <w:t>2012 IEEE International Power Modulator Conference</w:t>
      </w:r>
      <w:r w:rsidRPr="00B43DA7">
        <w:rPr>
          <w:rFonts w:ascii="Arial" w:hAnsi="Arial"/>
          <w:color w:val="000000"/>
        </w:rPr>
        <w:tab/>
        <w:t>Monterey, CA</w:t>
      </w:r>
    </w:p>
    <w:p w14:paraId="17B69ECE" w14:textId="5D19BE36" w:rsidR="00B43DA7" w:rsidRDefault="00B43DA7" w:rsidP="00B43DA7">
      <w:pPr>
        <w:tabs>
          <w:tab w:val="left" w:pos="1780"/>
          <w:tab w:val="left" w:pos="8280"/>
          <w:tab w:val="right" w:pos="9900"/>
          <w:tab w:val="right" w:pos="11180"/>
          <w:tab w:val="left" w:pos="11900"/>
        </w:tabs>
        <w:ind w:left="1800" w:hanging="180"/>
        <w:rPr>
          <w:rFonts w:ascii="Arial" w:hAnsi="Arial"/>
          <w:color w:val="000000"/>
        </w:rPr>
      </w:pPr>
      <w:r w:rsidRPr="00B43DA7">
        <w:rPr>
          <w:rFonts w:ascii="Arial" w:hAnsi="Arial"/>
          <w:color w:val="000000"/>
        </w:rPr>
        <w:tab/>
        <w:t xml:space="preserve">Publicity Chair ... Coordinated conference publicity and designed, </w:t>
      </w:r>
      <w:proofErr w:type="gramStart"/>
      <w:r w:rsidRPr="00B43DA7">
        <w:rPr>
          <w:rFonts w:ascii="Arial" w:hAnsi="Arial"/>
          <w:color w:val="000000"/>
        </w:rPr>
        <w:t>maintained</w:t>
      </w:r>
      <w:proofErr w:type="gramEnd"/>
      <w:r w:rsidRPr="00B43DA7">
        <w:rPr>
          <w:rFonts w:ascii="Arial" w:hAnsi="Arial"/>
          <w:color w:val="000000"/>
        </w:rPr>
        <w:t xml:space="preserve"> and administered of conference website. Produced conference publicity video and fliers.</w:t>
      </w:r>
    </w:p>
    <w:p w14:paraId="3CABB075" w14:textId="77777777" w:rsidR="0062686C" w:rsidRDefault="0062686C" w:rsidP="0062686C">
      <w:pPr>
        <w:tabs>
          <w:tab w:val="left" w:pos="1800"/>
          <w:tab w:val="left" w:pos="8280"/>
          <w:tab w:val="right" w:pos="9900"/>
          <w:tab w:val="right" w:pos="11180"/>
          <w:tab w:val="left" w:pos="11900"/>
        </w:tabs>
        <w:rPr>
          <w:rFonts w:ascii="Arial" w:hAnsi="Arial"/>
          <w:color w:val="000000"/>
        </w:rPr>
      </w:pPr>
    </w:p>
    <w:p w14:paraId="5BE6A1E4" w14:textId="77777777" w:rsidR="00A777C0" w:rsidRDefault="00A777C0">
      <w:pPr>
        <w:tabs>
          <w:tab w:val="left" w:pos="1800"/>
          <w:tab w:val="left" w:pos="8280"/>
          <w:tab w:val="right" w:pos="9900"/>
          <w:tab w:val="right" w:pos="11180"/>
          <w:tab w:val="left" w:pos="11900"/>
        </w:tabs>
        <w:rPr>
          <w:rFonts w:ascii="Arial" w:hAnsi="Arial"/>
          <w:color w:val="000000"/>
        </w:rPr>
      </w:pPr>
    </w:p>
    <w:p w14:paraId="39DD7EBF" w14:textId="77777777" w:rsidR="00A777C0" w:rsidRDefault="00A777C0">
      <w:pPr>
        <w:tabs>
          <w:tab w:val="left" w:pos="1800"/>
          <w:tab w:val="left" w:pos="8280"/>
          <w:tab w:val="right" w:pos="9900"/>
          <w:tab w:val="right" w:pos="11180"/>
          <w:tab w:val="left" w:pos="11900"/>
        </w:tabs>
        <w:rPr>
          <w:rFonts w:ascii="Arial" w:hAnsi="Arial"/>
          <w:color w:val="000000"/>
        </w:rPr>
      </w:pPr>
      <w:r>
        <w:rPr>
          <w:rFonts w:ascii="Arial" w:hAnsi="Arial"/>
          <w:color w:val="000000"/>
        </w:rPr>
        <w:t>3/05 – 1/10</w:t>
      </w:r>
      <w:r>
        <w:rPr>
          <w:rFonts w:ascii="Arial" w:hAnsi="Arial"/>
          <w:color w:val="000000"/>
        </w:rPr>
        <w:tab/>
      </w:r>
      <w:r>
        <w:rPr>
          <w:rFonts w:ascii="Arial" w:hAnsi="Arial"/>
          <w:b/>
          <w:color w:val="000000"/>
        </w:rPr>
        <w:t>Cymer, Inc</w:t>
      </w:r>
      <w:r>
        <w:rPr>
          <w:rFonts w:ascii="Arial" w:hAnsi="Arial"/>
          <w:color w:val="000000"/>
        </w:rPr>
        <w:tab/>
        <w:t>San Diego, CA</w:t>
      </w:r>
    </w:p>
    <w:p w14:paraId="015433D7" w14:textId="6135EC93" w:rsidR="00A777C0" w:rsidRDefault="00A777C0">
      <w:pPr>
        <w:pStyle w:val="BodyTextIndent"/>
        <w:ind w:hanging="180"/>
      </w:pPr>
      <w:r>
        <w:tab/>
      </w:r>
      <w:r>
        <w:rPr>
          <w:b/>
        </w:rPr>
        <w:t>Sr. Electrical Engineer</w:t>
      </w:r>
      <w:r>
        <w:t xml:space="preserve"> … Lead Responsible Engineer for </w:t>
      </w:r>
      <w:r w:rsidR="004C0A37">
        <w:t>p</w:t>
      </w:r>
      <w:r>
        <w:t xml:space="preserve">ulsed </w:t>
      </w:r>
      <w:r w:rsidR="004C0A37">
        <w:t>p</w:t>
      </w:r>
      <w:r>
        <w:t>ower system</w:t>
      </w:r>
      <w:r w:rsidR="00392DD5">
        <w:t>s</w:t>
      </w:r>
      <w:r>
        <w:t xml:space="preserve"> </w:t>
      </w:r>
      <w:r w:rsidR="00392DD5">
        <w:t>of excimer</w:t>
      </w:r>
      <w:r>
        <w:t xml:space="preserve"> laser</w:t>
      </w:r>
      <w:r w:rsidR="00392DD5">
        <w:t xml:space="preserve"> development</w:t>
      </w:r>
      <w:r>
        <w:t xml:space="preserve"> for </w:t>
      </w:r>
      <w:r w:rsidR="004C0A37">
        <w:t>f</w:t>
      </w:r>
      <w:r>
        <w:t xml:space="preserve">lat panel display annealing.  Responsible for technology development, implementation, planning, </w:t>
      </w:r>
      <w:proofErr w:type="gramStart"/>
      <w:r>
        <w:t>budget</w:t>
      </w:r>
      <w:proofErr w:type="gramEnd"/>
      <w:r>
        <w:t xml:space="preserve"> and schedule in a fast development cycle.</w:t>
      </w:r>
      <w:r w:rsidR="00FC0B85">
        <w:t xml:space="preserve"> </w:t>
      </w:r>
      <w:r w:rsidR="00FC0B85" w:rsidRPr="00FC0B85">
        <w:t xml:space="preserve">Led cross functional teams to evaluate, develop and manage projects </w:t>
      </w:r>
      <w:r w:rsidR="00695ADD" w:rsidRPr="00695ADD">
        <w:t>through the phase gate development process</w:t>
      </w:r>
      <w:r w:rsidR="00695ADD" w:rsidRPr="00FC0B85">
        <w:t xml:space="preserve"> </w:t>
      </w:r>
      <w:r w:rsidR="00FC0B85" w:rsidRPr="00FC0B85">
        <w:t>for new product</w:t>
      </w:r>
      <w:r w:rsidR="00695ADD">
        <w:t>s</w:t>
      </w:r>
      <w:r w:rsidR="00FC0B85" w:rsidRPr="00FC0B85">
        <w:t xml:space="preserve"> and lifecycle</w:t>
      </w:r>
      <w:r w:rsidR="00695ADD">
        <w:t>s</w:t>
      </w:r>
      <w:r w:rsidR="00FC0B85" w:rsidRPr="00FC0B85">
        <w:t>. Accountable for overall program execution.</w:t>
      </w:r>
      <w:r w:rsidR="00695ADD">
        <w:t xml:space="preserve"> </w:t>
      </w:r>
      <w:r w:rsidR="00695ADD" w:rsidRPr="00695ADD">
        <w:t xml:space="preserve">Led </w:t>
      </w:r>
      <w:r w:rsidR="00695ADD">
        <w:t xml:space="preserve">engineering design </w:t>
      </w:r>
      <w:r w:rsidR="00695ADD" w:rsidRPr="00695ADD">
        <w:t>development</w:t>
      </w:r>
      <w:r w:rsidR="00695ADD">
        <w:t>.</w:t>
      </w:r>
    </w:p>
    <w:p w14:paraId="16557967" w14:textId="77777777" w:rsidR="00A777C0" w:rsidRDefault="00A777C0">
      <w:pPr>
        <w:tabs>
          <w:tab w:val="left" w:pos="1800"/>
          <w:tab w:val="left" w:pos="8280"/>
          <w:tab w:val="right" w:pos="9900"/>
          <w:tab w:val="right" w:pos="11180"/>
          <w:tab w:val="left" w:pos="11900"/>
        </w:tabs>
        <w:rPr>
          <w:rFonts w:ascii="Arial" w:hAnsi="Arial"/>
          <w:color w:val="000000"/>
        </w:rPr>
      </w:pPr>
    </w:p>
    <w:p w14:paraId="681F2408" w14:textId="77777777" w:rsidR="00A777C0" w:rsidRDefault="00A777C0">
      <w:pPr>
        <w:tabs>
          <w:tab w:val="left" w:pos="1800"/>
          <w:tab w:val="left" w:pos="8280"/>
          <w:tab w:val="right" w:pos="9900"/>
          <w:tab w:val="right" w:pos="11180"/>
          <w:tab w:val="left" w:pos="11900"/>
        </w:tabs>
        <w:rPr>
          <w:rFonts w:ascii="Arial" w:hAnsi="Arial"/>
          <w:color w:val="000000"/>
        </w:rPr>
      </w:pPr>
      <w:r>
        <w:rPr>
          <w:rFonts w:ascii="Arial" w:hAnsi="Arial"/>
          <w:color w:val="000000"/>
        </w:rPr>
        <w:t>2/04 – 2/05</w:t>
      </w:r>
      <w:r>
        <w:rPr>
          <w:rFonts w:ascii="Arial" w:hAnsi="Arial"/>
          <w:color w:val="000000"/>
        </w:rPr>
        <w:tab/>
      </w:r>
      <w:r>
        <w:rPr>
          <w:rFonts w:ascii="Arial" w:hAnsi="Arial"/>
          <w:b/>
          <w:color w:val="000000"/>
        </w:rPr>
        <w:t>Archimedes Technologies Group</w:t>
      </w:r>
      <w:r>
        <w:rPr>
          <w:rFonts w:ascii="Arial" w:hAnsi="Arial"/>
          <w:color w:val="000000"/>
        </w:rPr>
        <w:tab/>
        <w:t>San Diego, CA</w:t>
      </w:r>
    </w:p>
    <w:p w14:paraId="0DB6346B" w14:textId="4E07E6C2" w:rsidR="00A777C0" w:rsidRDefault="00A777C0">
      <w:pPr>
        <w:tabs>
          <w:tab w:val="left" w:pos="1800"/>
          <w:tab w:val="left" w:pos="8280"/>
          <w:tab w:val="right" w:pos="9900"/>
          <w:tab w:val="right" w:pos="11180"/>
          <w:tab w:val="left" w:pos="11900"/>
        </w:tabs>
        <w:ind w:left="1800" w:hanging="1800"/>
        <w:rPr>
          <w:rFonts w:ascii="Arial" w:hAnsi="Arial"/>
          <w:color w:val="000000"/>
        </w:rPr>
      </w:pPr>
      <w:r>
        <w:rPr>
          <w:rFonts w:ascii="Arial" w:hAnsi="Arial"/>
          <w:color w:val="000000"/>
        </w:rPr>
        <w:tab/>
      </w:r>
      <w:r>
        <w:rPr>
          <w:rFonts w:ascii="Arial" w:hAnsi="Arial"/>
          <w:b/>
          <w:color w:val="000000"/>
        </w:rPr>
        <w:t>Sr. Electrical Engineer</w:t>
      </w:r>
      <w:r>
        <w:rPr>
          <w:rFonts w:ascii="Arial" w:hAnsi="Arial"/>
          <w:color w:val="000000"/>
        </w:rPr>
        <w:t xml:space="preserve"> … </w:t>
      </w:r>
      <w:r>
        <w:rPr>
          <w:rFonts w:ascii="Arial" w:hAnsi="Arial"/>
        </w:rPr>
        <w:t xml:space="preserve">research, development, design, procurement, fabrication, </w:t>
      </w:r>
      <w:proofErr w:type="gramStart"/>
      <w:r>
        <w:rPr>
          <w:rFonts w:ascii="Arial" w:hAnsi="Arial"/>
        </w:rPr>
        <w:t>test</w:t>
      </w:r>
      <w:proofErr w:type="gramEnd"/>
      <w:r>
        <w:rPr>
          <w:rFonts w:ascii="Arial" w:hAnsi="Arial"/>
        </w:rPr>
        <w:t xml:space="preserve"> and analysis of </w:t>
      </w:r>
      <w:r w:rsidR="0062686C">
        <w:rPr>
          <w:rFonts w:ascii="Arial" w:hAnsi="Arial"/>
        </w:rPr>
        <w:t>high-power</w:t>
      </w:r>
      <w:r>
        <w:rPr>
          <w:rFonts w:ascii="Arial" w:hAnsi="Arial"/>
        </w:rPr>
        <w:t xml:space="preserve"> converter systems for Plasma Mass Filter.</w:t>
      </w:r>
      <w:r w:rsidR="004C0A37">
        <w:rPr>
          <w:rFonts w:ascii="Arial" w:hAnsi="Arial"/>
        </w:rPr>
        <w:t xml:space="preserve"> This venture capital funded startup created a system for processing waste from nuclear processes before loss of funding.</w:t>
      </w:r>
    </w:p>
    <w:p w14:paraId="22059F13" w14:textId="77777777" w:rsidR="00A777C0" w:rsidRDefault="00A777C0">
      <w:pPr>
        <w:tabs>
          <w:tab w:val="left" w:pos="1800"/>
          <w:tab w:val="left" w:pos="8280"/>
          <w:tab w:val="right" w:pos="9900"/>
          <w:tab w:val="right" w:pos="11180"/>
          <w:tab w:val="left" w:pos="11900"/>
        </w:tabs>
        <w:rPr>
          <w:rFonts w:ascii="Arial" w:hAnsi="Arial"/>
          <w:color w:val="000000"/>
        </w:rPr>
      </w:pPr>
    </w:p>
    <w:p w14:paraId="4CB46A34" w14:textId="77777777" w:rsidR="00A777C0" w:rsidRDefault="00A777C0">
      <w:pPr>
        <w:tabs>
          <w:tab w:val="left" w:pos="1800"/>
          <w:tab w:val="left" w:pos="8280"/>
          <w:tab w:val="right" w:pos="9900"/>
          <w:tab w:val="right" w:pos="11180"/>
          <w:tab w:val="left" w:pos="11900"/>
        </w:tabs>
        <w:rPr>
          <w:rFonts w:ascii="Arial" w:hAnsi="Arial"/>
          <w:color w:val="000000"/>
        </w:rPr>
      </w:pPr>
      <w:r>
        <w:rPr>
          <w:rFonts w:ascii="Arial" w:hAnsi="Arial"/>
          <w:color w:val="000000"/>
        </w:rPr>
        <w:t>11/99 – 2/04</w:t>
      </w:r>
      <w:r>
        <w:rPr>
          <w:rFonts w:ascii="Arial" w:hAnsi="Arial"/>
          <w:color w:val="000000"/>
        </w:rPr>
        <w:tab/>
      </w:r>
      <w:r>
        <w:rPr>
          <w:rFonts w:ascii="Arial" w:hAnsi="Arial"/>
          <w:b/>
          <w:color w:val="000000"/>
        </w:rPr>
        <w:t>Cymer, Inc</w:t>
      </w:r>
      <w:r>
        <w:rPr>
          <w:rFonts w:ascii="Arial" w:hAnsi="Arial"/>
          <w:color w:val="000000"/>
        </w:rPr>
        <w:tab/>
        <w:t>San Diego, CA</w:t>
      </w:r>
    </w:p>
    <w:p w14:paraId="405B1F9D" w14:textId="3CB04E99" w:rsidR="00A777C0" w:rsidRDefault="00A777C0">
      <w:pPr>
        <w:pStyle w:val="BodyTextIndent"/>
        <w:ind w:hanging="180"/>
      </w:pPr>
      <w:r>
        <w:tab/>
      </w:r>
      <w:r>
        <w:rPr>
          <w:b/>
        </w:rPr>
        <w:t>Sr. Electrical Engineer</w:t>
      </w:r>
      <w:r>
        <w:t xml:space="preserve"> … research, development, design, procurement, fabrication, </w:t>
      </w:r>
      <w:proofErr w:type="gramStart"/>
      <w:r>
        <w:t>test</w:t>
      </w:r>
      <w:proofErr w:type="gramEnd"/>
      <w:r>
        <w:t xml:space="preserve"> and analysis of pulsed power systems for </w:t>
      </w:r>
      <w:r w:rsidR="004C0A37">
        <w:t>e</w:t>
      </w:r>
      <w:r>
        <w:t>xcimer lasers</w:t>
      </w:r>
      <w:r w:rsidR="004C0A37">
        <w:t xml:space="preserve"> used in semiconductor photolithography processes</w:t>
      </w:r>
      <w:r>
        <w:t>.</w:t>
      </w:r>
      <w:r w:rsidR="004C0A37">
        <w:t xml:space="preserve"> Supported domestic and international customers with remote and onsite </w:t>
      </w:r>
      <w:r w:rsidR="008D3736">
        <w:t xml:space="preserve">analysis and </w:t>
      </w:r>
      <w:r w:rsidR="004C0A37">
        <w:t>troubleshooting</w:t>
      </w:r>
      <w:r w:rsidR="008D3736">
        <w:t xml:space="preserve">. </w:t>
      </w:r>
    </w:p>
    <w:p w14:paraId="02D891E5" w14:textId="77777777" w:rsidR="00A777C0" w:rsidRDefault="00A777C0">
      <w:pPr>
        <w:pStyle w:val="BodyTextIndent"/>
        <w:ind w:hanging="180"/>
      </w:pPr>
    </w:p>
    <w:p w14:paraId="4961B916" w14:textId="23A308CF" w:rsidR="00A777C0" w:rsidRDefault="00A777C0">
      <w:pPr>
        <w:tabs>
          <w:tab w:val="left" w:pos="1800"/>
          <w:tab w:val="left" w:pos="8280"/>
          <w:tab w:val="right" w:pos="9900"/>
          <w:tab w:val="right" w:pos="11180"/>
          <w:tab w:val="left" w:pos="11900"/>
        </w:tabs>
        <w:rPr>
          <w:rFonts w:ascii="Arial" w:hAnsi="Arial"/>
          <w:color w:val="000000"/>
        </w:rPr>
      </w:pPr>
      <w:r>
        <w:rPr>
          <w:rFonts w:ascii="Arial" w:hAnsi="Arial"/>
          <w:color w:val="000000"/>
        </w:rPr>
        <w:t>1/96 – 11/99</w:t>
      </w:r>
      <w:r>
        <w:rPr>
          <w:rFonts w:ascii="Arial" w:hAnsi="Arial"/>
          <w:color w:val="000000"/>
        </w:rPr>
        <w:tab/>
      </w:r>
      <w:r>
        <w:rPr>
          <w:rFonts w:ascii="Arial" w:hAnsi="Arial"/>
          <w:b/>
          <w:color w:val="000000"/>
        </w:rPr>
        <w:t>12</w:t>
      </w:r>
      <w:r>
        <w:rPr>
          <w:rFonts w:ascii="Arial" w:hAnsi="Arial"/>
          <w:b/>
          <w:color w:val="000000"/>
          <w:vertAlign w:val="superscript"/>
        </w:rPr>
        <w:t>th</w:t>
      </w:r>
      <w:r>
        <w:rPr>
          <w:rFonts w:ascii="Arial" w:hAnsi="Arial"/>
          <w:color w:val="000000"/>
        </w:rPr>
        <w:t xml:space="preserve"> </w:t>
      </w:r>
      <w:r>
        <w:rPr>
          <w:rFonts w:ascii="Arial" w:hAnsi="Arial"/>
          <w:b/>
          <w:color w:val="000000"/>
        </w:rPr>
        <w:t>IEEE Pulsed Power Conference</w:t>
      </w:r>
      <w:r w:rsidR="00A50790">
        <w:rPr>
          <w:rFonts w:ascii="Arial" w:hAnsi="Arial"/>
          <w:b/>
          <w:color w:val="000000"/>
        </w:rPr>
        <w:t xml:space="preserve"> 1999</w:t>
      </w:r>
      <w:r>
        <w:rPr>
          <w:rFonts w:ascii="Arial" w:hAnsi="Arial"/>
          <w:b/>
          <w:color w:val="000000"/>
        </w:rPr>
        <w:tab/>
      </w:r>
      <w:r>
        <w:rPr>
          <w:rFonts w:ascii="Arial" w:hAnsi="Arial"/>
          <w:color w:val="000000"/>
        </w:rPr>
        <w:t>Monterey, CA</w:t>
      </w:r>
    </w:p>
    <w:p w14:paraId="450651FE" w14:textId="77777777" w:rsidR="00A777C0" w:rsidRDefault="00A777C0">
      <w:pPr>
        <w:tabs>
          <w:tab w:val="left" w:pos="1780"/>
          <w:tab w:val="left" w:pos="8280"/>
          <w:tab w:val="right" w:pos="9900"/>
          <w:tab w:val="right" w:pos="11180"/>
          <w:tab w:val="left" w:pos="11900"/>
        </w:tabs>
        <w:ind w:left="1800" w:hanging="180"/>
        <w:rPr>
          <w:rFonts w:ascii="Arial" w:hAnsi="Arial"/>
          <w:color w:val="000000"/>
        </w:rPr>
      </w:pPr>
      <w:r>
        <w:rPr>
          <w:rFonts w:ascii="Arial" w:hAnsi="Arial"/>
          <w:color w:val="000000"/>
        </w:rPr>
        <w:tab/>
      </w:r>
      <w:proofErr w:type="spellStart"/>
      <w:r>
        <w:rPr>
          <w:rFonts w:ascii="Arial" w:hAnsi="Arial"/>
          <w:b/>
          <w:color w:val="000000"/>
        </w:rPr>
        <w:t>WebMaster</w:t>
      </w:r>
      <w:proofErr w:type="spellEnd"/>
      <w:r>
        <w:rPr>
          <w:rFonts w:ascii="Arial" w:hAnsi="Arial"/>
          <w:color w:val="000000"/>
        </w:rPr>
        <w:t xml:space="preserve"> ... design, layout, maintenance and administration of conference website, </w:t>
      </w:r>
      <w:proofErr w:type="gramStart"/>
      <w:r>
        <w:rPr>
          <w:rFonts w:ascii="Arial" w:hAnsi="Arial"/>
          <w:color w:val="000000"/>
        </w:rPr>
        <w:t>registration</w:t>
      </w:r>
      <w:proofErr w:type="gramEnd"/>
      <w:r>
        <w:rPr>
          <w:rFonts w:ascii="Arial" w:hAnsi="Arial"/>
          <w:color w:val="000000"/>
        </w:rPr>
        <w:t xml:space="preserve"> and author databases.</w:t>
      </w:r>
    </w:p>
    <w:p w14:paraId="1E845551" w14:textId="77777777" w:rsidR="00A777C0" w:rsidRDefault="00A777C0">
      <w:pPr>
        <w:tabs>
          <w:tab w:val="left" w:pos="1780"/>
          <w:tab w:val="left" w:pos="8280"/>
          <w:tab w:val="right" w:pos="9900"/>
          <w:tab w:val="right" w:pos="11180"/>
          <w:tab w:val="left" w:pos="11900"/>
        </w:tabs>
        <w:ind w:left="1800" w:hanging="180"/>
        <w:rPr>
          <w:rFonts w:ascii="Arial" w:hAnsi="Arial"/>
          <w:color w:val="000000"/>
        </w:rPr>
      </w:pPr>
    </w:p>
    <w:p w14:paraId="55C9C84F" w14:textId="77777777" w:rsidR="00A777C0" w:rsidRDefault="00A777C0">
      <w:pPr>
        <w:tabs>
          <w:tab w:val="left" w:pos="1780"/>
          <w:tab w:val="left" w:pos="8280"/>
          <w:tab w:val="right" w:pos="9900"/>
          <w:tab w:val="right" w:pos="11180"/>
          <w:tab w:val="left" w:pos="11900"/>
        </w:tabs>
        <w:rPr>
          <w:rFonts w:ascii="Arial" w:hAnsi="Arial"/>
          <w:color w:val="000000"/>
        </w:rPr>
      </w:pPr>
      <w:r>
        <w:rPr>
          <w:rFonts w:ascii="Arial" w:hAnsi="Arial"/>
          <w:color w:val="000000"/>
        </w:rPr>
        <w:t>6/87– 11/99</w:t>
      </w:r>
      <w:r>
        <w:rPr>
          <w:rFonts w:ascii="Arial" w:hAnsi="Arial"/>
          <w:color w:val="000000"/>
        </w:rPr>
        <w:tab/>
      </w:r>
      <w:r>
        <w:rPr>
          <w:rFonts w:ascii="Arial" w:hAnsi="Arial"/>
          <w:b/>
          <w:color w:val="000000"/>
        </w:rPr>
        <w:t xml:space="preserve">Holmes &amp; </w:t>
      </w:r>
      <w:proofErr w:type="spellStart"/>
      <w:r>
        <w:rPr>
          <w:rFonts w:ascii="Arial" w:hAnsi="Arial"/>
          <w:b/>
          <w:color w:val="000000"/>
        </w:rPr>
        <w:t>Narver</w:t>
      </w:r>
      <w:proofErr w:type="spellEnd"/>
      <w:r>
        <w:rPr>
          <w:rFonts w:ascii="Arial" w:hAnsi="Arial"/>
          <w:b/>
          <w:color w:val="000000"/>
        </w:rPr>
        <w:t>, Inc./ Raytheon Services Nevada/ Bechtel Nevada</w:t>
      </w:r>
      <w:r>
        <w:rPr>
          <w:rFonts w:ascii="Arial" w:hAnsi="Arial"/>
          <w:color w:val="000000"/>
        </w:rPr>
        <w:tab/>
        <w:t>Las Vegas, NV</w:t>
      </w:r>
    </w:p>
    <w:p w14:paraId="39166E45" w14:textId="77777777" w:rsidR="00A777C0" w:rsidRDefault="00A777C0">
      <w:pPr>
        <w:pStyle w:val="BodyTextIndent3"/>
      </w:pPr>
      <w:r>
        <w:tab/>
        <w:t>Project Electrical Engineer ... design and testing of high-speed, high-power solid state Advanced Radiographic Modulator. Designed and tested fiber optic cables and fiber optic systems.  Budget tracking and planning for Scientific Cable design group.</w:t>
      </w:r>
    </w:p>
    <w:p w14:paraId="2C91124D" w14:textId="77777777" w:rsidR="00A777C0" w:rsidRDefault="00A777C0">
      <w:pPr>
        <w:tabs>
          <w:tab w:val="left" w:pos="1780"/>
          <w:tab w:val="left" w:pos="8280"/>
          <w:tab w:val="right" w:pos="9900"/>
          <w:tab w:val="right" w:pos="11180"/>
          <w:tab w:val="left" w:pos="11900"/>
        </w:tabs>
        <w:ind w:right="-540"/>
        <w:rPr>
          <w:rFonts w:ascii="Arial" w:hAnsi="Arial"/>
          <w:color w:val="000000"/>
          <w:sz w:val="24"/>
        </w:rPr>
      </w:pPr>
    </w:p>
    <w:p w14:paraId="5477E784" w14:textId="77777777" w:rsidR="00A777C0" w:rsidRDefault="00A777C0">
      <w:pPr>
        <w:pStyle w:val="Heading1"/>
      </w:pPr>
      <w:r>
        <w:t>SKILLS</w:t>
      </w:r>
    </w:p>
    <w:p w14:paraId="16F9A11A" w14:textId="77777777" w:rsidR="0086522B" w:rsidRDefault="0086522B" w:rsidP="0086522B">
      <w:pPr>
        <w:pStyle w:val="BlockText"/>
      </w:pPr>
      <w:r>
        <w:tab/>
        <w:t>Management</w:t>
      </w:r>
      <w:r>
        <w:tab/>
        <w:t>Lead group of 40 engineers, technicians, and craft to support the electrical systems of the SNS accelerator, target, and instrument systems.  Managed strategic hiring, budget, and resources. Set short- and long-term group goals.  Ensured high reliability of Group’s technical equipment responsibilities.  Managed personnel performance, career development, and training to ensure focused progress towards ORNL objectives.</w:t>
      </w:r>
    </w:p>
    <w:p w14:paraId="01A61660" w14:textId="77777777" w:rsidR="00FD7398" w:rsidRDefault="00FD7398" w:rsidP="0086522B">
      <w:pPr>
        <w:pStyle w:val="BlockText"/>
      </w:pPr>
    </w:p>
    <w:p w14:paraId="5BB50FA1" w14:textId="77777777" w:rsidR="00A777C0" w:rsidRDefault="00A777C0">
      <w:pPr>
        <w:pStyle w:val="BlockText"/>
      </w:pPr>
      <w:r>
        <w:lastRenderedPageBreak/>
        <w:tab/>
        <w:t>Engineering</w:t>
      </w:r>
      <w:r>
        <w:tab/>
        <w:t>Designed and developed improvements for high speed, high voltage pulsers and modulators, dc power supplies.  Developed test methods for improving diagnostic systems for SCR and IGBT based power supplies.</w:t>
      </w:r>
    </w:p>
    <w:p w14:paraId="4C257A84" w14:textId="77777777" w:rsidR="00A777C0" w:rsidRDefault="00A777C0">
      <w:pPr>
        <w:pStyle w:val="BlockText"/>
      </w:pPr>
    </w:p>
    <w:p w14:paraId="54D9F5E4" w14:textId="77777777" w:rsidR="00A777C0" w:rsidRDefault="00A777C0">
      <w:pPr>
        <w:pStyle w:val="BlockText"/>
        <w:ind w:firstLine="0"/>
      </w:pPr>
      <w:r>
        <w:t>Designed and implemented an automated test bed to validate Pulsed Power system without need of full running laser, saving Cymer $1.5M and 1 year of development.  Designed both the hardware and firmware of FPGA based controller to fully automate control and diagnostics of the Electrode Power System.  Discovered root cause of IGBT failures and instabilities in DSP controlled Power Converter.  Redesigned IGBT driver and snubber circuits to reduce hard switching noise.</w:t>
      </w:r>
    </w:p>
    <w:p w14:paraId="48BB00CC" w14:textId="77777777" w:rsidR="00A777C0" w:rsidRDefault="00A777C0">
      <w:pPr>
        <w:tabs>
          <w:tab w:val="left" w:pos="180"/>
          <w:tab w:val="left" w:pos="1780"/>
          <w:tab w:val="right" w:pos="11180"/>
          <w:tab w:val="left" w:pos="11900"/>
        </w:tabs>
        <w:ind w:left="1800" w:right="270" w:hanging="1800"/>
        <w:rPr>
          <w:rFonts w:ascii="Arial" w:hAnsi="Arial"/>
          <w:color w:val="000000"/>
          <w:sz w:val="22"/>
        </w:rPr>
      </w:pPr>
    </w:p>
    <w:p w14:paraId="491A6B33" w14:textId="77777777" w:rsidR="00A777C0" w:rsidRDefault="00A777C0">
      <w:pPr>
        <w:tabs>
          <w:tab w:val="left" w:pos="180"/>
          <w:tab w:val="left" w:pos="1780"/>
          <w:tab w:val="right" w:pos="11180"/>
          <w:tab w:val="left" w:pos="11900"/>
        </w:tabs>
        <w:ind w:left="1800" w:right="270" w:hanging="1800"/>
        <w:rPr>
          <w:rFonts w:ascii="Arial" w:hAnsi="Arial"/>
          <w:color w:val="000000"/>
          <w:sz w:val="22"/>
        </w:rPr>
      </w:pPr>
      <w:r>
        <w:rPr>
          <w:rFonts w:ascii="Arial" w:hAnsi="Arial"/>
          <w:color w:val="000000"/>
          <w:sz w:val="22"/>
        </w:rPr>
        <w:tab/>
      </w:r>
      <w:r>
        <w:rPr>
          <w:rFonts w:ascii="Arial" w:hAnsi="Arial"/>
          <w:color w:val="000000"/>
          <w:sz w:val="22"/>
        </w:rPr>
        <w:tab/>
        <w:t xml:space="preserve">Designed IGBT and saturable reactor switch based pulsed power systems for excimer lasers. Designed low voltage control circuitry for triggering, diagnostic and interlocking high voltage modules within the pulsed power system.  Designed packaging to meet performance, reliability, cost, </w:t>
      </w:r>
      <w:proofErr w:type="gramStart"/>
      <w:r>
        <w:rPr>
          <w:rFonts w:ascii="Arial" w:hAnsi="Arial"/>
          <w:color w:val="000000"/>
          <w:sz w:val="22"/>
        </w:rPr>
        <w:t>manufacturability</w:t>
      </w:r>
      <w:proofErr w:type="gramEnd"/>
      <w:r>
        <w:rPr>
          <w:rFonts w:ascii="Arial" w:hAnsi="Arial"/>
          <w:color w:val="000000"/>
          <w:sz w:val="22"/>
        </w:rPr>
        <w:t xml:space="preserve"> and international compliance requirements.  Created and maintained specifications, bills of materials, engineering change orders and service documentation.  </w:t>
      </w:r>
    </w:p>
    <w:p w14:paraId="158F5C3F" w14:textId="77777777" w:rsidR="00A777C0" w:rsidRDefault="00A777C0">
      <w:pPr>
        <w:tabs>
          <w:tab w:val="left" w:pos="180"/>
          <w:tab w:val="left" w:pos="1780"/>
          <w:tab w:val="right" w:pos="11180"/>
          <w:tab w:val="left" w:pos="11900"/>
        </w:tabs>
        <w:ind w:left="1800" w:right="270" w:hanging="1800"/>
        <w:rPr>
          <w:rFonts w:ascii="Arial" w:hAnsi="Arial"/>
          <w:color w:val="000000"/>
          <w:sz w:val="22"/>
        </w:rPr>
      </w:pPr>
    </w:p>
    <w:p w14:paraId="37D292C3" w14:textId="77777777" w:rsidR="00A777C0" w:rsidRDefault="00A777C0">
      <w:pPr>
        <w:tabs>
          <w:tab w:val="left" w:pos="180"/>
          <w:tab w:val="left" w:pos="1780"/>
          <w:tab w:val="right" w:pos="11180"/>
          <w:tab w:val="left" w:pos="11900"/>
        </w:tabs>
        <w:ind w:left="1800" w:right="270" w:hanging="1800"/>
        <w:rPr>
          <w:rFonts w:ascii="Arial" w:hAnsi="Arial"/>
          <w:color w:val="000000"/>
          <w:sz w:val="22"/>
        </w:rPr>
      </w:pPr>
      <w:r>
        <w:rPr>
          <w:rFonts w:ascii="Arial" w:hAnsi="Arial"/>
          <w:color w:val="000000"/>
          <w:sz w:val="22"/>
        </w:rPr>
        <w:tab/>
      </w:r>
      <w:r>
        <w:rPr>
          <w:rFonts w:ascii="Arial" w:hAnsi="Arial"/>
          <w:color w:val="000000"/>
          <w:sz w:val="22"/>
        </w:rPr>
        <w:tab/>
        <w:t>Designed analog solid-state MOSFET driver for high power accelerator beam kicker.  Designed IGBT based regulated pulsed current driver for a copper steering magnet.  Developed optical trigger link for solid state modulator, optical diagnostic technique for measuring high current and high voltage, optical method of supplying electrical power, radiation effects test of ARM circuit boards. Designed 400 MHz analog fiber optic link, an electrically isolated high current monitor, and a high voltage probe.</w:t>
      </w:r>
    </w:p>
    <w:p w14:paraId="24550D52" w14:textId="77777777" w:rsidR="00A777C0" w:rsidRDefault="00A777C0">
      <w:pPr>
        <w:tabs>
          <w:tab w:val="left" w:pos="180"/>
          <w:tab w:val="left" w:pos="1780"/>
          <w:tab w:val="right" w:pos="11180"/>
          <w:tab w:val="left" w:pos="11900"/>
        </w:tabs>
        <w:ind w:right="270"/>
        <w:rPr>
          <w:rFonts w:ascii="Arial" w:hAnsi="Arial"/>
          <w:color w:val="000000"/>
          <w:sz w:val="22"/>
        </w:rPr>
      </w:pPr>
    </w:p>
    <w:p w14:paraId="6DECCB64" w14:textId="77777777" w:rsidR="00A777C0" w:rsidRDefault="00A777C0">
      <w:pPr>
        <w:pStyle w:val="BodyTextIndent2"/>
      </w:pPr>
      <w:r>
        <w:tab/>
        <w:t xml:space="preserve">Project </w:t>
      </w:r>
      <w:r>
        <w:tab/>
        <w:t xml:space="preserve">Lead Engineer for design of Pulsed Power modules development from breadboard </w:t>
      </w:r>
    </w:p>
    <w:p w14:paraId="3043BBE8" w14:textId="77777777" w:rsidR="00A777C0" w:rsidRDefault="00AC5390">
      <w:pPr>
        <w:pStyle w:val="BodyTextIndent2"/>
      </w:pPr>
      <w:r>
        <w:t xml:space="preserve">   </w:t>
      </w:r>
      <w:r w:rsidR="00A777C0">
        <w:t xml:space="preserve">Management </w:t>
      </w:r>
      <w:r w:rsidR="00A777C0">
        <w:tab/>
        <w:t xml:space="preserve">stage through product release.  </w:t>
      </w:r>
      <w:r w:rsidR="0042657D">
        <w:t>Le</w:t>
      </w:r>
      <w:r w:rsidR="00A777C0">
        <w:t xml:space="preserve">ad design of entire pulsed power chain from wall power up to chamber input. Led design team for Electro-optic systems.  Performed candidate search and Interviewing of new team members. Planned and tracked </w:t>
      </w:r>
      <w:r w:rsidR="0042657D">
        <w:t>multimillion-dollar</w:t>
      </w:r>
      <w:r w:rsidR="00A777C0">
        <w:t xml:space="preserve"> budgets for multiple projects.  </w:t>
      </w:r>
    </w:p>
    <w:p w14:paraId="318C816F" w14:textId="77777777" w:rsidR="00A777C0" w:rsidRDefault="00A777C0">
      <w:pPr>
        <w:tabs>
          <w:tab w:val="left" w:pos="180"/>
          <w:tab w:val="left" w:pos="1780"/>
          <w:tab w:val="right" w:pos="11180"/>
          <w:tab w:val="left" w:pos="11900"/>
        </w:tabs>
        <w:ind w:left="1800" w:right="270" w:hanging="1800"/>
        <w:rPr>
          <w:rFonts w:ascii="Arial" w:hAnsi="Arial"/>
          <w:color w:val="000000"/>
          <w:sz w:val="22"/>
        </w:rPr>
      </w:pPr>
      <w:r>
        <w:rPr>
          <w:rFonts w:ascii="Arial" w:hAnsi="Arial"/>
          <w:color w:val="000000"/>
          <w:sz w:val="22"/>
        </w:rPr>
        <w:tab/>
      </w:r>
    </w:p>
    <w:p w14:paraId="764E441B" w14:textId="77777777" w:rsidR="00A777C0" w:rsidRDefault="00A777C0">
      <w:pPr>
        <w:tabs>
          <w:tab w:val="left" w:pos="180"/>
          <w:tab w:val="left" w:pos="1780"/>
          <w:tab w:val="left" w:pos="8640"/>
          <w:tab w:val="right" w:pos="9900"/>
          <w:tab w:val="right" w:pos="11180"/>
          <w:tab w:val="left" w:pos="11900"/>
        </w:tabs>
        <w:ind w:left="1780" w:hanging="1780"/>
        <w:rPr>
          <w:rFonts w:ascii="Arial" w:hAnsi="Arial"/>
          <w:color w:val="000000"/>
          <w:sz w:val="22"/>
        </w:rPr>
      </w:pPr>
      <w:r>
        <w:rPr>
          <w:rFonts w:ascii="Arial" w:hAnsi="Arial"/>
          <w:color w:val="000000"/>
          <w:sz w:val="22"/>
        </w:rPr>
        <w:tab/>
        <w:t>Testing</w:t>
      </w:r>
      <w:r>
        <w:rPr>
          <w:rFonts w:ascii="Arial" w:hAnsi="Arial"/>
          <w:color w:val="000000"/>
          <w:sz w:val="22"/>
        </w:rPr>
        <w:tab/>
        <w:t xml:space="preserve">Developed automated methods for collecting voltage, current and temperature data from Electrode Power System.  Developed automated test program to decrease manufacturing test time and increase repeatability of performance data.  Developed field service procedures for diagnosing and mitigation of failures of pulsed power modules and subsystems.  Designed and performed X-ray radiation testing involving coordination with accelerator operators, physicists, engineers, technicians, and safety personnel.  </w:t>
      </w:r>
    </w:p>
    <w:p w14:paraId="3397B645" w14:textId="77777777" w:rsidR="00FD7398" w:rsidRDefault="00FD7398">
      <w:pPr>
        <w:tabs>
          <w:tab w:val="left" w:pos="180"/>
          <w:tab w:val="left" w:pos="1780"/>
          <w:tab w:val="left" w:pos="8640"/>
          <w:tab w:val="right" w:pos="9900"/>
          <w:tab w:val="right" w:pos="11180"/>
          <w:tab w:val="left" w:pos="11900"/>
        </w:tabs>
        <w:ind w:left="1780" w:hanging="1780"/>
        <w:rPr>
          <w:rFonts w:ascii="Arial" w:hAnsi="Arial"/>
          <w:color w:val="000000"/>
          <w:sz w:val="22"/>
        </w:rPr>
      </w:pPr>
    </w:p>
    <w:p w14:paraId="5E3855A6" w14:textId="77777777" w:rsidR="00A777C0" w:rsidRDefault="00A777C0">
      <w:pPr>
        <w:tabs>
          <w:tab w:val="left" w:pos="180"/>
          <w:tab w:val="left" w:pos="1780"/>
          <w:tab w:val="left" w:pos="8640"/>
          <w:tab w:val="right" w:pos="9900"/>
          <w:tab w:val="right" w:pos="11180"/>
          <w:tab w:val="left" w:pos="11900"/>
        </w:tabs>
        <w:ind w:left="1780" w:hanging="1780"/>
        <w:rPr>
          <w:rFonts w:ascii="Arial" w:hAnsi="Arial"/>
          <w:b/>
          <w:color w:val="000000"/>
          <w:sz w:val="24"/>
        </w:rPr>
      </w:pPr>
      <w:r>
        <w:rPr>
          <w:rFonts w:ascii="Arial" w:hAnsi="Arial"/>
          <w:b/>
          <w:color w:val="000000"/>
          <w:sz w:val="24"/>
        </w:rPr>
        <w:t>EDUCATION</w:t>
      </w:r>
    </w:p>
    <w:p w14:paraId="323AA051" w14:textId="77777777" w:rsidR="00A777C0" w:rsidRDefault="00A777C0" w:rsidP="00EF37A9">
      <w:pPr>
        <w:tabs>
          <w:tab w:val="left" w:pos="360"/>
          <w:tab w:val="left" w:pos="1780"/>
          <w:tab w:val="left" w:pos="8640"/>
          <w:tab w:val="right" w:pos="9900"/>
          <w:tab w:val="right" w:pos="11180"/>
          <w:tab w:val="left" w:pos="11900"/>
        </w:tabs>
        <w:ind w:left="1780" w:hanging="1780"/>
        <w:rPr>
          <w:rFonts w:ascii="Arial" w:hAnsi="Arial"/>
          <w:color w:val="000000"/>
        </w:rPr>
      </w:pPr>
      <w:r>
        <w:rPr>
          <w:rFonts w:ascii="Arial" w:hAnsi="Arial"/>
          <w:color w:val="000000"/>
        </w:rPr>
        <w:tab/>
      </w:r>
    </w:p>
    <w:p w14:paraId="0E250331" w14:textId="77777777" w:rsidR="00A777C0" w:rsidRDefault="00A777C0">
      <w:pPr>
        <w:tabs>
          <w:tab w:val="left" w:pos="360"/>
          <w:tab w:val="left" w:pos="1780"/>
          <w:tab w:val="left" w:pos="1800"/>
          <w:tab w:val="right" w:pos="9900"/>
          <w:tab w:val="right" w:pos="10060"/>
          <w:tab w:val="right" w:pos="11180"/>
          <w:tab w:val="left" w:pos="11900"/>
        </w:tabs>
        <w:ind w:right="-700"/>
        <w:rPr>
          <w:rFonts w:ascii="Arial" w:hAnsi="Arial"/>
          <w:color w:val="000000"/>
        </w:rPr>
      </w:pPr>
      <w:r>
        <w:rPr>
          <w:rFonts w:ascii="Arial" w:hAnsi="Arial"/>
          <w:color w:val="000000"/>
        </w:rPr>
        <w:tab/>
        <w:t>1983-1987</w:t>
      </w:r>
      <w:r>
        <w:rPr>
          <w:rFonts w:ascii="Arial" w:hAnsi="Arial"/>
          <w:color w:val="000000"/>
        </w:rPr>
        <w:tab/>
        <w:t>North Dakota STATE UNIVERSITY B.S.E.E.</w:t>
      </w:r>
      <w:r>
        <w:rPr>
          <w:rFonts w:ascii="Arial" w:hAnsi="Arial"/>
          <w:b/>
          <w:color w:val="000000"/>
        </w:rPr>
        <w:tab/>
      </w:r>
      <w:r>
        <w:rPr>
          <w:rFonts w:ascii="Arial" w:hAnsi="Arial"/>
          <w:color w:val="000000"/>
        </w:rPr>
        <w:t>Fargo, ND</w:t>
      </w:r>
    </w:p>
    <w:p w14:paraId="3CF83862" w14:textId="77777777" w:rsidR="00A777C0" w:rsidRDefault="00A777C0">
      <w:pPr>
        <w:tabs>
          <w:tab w:val="left" w:pos="360"/>
          <w:tab w:val="left" w:pos="1780"/>
          <w:tab w:val="left" w:pos="1800"/>
          <w:tab w:val="right" w:pos="9900"/>
          <w:tab w:val="right" w:pos="10060"/>
          <w:tab w:val="right" w:pos="11180"/>
          <w:tab w:val="left" w:pos="11900"/>
        </w:tabs>
        <w:ind w:right="-700"/>
        <w:rPr>
          <w:rFonts w:ascii="Arial" w:hAnsi="Arial"/>
          <w:color w:val="000000"/>
        </w:rPr>
      </w:pPr>
      <w:r>
        <w:rPr>
          <w:rFonts w:ascii="Arial" w:hAnsi="Arial"/>
          <w:color w:val="000000"/>
        </w:rPr>
        <w:tab/>
      </w:r>
    </w:p>
    <w:p w14:paraId="1997C951" w14:textId="77777777" w:rsidR="00A777C0" w:rsidRDefault="00A777C0">
      <w:pPr>
        <w:tabs>
          <w:tab w:val="left" w:pos="2160"/>
          <w:tab w:val="left" w:pos="2200"/>
          <w:tab w:val="left" w:pos="3620"/>
          <w:tab w:val="left" w:pos="3640"/>
          <w:tab w:val="right" w:pos="9900"/>
          <w:tab w:val="right" w:pos="11900"/>
          <w:tab w:val="right" w:pos="13020"/>
          <w:tab w:val="left" w:pos="13740"/>
        </w:tabs>
        <w:ind w:left="1800" w:right="-700" w:hanging="1800"/>
        <w:jc w:val="both"/>
        <w:rPr>
          <w:rFonts w:ascii="Arial" w:hAnsi="Arial"/>
          <w:color w:val="000000"/>
        </w:rPr>
      </w:pPr>
      <w:r>
        <w:rPr>
          <w:rFonts w:ascii="Arial" w:hAnsi="Arial"/>
          <w:b/>
          <w:color w:val="000000"/>
          <w:sz w:val="24"/>
        </w:rPr>
        <w:t>Registrations</w:t>
      </w:r>
      <w:r>
        <w:rPr>
          <w:rFonts w:ascii="Arial" w:hAnsi="Arial"/>
          <w:b/>
          <w:color w:val="000000"/>
        </w:rPr>
        <w:tab/>
      </w:r>
      <w:r>
        <w:rPr>
          <w:rFonts w:ascii="Arial" w:hAnsi="Arial"/>
          <w:color w:val="000000"/>
        </w:rPr>
        <w:t xml:space="preserve">Professional Engineer (PE) State of Nevada, 1994. </w:t>
      </w:r>
      <w:r w:rsidR="00EF37A9">
        <w:rPr>
          <w:rFonts w:ascii="Arial" w:hAnsi="Arial"/>
          <w:color w:val="000000"/>
        </w:rPr>
        <w:t>Expired</w:t>
      </w:r>
    </w:p>
    <w:p w14:paraId="6F12E75D" w14:textId="77777777" w:rsidR="00A777C0" w:rsidRDefault="00A777C0">
      <w:pPr>
        <w:tabs>
          <w:tab w:val="left" w:pos="1820"/>
          <w:tab w:val="right" w:pos="9900"/>
          <w:tab w:val="right" w:pos="11580"/>
          <w:tab w:val="left" w:pos="12300"/>
          <w:tab w:val="left" w:pos="13020"/>
          <w:tab w:val="left" w:pos="13740"/>
        </w:tabs>
        <w:ind w:left="1840" w:hanging="1840"/>
        <w:rPr>
          <w:rFonts w:ascii="Arial" w:hAnsi="Arial"/>
          <w:color w:val="000000"/>
        </w:rPr>
      </w:pPr>
    </w:p>
    <w:p w14:paraId="4342CACE" w14:textId="77777777" w:rsidR="00240B6C" w:rsidRDefault="00A777C0">
      <w:pPr>
        <w:ind w:left="1800" w:hanging="1800"/>
        <w:rPr>
          <w:rFonts w:ascii="Arial" w:hAnsi="Arial"/>
          <w:b/>
          <w:color w:val="000000"/>
        </w:rPr>
      </w:pPr>
      <w:r>
        <w:rPr>
          <w:rFonts w:ascii="Arial" w:hAnsi="Arial"/>
          <w:b/>
          <w:color w:val="000000"/>
          <w:sz w:val="24"/>
        </w:rPr>
        <w:t>Publications</w:t>
      </w:r>
      <w:r>
        <w:rPr>
          <w:rFonts w:ascii="Arial" w:hAnsi="Arial"/>
          <w:b/>
          <w:color w:val="000000"/>
        </w:rPr>
        <w:tab/>
      </w:r>
      <w:hyperlink r:id="rId8" w:history="1">
        <w:r w:rsidR="00240B6C" w:rsidRPr="00240B6C">
          <w:rPr>
            <w:rStyle w:val="Hyperlink"/>
            <w:rFonts w:ascii="Arial" w:hAnsi="Arial"/>
            <w:b/>
          </w:rPr>
          <w:t>https://orcid.org/0000-0002-7907-3960</w:t>
        </w:r>
      </w:hyperlink>
    </w:p>
    <w:p w14:paraId="746B0997" w14:textId="77777777" w:rsidR="00A777C0" w:rsidRDefault="00A777C0" w:rsidP="005925B0">
      <w:pPr>
        <w:rPr>
          <w:rFonts w:ascii="Arial" w:hAnsi="Arial"/>
          <w:color w:val="000000"/>
        </w:rPr>
      </w:pPr>
    </w:p>
    <w:p w14:paraId="495BCE01" w14:textId="77777777" w:rsidR="00A777C0" w:rsidRDefault="00A777C0">
      <w:pPr>
        <w:tabs>
          <w:tab w:val="left" w:pos="1820"/>
          <w:tab w:val="right" w:pos="9900"/>
          <w:tab w:val="right" w:pos="11580"/>
          <w:tab w:val="left" w:pos="12300"/>
          <w:tab w:val="left" w:pos="13020"/>
          <w:tab w:val="left" w:pos="13740"/>
        </w:tabs>
        <w:ind w:left="1840" w:hanging="1840"/>
        <w:rPr>
          <w:rFonts w:ascii="Arial" w:hAnsi="Arial"/>
          <w:b/>
          <w:color w:val="000000"/>
        </w:rPr>
      </w:pPr>
    </w:p>
    <w:p w14:paraId="61FAE8C8" w14:textId="77777777" w:rsidR="00A777C0" w:rsidRPr="00FD7398" w:rsidRDefault="00A777C0" w:rsidP="00FD7398">
      <w:pPr>
        <w:tabs>
          <w:tab w:val="left" w:pos="1820"/>
          <w:tab w:val="right" w:pos="9900"/>
          <w:tab w:val="right" w:pos="11580"/>
          <w:tab w:val="left" w:pos="12300"/>
          <w:tab w:val="left" w:pos="13020"/>
          <w:tab w:val="left" w:pos="13740"/>
        </w:tabs>
        <w:ind w:left="1840" w:hanging="1840"/>
        <w:rPr>
          <w:rFonts w:ascii="Arial" w:hAnsi="Arial"/>
          <w:color w:val="000000"/>
        </w:rPr>
      </w:pPr>
      <w:r>
        <w:rPr>
          <w:rFonts w:ascii="Arial" w:hAnsi="Arial"/>
          <w:b/>
          <w:color w:val="000000"/>
          <w:sz w:val="24"/>
        </w:rPr>
        <w:t>Affiliations</w:t>
      </w:r>
      <w:r>
        <w:rPr>
          <w:rFonts w:ascii="Arial" w:hAnsi="Arial"/>
          <w:b/>
          <w:color w:val="000000"/>
        </w:rPr>
        <w:t xml:space="preserve"> </w:t>
      </w:r>
      <w:r>
        <w:rPr>
          <w:rFonts w:ascii="Arial" w:hAnsi="Arial"/>
          <w:color w:val="000000"/>
        </w:rPr>
        <w:tab/>
        <w:t>Member Institute of Electrical and Electronic Engineers (IEEE)</w:t>
      </w:r>
      <w:r w:rsidR="00240B6C">
        <w:rPr>
          <w:rFonts w:ascii="Arial" w:hAnsi="Arial"/>
          <w:color w:val="000000"/>
        </w:rPr>
        <w:t>, Dielectric and Electrical Insulation Society (DEIS), Power &amp; Energy Society (PES), Power Electronics Society (PELS)</w:t>
      </w:r>
    </w:p>
    <w:p w14:paraId="71C13A7D" w14:textId="77777777" w:rsidR="00A777C0" w:rsidRDefault="00A777C0">
      <w:pPr>
        <w:tabs>
          <w:tab w:val="left" w:pos="1820"/>
          <w:tab w:val="right" w:pos="9900"/>
          <w:tab w:val="right" w:pos="11580"/>
          <w:tab w:val="left" w:pos="12300"/>
          <w:tab w:val="left" w:pos="13020"/>
          <w:tab w:val="left" w:pos="13740"/>
        </w:tabs>
        <w:ind w:left="1840" w:right="-680" w:hanging="1840"/>
        <w:jc w:val="both"/>
        <w:rPr>
          <w:rFonts w:ascii="Arial" w:hAnsi="Arial"/>
          <w:b/>
          <w:color w:val="000000"/>
        </w:rPr>
      </w:pPr>
    </w:p>
    <w:p w14:paraId="1CEDB497" w14:textId="77777777" w:rsidR="00A777C0" w:rsidRDefault="00A777C0">
      <w:pPr>
        <w:tabs>
          <w:tab w:val="left" w:pos="1820"/>
          <w:tab w:val="right" w:pos="9900"/>
          <w:tab w:val="right" w:pos="11580"/>
          <w:tab w:val="left" w:pos="12300"/>
          <w:tab w:val="left" w:pos="13020"/>
          <w:tab w:val="left" w:pos="13740"/>
        </w:tabs>
        <w:ind w:left="1840" w:right="-680" w:hanging="1840"/>
        <w:rPr>
          <w:rFonts w:ascii="Arial" w:hAnsi="Arial"/>
          <w:color w:val="000000"/>
        </w:rPr>
      </w:pPr>
      <w:r>
        <w:rPr>
          <w:rFonts w:ascii="Arial" w:hAnsi="Arial"/>
          <w:b/>
          <w:color w:val="000000"/>
          <w:sz w:val="24"/>
        </w:rPr>
        <w:lastRenderedPageBreak/>
        <w:t xml:space="preserve">Patents </w:t>
      </w:r>
      <w:r>
        <w:rPr>
          <w:rFonts w:ascii="Arial" w:hAnsi="Arial"/>
          <w:b/>
          <w:color w:val="000000"/>
        </w:rPr>
        <w:tab/>
      </w:r>
      <w:r>
        <w:rPr>
          <w:rFonts w:ascii="Arial" w:hAnsi="Arial"/>
          <w:color w:val="000000"/>
        </w:rPr>
        <w:t>4 kHz Gas Discharge Laser System, Method and Apparatus for Electronically Interconnecting High Voltage Modules Positioned in Relatively Close Proximity, Method and Apparatus for Cooling Magnetic Circuit Elements</w:t>
      </w:r>
    </w:p>
    <w:p w14:paraId="6635BCFA" w14:textId="77777777" w:rsidR="00A777C0" w:rsidRDefault="00A777C0">
      <w:pPr>
        <w:tabs>
          <w:tab w:val="left" w:pos="1820"/>
          <w:tab w:val="right" w:pos="9900"/>
          <w:tab w:val="right" w:pos="11580"/>
          <w:tab w:val="left" w:pos="12300"/>
          <w:tab w:val="left" w:pos="13020"/>
          <w:tab w:val="left" w:pos="13740"/>
        </w:tabs>
        <w:ind w:left="1840" w:right="-680" w:hanging="1840"/>
        <w:rPr>
          <w:rFonts w:ascii="Arial" w:hAnsi="Arial"/>
          <w:color w:val="000000"/>
        </w:rPr>
      </w:pPr>
    </w:p>
    <w:p w14:paraId="369F9E89" w14:textId="77777777" w:rsidR="00A777C0" w:rsidRDefault="00A777C0">
      <w:pPr>
        <w:ind w:left="1800" w:hanging="1800"/>
        <w:rPr>
          <w:rFonts w:ascii="Arial" w:hAnsi="Arial"/>
          <w:color w:val="000000"/>
        </w:rPr>
      </w:pPr>
      <w:r>
        <w:rPr>
          <w:rFonts w:ascii="Arial" w:hAnsi="Arial"/>
          <w:b/>
          <w:color w:val="000000"/>
          <w:sz w:val="24"/>
        </w:rPr>
        <w:t>Awards</w:t>
      </w:r>
      <w:r>
        <w:rPr>
          <w:rFonts w:ascii="Arial" w:hAnsi="Arial"/>
          <w:b/>
          <w:color w:val="000000"/>
          <w:sz w:val="24"/>
        </w:rPr>
        <w:tab/>
      </w:r>
      <w:r>
        <w:rPr>
          <w:rFonts w:ascii="Arial" w:hAnsi="Arial"/>
          <w:color w:val="000000"/>
        </w:rPr>
        <w:t>R&amp;D 100 Award winner 1999 for “Solid-State Power Source for Advanced Accelerators and Industrial Applications”</w:t>
      </w:r>
      <w:r>
        <w:t xml:space="preserve">  </w:t>
      </w:r>
      <w:hyperlink r:id="rId9" w:history="1">
        <w:r>
          <w:rPr>
            <w:rStyle w:val="Hyperlink"/>
          </w:rPr>
          <w:t>h</w:t>
        </w:r>
        <w:bookmarkStart w:id="0" w:name="_Hlt46539153"/>
        <w:r>
          <w:rPr>
            <w:rStyle w:val="Hyperlink"/>
          </w:rPr>
          <w:t>t</w:t>
        </w:r>
        <w:bookmarkEnd w:id="0"/>
        <w:r>
          <w:rPr>
            <w:rStyle w:val="Hyperlink"/>
          </w:rPr>
          <w:t>tp://www.llnl.gov/str/Kirbie.html</w:t>
        </w:r>
      </w:hyperlink>
    </w:p>
    <w:p w14:paraId="2491ADD6" w14:textId="77777777" w:rsidR="00A777C0" w:rsidRDefault="00A777C0">
      <w:pPr>
        <w:tabs>
          <w:tab w:val="left" w:pos="1820"/>
          <w:tab w:val="right" w:pos="9900"/>
          <w:tab w:val="right" w:pos="11580"/>
          <w:tab w:val="left" w:pos="12300"/>
          <w:tab w:val="left" w:pos="13020"/>
          <w:tab w:val="left" w:pos="13740"/>
        </w:tabs>
        <w:ind w:left="1840" w:right="-680" w:hanging="1840"/>
        <w:rPr>
          <w:rFonts w:ascii="Arial" w:hAnsi="Arial"/>
          <w:b/>
          <w:color w:val="000000"/>
          <w:sz w:val="24"/>
        </w:rPr>
      </w:pPr>
    </w:p>
    <w:p w14:paraId="03C6A9D6" w14:textId="77777777" w:rsidR="00A777C0" w:rsidRDefault="00A777C0">
      <w:pPr>
        <w:tabs>
          <w:tab w:val="left" w:pos="1820"/>
          <w:tab w:val="right" w:pos="9900"/>
          <w:tab w:val="right" w:pos="11580"/>
          <w:tab w:val="left" w:pos="12300"/>
          <w:tab w:val="left" w:pos="13020"/>
          <w:tab w:val="left" w:pos="13740"/>
        </w:tabs>
        <w:ind w:left="1840" w:right="-680" w:hanging="1840"/>
        <w:rPr>
          <w:rFonts w:ascii="Arial" w:hAnsi="Arial"/>
          <w:color w:val="000000"/>
        </w:rPr>
      </w:pPr>
      <w:r>
        <w:rPr>
          <w:rFonts w:ascii="Arial" w:hAnsi="Arial"/>
          <w:b/>
          <w:color w:val="000000"/>
          <w:sz w:val="24"/>
        </w:rPr>
        <w:t>Additional</w:t>
      </w:r>
      <w:r>
        <w:rPr>
          <w:rFonts w:ascii="Arial" w:hAnsi="Arial"/>
          <w:b/>
          <w:color w:val="000000"/>
        </w:rPr>
        <w:tab/>
      </w:r>
      <w:r>
        <w:rPr>
          <w:rFonts w:ascii="Arial" w:hAnsi="Arial"/>
          <w:color w:val="000000"/>
        </w:rPr>
        <w:t>U.S. Citizen. U.S. DOE “</w:t>
      </w:r>
      <w:r>
        <w:rPr>
          <w:rFonts w:ascii="Arial" w:hAnsi="Arial"/>
          <w:b/>
          <w:color w:val="000000"/>
        </w:rPr>
        <w:t>Q</w:t>
      </w:r>
      <w:r>
        <w:rPr>
          <w:rFonts w:ascii="Arial" w:hAnsi="Arial"/>
          <w:color w:val="000000"/>
        </w:rPr>
        <w:t xml:space="preserve">” cleared 1988 - 1999. </w:t>
      </w:r>
    </w:p>
    <w:p w14:paraId="776E27F8" w14:textId="77777777" w:rsidR="00A777C0" w:rsidRDefault="00A777C0">
      <w:pPr>
        <w:tabs>
          <w:tab w:val="left" w:pos="1820"/>
          <w:tab w:val="right" w:pos="9900"/>
          <w:tab w:val="right" w:pos="11580"/>
          <w:tab w:val="left" w:pos="12300"/>
          <w:tab w:val="left" w:pos="13020"/>
          <w:tab w:val="left" w:pos="13740"/>
        </w:tabs>
        <w:ind w:left="1840" w:right="-680" w:hanging="1840"/>
        <w:rPr>
          <w:rFonts w:ascii="Arial" w:hAnsi="Arial"/>
          <w:b/>
          <w:color w:val="000000"/>
          <w:sz w:val="24"/>
        </w:rPr>
      </w:pPr>
    </w:p>
    <w:p w14:paraId="58003BE5" w14:textId="77777777" w:rsidR="00A777C0" w:rsidRDefault="00A777C0">
      <w:pPr>
        <w:tabs>
          <w:tab w:val="left" w:pos="1820"/>
          <w:tab w:val="right" w:pos="9900"/>
          <w:tab w:val="right" w:pos="11580"/>
          <w:tab w:val="left" w:pos="12300"/>
          <w:tab w:val="left" w:pos="13020"/>
          <w:tab w:val="left" w:pos="13740"/>
        </w:tabs>
        <w:ind w:left="1840" w:right="-680" w:hanging="1840"/>
        <w:rPr>
          <w:rFonts w:ascii="Arial" w:hAnsi="Arial"/>
          <w:color w:val="000000"/>
        </w:rPr>
      </w:pPr>
    </w:p>
    <w:sectPr w:rsidR="00A777C0">
      <w:endnotePr>
        <w:numFmt w:val="decimal"/>
      </w:endnotePr>
      <w:pgSz w:w="12240" w:h="15840"/>
      <w:pgMar w:top="1080" w:right="900" w:bottom="108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charset w:val="00"/>
    <w:family w:val="swiss"/>
    <w:pitch w:val="variable"/>
    <w:sig w:usb0="E00002FF" w:usb1="5200205F" w:usb2="00A0C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0"/>
    <w:lvl w:ilvl="0">
      <w:start w:val="2001"/>
      <w:numFmt w:val="decimal"/>
      <w:lvlText w:val="%1"/>
      <w:lvlJc w:val="left"/>
      <w:pPr>
        <w:tabs>
          <w:tab w:val="num" w:pos="1780"/>
        </w:tabs>
        <w:ind w:left="1780" w:hanging="1420"/>
      </w:pPr>
      <w:rPr>
        <w:rFonts w:hint="default"/>
      </w:rPr>
    </w:lvl>
  </w:abstractNum>
  <w:abstractNum w:abstractNumId="1" w15:restartNumberingAfterBreak="0">
    <w:nsid w:val="05CB6C5A"/>
    <w:multiLevelType w:val="singleLevel"/>
    <w:tmpl w:val="FA9013D6"/>
    <w:lvl w:ilvl="0">
      <w:start w:val="2003"/>
      <w:numFmt w:val="decimal"/>
      <w:lvlText w:val="%1"/>
      <w:lvlJc w:val="left"/>
      <w:pPr>
        <w:tabs>
          <w:tab w:val="num" w:pos="1785"/>
        </w:tabs>
        <w:ind w:left="1785" w:hanging="1425"/>
      </w:pPr>
      <w:rPr>
        <w:rFonts w:hint="default"/>
      </w:rPr>
    </w:lvl>
  </w:abstractNum>
  <w:abstractNum w:abstractNumId="2" w15:restartNumberingAfterBreak="0">
    <w:nsid w:val="3F75233A"/>
    <w:multiLevelType w:val="singleLevel"/>
    <w:tmpl w:val="34086BDC"/>
    <w:lvl w:ilvl="0">
      <w:start w:val="2000"/>
      <w:numFmt w:val="decimal"/>
      <w:lvlText w:val="%1"/>
      <w:lvlJc w:val="left"/>
      <w:pPr>
        <w:tabs>
          <w:tab w:val="num" w:pos="1785"/>
        </w:tabs>
        <w:ind w:left="1785" w:hanging="142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en-US" w:vendorID="6" w:dllVersion="2" w:checkStyle="1"/>
  <w:proofState w:spelling="clean" w:grammar="clean"/>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C3B"/>
    <w:rsid w:val="00060B1D"/>
    <w:rsid w:val="00172DB6"/>
    <w:rsid w:val="001D082B"/>
    <w:rsid w:val="00240B6C"/>
    <w:rsid w:val="002C7691"/>
    <w:rsid w:val="00392DD5"/>
    <w:rsid w:val="0042657D"/>
    <w:rsid w:val="004C0A37"/>
    <w:rsid w:val="005925B0"/>
    <w:rsid w:val="0062686C"/>
    <w:rsid w:val="00695ADD"/>
    <w:rsid w:val="006C5902"/>
    <w:rsid w:val="00735B88"/>
    <w:rsid w:val="008248BD"/>
    <w:rsid w:val="0086522B"/>
    <w:rsid w:val="008B1AF7"/>
    <w:rsid w:val="008C069B"/>
    <w:rsid w:val="008D3736"/>
    <w:rsid w:val="00A50790"/>
    <w:rsid w:val="00A777C0"/>
    <w:rsid w:val="00AC5390"/>
    <w:rsid w:val="00B43DA7"/>
    <w:rsid w:val="00C24CAD"/>
    <w:rsid w:val="00C7770F"/>
    <w:rsid w:val="00CD1FFF"/>
    <w:rsid w:val="00CF2C34"/>
    <w:rsid w:val="00DA363C"/>
    <w:rsid w:val="00DC271C"/>
    <w:rsid w:val="00DD152C"/>
    <w:rsid w:val="00E03C3B"/>
    <w:rsid w:val="00E062BF"/>
    <w:rsid w:val="00E64292"/>
    <w:rsid w:val="00EE1E52"/>
    <w:rsid w:val="00EF37A9"/>
    <w:rsid w:val="00F231E5"/>
    <w:rsid w:val="00FC0B85"/>
    <w:rsid w:val="00FD73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8C2314"/>
  <w15:chartTrackingRefBased/>
  <w15:docId w15:val="{33CCF770-5FF4-6748-AC56-367A1EDB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tabs>
        <w:tab w:val="left" w:pos="360"/>
        <w:tab w:val="left" w:pos="1780"/>
        <w:tab w:val="right" w:pos="11180"/>
        <w:tab w:val="left" w:pos="11900"/>
      </w:tabs>
      <w:ind w:left="1800" w:right="270" w:hanging="1800"/>
      <w:outlineLvl w:val="0"/>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color w:val="000000"/>
      <w:sz w:val="24"/>
      <w:lang w:eastAsia="en-US"/>
    </w:rPr>
  </w:style>
  <w:style w:type="paragraph" w:customStyle="1" w:styleId="Document">
    <w:name w:val="Document"/>
    <w:basedOn w:val="WPDefaults"/>
  </w:style>
  <w:style w:type="paragraph" w:styleId="BodyTextIndent">
    <w:name w:val="Body Text Indent"/>
    <w:basedOn w:val="Normal"/>
    <w:semiHidden/>
    <w:pPr>
      <w:tabs>
        <w:tab w:val="left" w:pos="1800"/>
        <w:tab w:val="left" w:pos="8280"/>
        <w:tab w:val="right" w:pos="9900"/>
        <w:tab w:val="right" w:pos="11180"/>
        <w:tab w:val="left" w:pos="11900"/>
      </w:tabs>
      <w:ind w:left="1800"/>
    </w:pPr>
    <w:rPr>
      <w:rFonts w:ascii="Arial" w:hAnsi="Arial"/>
      <w:color w:val="000000"/>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Indent2">
    <w:name w:val="Body Text Indent 2"/>
    <w:basedOn w:val="Normal"/>
    <w:semiHidden/>
    <w:pPr>
      <w:tabs>
        <w:tab w:val="left" w:pos="180"/>
        <w:tab w:val="left" w:pos="1780"/>
        <w:tab w:val="left" w:pos="8640"/>
        <w:tab w:val="right" w:pos="9900"/>
        <w:tab w:val="right" w:pos="11180"/>
        <w:tab w:val="left" w:pos="11900"/>
      </w:tabs>
      <w:ind w:left="1780" w:hanging="1780"/>
    </w:pPr>
    <w:rPr>
      <w:rFonts w:ascii="Arial" w:hAnsi="Arial"/>
      <w:color w:val="000000"/>
      <w:sz w:val="22"/>
    </w:rPr>
  </w:style>
  <w:style w:type="paragraph" w:styleId="BlockText">
    <w:name w:val="Block Text"/>
    <w:basedOn w:val="Normal"/>
    <w:semiHidden/>
    <w:pPr>
      <w:tabs>
        <w:tab w:val="left" w:pos="180"/>
        <w:tab w:val="left" w:pos="1780"/>
        <w:tab w:val="right" w:pos="11180"/>
        <w:tab w:val="left" w:pos="11900"/>
      </w:tabs>
      <w:ind w:left="1800" w:right="270" w:hanging="1800"/>
    </w:pPr>
    <w:rPr>
      <w:rFonts w:ascii="Arial" w:hAnsi="Arial"/>
      <w:color w:val="000000"/>
      <w:sz w:val="22"/>
    </w:rPr>
  </w:style>
  <w:style w:type="paragraph" w:styleId="BodyTextIndent3">
    <w:name w:val="Body Text Indent 3"/>
    <w:basedOn w:val="Normal"/>
    <w:semiHidden/>
    <w:pPr>
      <w:tabs>
        <w:tab w:val="left" w:pos="8280"/>
        <w:tab w:val="right" w:pos="11180"/>
        <w:tab w:val="left" w:pos="11900"/>
      </w:tabs>
      <w:ind w:left="1800" w:hanging="360"/>
    </w:pPr>
    <w:rPr>
      <w:rFonts w:ascii="Arial" w:hAnsi="Arial"/>
      <w:color w:val="000000"/>
    </w:rPr>
  </w:style>
  <w:style w:type="character" w:styleId="UnresolvedMention">
    <w:name w:val="Unresolved Mention"/>
    <w:uiPriority w:val="99"/>
    <w:semiHidden/>
    <w:unhideWhenUsed/>
    <w:rsid w:val="00240B6C"/>
    <w:rPr>
      <w:color w:val="605E5C"/>
      <w:shd w:val="clear" w:color="auto" w:fill="E1DFDD"/>
    </w:rPr>
  </w:style>
  <w:style w:type="paragraph" w:styleId="BalloonText">
    <w:name w:val="Balloon Text"/>
    <w:basedOn w:val="Normal"/>
    <w:link w:val="BalloonTextChar"/>
    <w:uiPriority w:val="99"/>
    <w:semiHidden/>
    <w:unhideWhenUsed/>
    <w:rsid w:val="00DC271C"/>
    <w:rPr>
      <w:sz w:val="18"/>
      <w:szCs w:val="18"/>
    </w:rPr>
  </w:style>
  <w:style w:type="character" w:customStyle="1" w:styleId="BalloonTextChar">
    <w:name w:val="Balloon Text Char"/>
    <w:basedOn w:val="DefaultParagraphFont"/>
    <w:link w:val="BalloonText"/>
    <w:uiPriority w:val="99"/>
    <w:semiHidden/>
    <w:rsid w:val="00DC271C"/>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7907-3960"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kedin.com/in/robert-saethre/" TargetMode="External"/><Relationship Id="rId11" Type="http://schemas.openxmlformats.org/officeDocument/2006/relationships/theme" Target="theme/theme1.xml"/><Relationship Id="rId5" Type="http://schemas.openxmlformats.org/officeDocument/2006/relationships/hyperlink" Target="mailto:rsaethre@ieee.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lnl.gov/str/Kirbi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1219</Words>
  <Characters>8380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Robert Saethre, PE</vt:lpstr>
    </vt:vector>
  </TitlesOfParts>
  <Company>BN</Company>
  <LinksUpToDate>false</LinksUpToDate>
  <CharactersWithSpaces>9580</CharactersWithSpaces>
  <SharedDoc>false</SharedDoc>
  <HLinks>
    <vt:vector size="12" baseType="variant">
      <vt:variant>
        <vt:i4>7798890</vt:i4>
      </vt:variant>
      <vt:variant>
        <vt:i4>3</vt:i4>
      </vt:variant>
      <vt:variant>
        <vt:i4>0</vt:i4>
      </vt:variant>
      <vt:variant>
        <vt:i4>5</vt:i4>
      </vt:variant>
      <vt:variant>
        <vt:lpwstr>http://www.llnl.gov/str/Kirbie.html</vt:lpwstr>
      </vt:variant>
      <vt:variant>
        <vt:lpwstr/>
      </vt:variant>
      <vt:variant>
        <vt:i4>6225948</vt:i4>
      </vt:variant>
      <vt:variant>
        <vt:i4>0</vt:i4>
      </vt:variant>
      <vt:variant>
        <vt:i4>0</vt:i4>
      </vt:variant>
      <vt:variant>
        <vt:i4>5</vt:i4>
      </vt:variant>
      <vt:variant>
        <vt:lpwstr>https://orcid.org/0000-0002-7907-3960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Saethre, PE</dc:title>
  <dc:subject/>
  <dc:creator>Robert Saethre</dc:creator>
  <cp:keywords/>
  <dc:description/>
  <cp:lastModifiedBy>Saethre, Robert</cp:lastModifiedBy>
  <cp:revision>5</cp:revision>
  <cp:lastPrinted>1999-09-08T16:35:00Z</cp:lastPrinted>
  <dcterms:created xsi:type="dcterms:W3CDTF">2021-04-28T17:40:00Z</dcterms:created>
  <dcterms:modified xsi:type="dcterms:W3CDTF">2021-04-28T18:59:00Z</dcterms:modified>
</cp:coreProperties>
</file>