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F5F" w:rsidRPr="000B6F5F" w:rsidRDefault="00874FFB" w:rsidP="00776578">
      <w:pPr>
        <w:rPr>
          <w:rFonts w:ascii="Book Antiqua" w:hAnsi="Book Antiqua"/>
          <w:sz w:val="22"/>
          <w:szCs w:val="22"/>
        </w:rPr>
      </w:pPr>
      <w:r>
        <w:rPr>
          <w:rFonts w:asciiTheme="minorHAnsi" w:hAnsiTheme="minorHAnsi"/>
          <w:b/>
          <w:bCs/>
          <w:sz w:val="32"/>
          <w:szCs w:val="32"/>
        </w:rPr>
        <w:t>Lee E.</w:t>
      </w:r>
      <w:r w:rsidR="007F0F0C" w:rsidRPr="00874FFB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C13AA3" w:rsidRPr="00874FFB">
        <w:rPr>
          <w:rFonts w:asciiTheme="minorHAnsi" w:hAnsiTheme="minorHAnsi"/>
          <w:b/>
          <w:bCs/>
          <w:sz w:val="32"/>
          <w:szCs w:val="32"/>
        </w:rPr>
        <w:t>Gunter</w:t>
      </w:r>
      <w:r w:rsidR="00776578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196B32">
        <w:rPr>
          <w:rFonts w:asciiTheme="minorHAnsi" w:hAnsiTheme="minorHAnsi"/>
          <w:b/>
          <w:bCs/>
          <w:sz w:val="32"/>
          <w:szCs w:val="32"/>
        </w:rPr>
        <w:tab/>
      </w:r>
      <w:r w:rsidR="00196B32">
        <w:rPr>
          <w:rFonts w:asciiTheme="minorHAnsi" w:hAnsiTheme="minorHAnsi"/>
          <w:b/>
          <w:bCs/>
          <w:sz w:val="32"/>
          <w:szCs w:val="32"/>
        </w:rPr>
        <w:tab/>
      </w:r>
      <w:r w:rsidR="00196B32">
        <w:rPr>
          <w:rFonts w:asciiTheme="minorHAnsi" w:hAnsiTheme="minorHAnsi"/>
          <w:b/>
          <w:bCs/>
          <w:sz w:val="32"/>
          <w:szCs w:val="32"/>
        </w:rPr>
        <w:tab/>
      </w:r>
      <w:r w:rsidR="00196B32">
        <w:rPr>
          <w:rFonts w:asciiTheme="minorHAnsi" w:hAnsiTheme="minorHAnsi"/>
          <w:b/>
          <w:bCs/>
          <w:sz w:val="32"/>
          <w:szCs w:val="32"/>
        </w:rPr>
        <w:tab/>
      </w:r>
      <w:r w:rsidR="00196B32">
        <w:rPr>
          <w:rFonts w:asciiTheme="minorHAnsi" w:hAnsiTheme="minorHAnsi"/>
          <w:b/>
          <w:bCs/>
          <w:sz w:val="32"/>
          <w:szCs w:val="32"/>
        </w:rPr>
        <w:tab/>
      </w:r>
      <w:r w:rsidR="00196B32">
        <w:rPr>
          <w:rFonts w:asciiTheme="minorHAnsi" w:hAnsiTheme="minorHAnsi"/>
          <w:sz w:val="22"/>
          <w:szCs w:val="22"/>
        </w:rPr>
        <w:t xml:space="preserve">  </w:t>
      </w:r>
      <w:r w:rsidR="00776578">
        <w:rPr>
          <w:rFonts w:asciiTheme="minorHAnsi" w:hAnsiTheme="minorHAnsi"/>
          <w:sz w:val="22"/>
          <w:szCs w:val="22"/>
        </w:rPr>
        <w:t xml:space="preserve">       </w:t>
      </w:r>
      <w:r w:rsidR="00FF7861">
        <w:rPr>
          <w:rFonts w:asciiTheme="minorHAnsi" w:hAnsiTheme="minorHAnsi"/>
          <w:sz w:val="22"/>
          <w:szCs w:val="22"/>
        </w:rPr>
        <w:t xml:space="preserve"> </w:t>
      </w:r>
      <w:r w:rsidR="00F44B50">
        <w:rPr>
          <w:rFonts w:asciiTheme="minorHAnsi" w:hAnsiTheme="minorHAnsi"/>
          <w:sz w:val="22"/>
          <w:szCs w:val="22"/>
        </w:rPr>
        <w:t xml:space="preserve">  </w:t>
      </w:r>
      <w:r w:rsidR="00776578" w:rsidRPr="000B6F5F">
        <w:rPr>
          <w:rFonts w:ascii="Book Antiqua" w:hAnsi="Book Antiqua"/>
          <w:sz w:val="22"/>
          <w:szCs w:val="22"/>
        </w:rPr>
        <w:t>Biosciences Division</w:t>
      </w:r>
      <w:r w:rsidR="00776578">
        <w:rPr>
          <w:rFonts w:ascii="Book Antiqua" w:hAnsi="Book Antiqua"/>
          <w:sz w:val="22"/>
          <w:szCs w:val="22"/>
        </w:rPr>
        <w:t>,</w:t>
      </w:r>
      <w:r w:rsidR="00776578" w:rsidRPr="000B6F5F">
        <w:rPr>
          <w:rFonts w:ascii="Book Antiqua" w:hAnsi="Book Antiqua"/>
          <w:sz w:val="22"/>
          <w:szCs w:val="22"/>
        </w:rPr>
        <w:t xml:space="preserve"> </w:t>
      </w:r>
      <w:r w:rsidR="000B6F5F" w:rsidRPr="000B6F5F">
        <w:rPr>
          <w:rFonts w:ascii="Book Antiqua" w:hAnsi="Book Antiqua"/>
          <w:sz w:val="22"/>
          <w:szCs w:val="22"/>
        </w:rPr>
        <w:t>Oak Ridge National Laboratory</w:t>
      </w:r>
    </w:p>
    <w:p w:rsidR="007F0F0C" w:rsidRPr="000B6F5F" w:rsidRDefault="000B6F5F" w:rsidP="00776578">
      <w:pPr>
        <w:jc w:val="right"/>
        <w:rPr>
          <w:rFonts w:ascii="Book Antiqua" w:hAnsi="Book Antiqua"/>
          <w:sz w:val="22"/>
          <w:szCs w:val="22"/>
        </w:rPr>
      </w:pPr>
      <w:r w:rsidRPr="000B6F5F">
        <w:rPr>
          <w:rFonts w:ascii="Book Antiqua" w:hAnsi="Book Antiqua"/>
          <w:sz w:val="22"/>
          <w:szCs w:val="22"/>
        </w:rPr>
        <w:tab/>
      </w:r>
      <w:r w:rsidRPr="000B6F5F">
        <w:rPr>
          <w:rFonts w:ascii="Book Antiqua" w:hAnsi="Book Antiqua"/>
          <w:sz w:val="22"/>
          <w:szCs w:val="22"/>
        </w:rPr>
        <w:tab/>
      </w:r>
      <w:r w:rsidRPr="000B6F5F">
        <w:rPr>
          <w:rFonts w:ascii="Book Antiqua" w:hAnsi="Book Antiqua"/>
          <w:sz w:val="22"/>
          <w:szCs w:val="22"/>
        </w:rPr>
        <w:tab/>
      </w:r>
      <w:r w:rsidRPr="000B6F5F">
        <w:rPr>
          <w:rFonts w:ascii="Book Antiqua" w:hAnsi="Book Antiqua"/>
          <w:sz w:val="22"/>
          <w:szCs w:val="22"/>
        </w:rPr>
        <w:tab/>
      </w:r>
      <w:r w:rsidRPr="000B6F5F">
        <w:rPr>
          <w:rFonts w:ascii="Book Antiqua" w:hAnsi="Book Antiqua"/>
          <w:sz w:val="22"/>
          <w:szCs w:val="22"/>
        </w:rPr>
        <w:tab/>
      </w:r>
      <w:r w:rsidRPr="000B6F5F">
        <w:rPr>
          <w:rFonts w:ascii="Book Antiqua" w:hAnsi="Book Antiqua"/>
          <w:sz w:val="22"/>
          <w:szCs w:val="22"/>
        </w:rPr>
        <w:tab/>
      </w:r>
      <w:r w:rsidRPr="000B6F5F">
        <w:rPr>
          <w:rFonts w:ascii="Book Antiqua" w:hAnsi="Book Antiqua"/>
          <w:sz w:val="22"/>
          <w:szCs w:val="22"/>
        </w:rPr>
        <w:tab/>
      </w:r>
      <w:r w:rsidR="00874FFB" w:rsidRPr="000B6F5F">
        <w:rPr>
          <w:rFonts w:ascii="Book Antiqua" w:hAnsi="Book Antiqua"/>
          <w:sz w:val="22"/>
          <w:szCs w:val="22"/>
        </w:rPr>
        <w:t>865.</w:t>
      </w:r>
      <w:r w:rsidRPr="000B6F5F">
        <w:rPr>
          <w:rFonts w:ascii="Book Antiqua" w:hAnsi="Book Antiqua"/>
          <w:sz w:val="22"/>
          <w:szCs w:val="22"/>
        </w:rPr>
        <w:t>574.4020</w:t>
      </w:r>
    </w:p>
    <w:p w:rsidR="007F0F0C" w:rsidRDefault="007F0F0C" w:rsidP="00776578">
      <w:pPr>
        <w:jc w:val="right"/>
        <w:rPr>
          <w:rFonts w:ascii="Book Antiqua" w:hAnsi="Book Antiqua"/>
          <w:sz w:val="22"/>
          <w:szCs w:val="22"/>
        </w:rPr>
      </w:pPr>
      <w:r w:rsidRPr="000B6F5F">
        <w:rPr>
          <w:rFonts w:ascii="Book Antiqua" w:hAnsi="Book Antiqua"/>
          <w:sz w:val="22"/>
          <w:szCs w:val="22"/>
        </w:rPr>
        <w:tab/>
      </w:r>
      <w:r w:rsidRPr="000B6F5F">
        <w:rPr>
          <w:rFonts w:ascii="Book Antiqua" w:hAnsi="Book Antiqua"/>
          <w:sz w:val="22"/>
          <w:szCs w:val="22"/>
        </w:rPr>
        <w:tab/>
      </w:r>
      <w:r w:rsidRPr="000B6F5F">
        <w:rPr>
          <w:rFonts w:ascii="Book Antiqua" w:hAnsi="Book Antiqua"/>
          <w:sz w:val="22"/>
          <w:szCs w:val="22"/>
        </w:rPr>
        <w:tab/>
      </w:r>
      <w:hyperlink r:id="rId8" w:history="1">
        <w:r w:rsidR="007005F2" w:rsidRPr="00873A31">
          <w:rPr>
            <w:rStyle w:val="Hyperlink"/>
            <w:rFonts w:ascii="Book Antiqua" w:hAnsi="Book Antiqua"/>
            <w:sz w:val="22"/>
            <w:szCs w:val="22"/>
          </w:rPr>
          <w:t>gunterle@ornl.gov</w:t>
        </w:r>
      </w:hyperlink>
    </w:p>
    <w:p w:rsidR="00874FFB" w:rsidRPr="007005F2" w:rsidRDefault="00874FFB" w:rsidP="007005F2">
      <w:pPr>
        <w:jc w:val="right"/>
        <w:rPr>
          <w:rFonts w:asciiTheme="minorHAnsi" w:hAnsiTheme="minorHAnsi"/>
          <w:bCs/>
          <w:sz w:val="22"/>
          <w:szCs w:val="22"/>
        </w:rPr>
      </w:pPr>
      <w:r w:rsidRPr="007005F2">
        <w:rPr>
          <w:rFonts w:asciiTheme="minorHAnsi" w:hAnsi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265C4" wp14:editId="0526D225">
                <wp:simplePos x="0" y="0"/>
                <wp:positionH relativeFrom="column">
                  <wp:posOffset>-67310</wp:posOffset>
                </wp:positionH>
                <wp:positionV relativeFrom="paragraph">
                  <wp:posOffset>154526</wp:posOffset>
                </wp:positionV>
                <wp:extent cx="6917635" cy="7951"/>
                <wp:effectExtent l="0" t="0" r="17145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7635" cy="795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2428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12.15pt" to="539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LavQEAAMYDAAAOAAAAZHJzL2Uyb0RvYy54bWysU8tu2zAQvBfIPxC815JcxGkEyzk4SC9F&#10;azTpBzDU0iLAF5aMJf99l7StFGmBAEUvFJfcmd0ZrtZ3kzXsABi1dx1vFjVn4KTvtdt3/OfTw8fP&#10;nMUkXC+Md9DxI0R+t7n6sB5DC0s/eNMDMiJxsR1Dx4eUQltVUQ5gRVz4AI4ulUcrEoW4r3oUI7Fb&#10;Uy3relWNHvuAXkKMdHp/uuSbwq8UyPRdqQiJmY5Tb6msWNbnvFabtWj3KMKg5bkN8Q9dWKEdFZ2p&#10;7kUS7AX1H1RWS/TRq7SQ3lZeKS2haCA1Tf1GzeMgAhQtZE4Ms03x/9HKb4cdMt3T23HmhKUnekwo&#10;9H5IbOudIwM9sib7NIbYUvrW7fAcxbDDLHpSaPOX5LCpeHucvYUpMUmHq9vmZvXpmjNJdze314Wy&#10;esUGjOkLeMvypuNGu6xctOLwNSaqR6mXFApyL6fqZZeOBnKycT9AkRqqtyzoMkewNcgOgiZASAku&#10;XUqX7AxT2pgZWL8PPOdnKJQZm8HN++AZUSp7l2aw1c7j3wjSdGlZnfIvDpx0ZwuefX8s71KsoWEp&#10;jp0HO0/j73GBv/5+m18AAAD//wMAUEsDBBQABgAIAAAAIQDR/Bjl3QAAAAoBAAAPAAAAZHJzL2Rv&#10;d25yZXYueG1sTI/LTsMwEEX3SPyDNUjsWjsF0ijEqUolClsCZT2NhyQitiPbefD3uCtYzszRnXOL&#10;3aJ7NpHznTUSkrUARqa2qjONhI/351UGzAc0CntrSMIPediV11cF5srO5o2mKjQshhifo4Q2hCHn&#10;3NctafRrO5CJty/rNIY4uoYrh3MM1z3fCJFyjZ2JH1oc6NBS/V2NWsJpqhJ3zMbPl0Na4fjE96/T&#10;cZby9mbZPwILtIQ/GC76UR3K6HS2o1Ge9RJWiUgjKmFzfwfsAohtFsuc4+YhBV4W/H+F8hcAAP//&#10;AwBQSwECLQAUAAYACAAAACEAtoM4kv4AAADhAQAAEwAAAAAAAAAAAAAAAAAAAAAAW0NvbnRlbnRf&#10;VHlwZXNdLnhtbFBLAQItABQABgAIAAAAIQA4/SH/1gAAAJQBAAALAAAAAAAAAAAAAAAAAC8BAABf&#10;cmVscy8ucmVsc1BLAQItABQABgAIAAAAIQBJYMLavQEAAMYDAAAOAAAAAAAAAAAAAAAAAC4CAABk&#10;cnMvZTJvRG9jLnhtbFBLAQItABQABgAIAAAAIQDR/Bjl3QAAAAoBAAAPAAAAAAAAAAAAAAAAABcE&#10;AABkcnMvZG93bnJldi54bWxQSwUGAAAAAAQABADzAAAAIQUAAAAA&#10;" strokecolor="#61625e [3204]" strokeweight="1.5pt">
                <v:shadow on="t" color="black" opacity="26214f" origin=".5,.5" offset=".49892mm,.49892mm"/>
              </v:line>
            </w:pict>
          </mc:Fallback>
        </mc:AlternateContent>
      </w:r>
    </w:p>
    <w:p w:rsidR="008C1926" w:rsidRPr="00E52778" w:rsidRDefault="008C1926" w:rsidP="00B8419B">
      <w:pPr>
        <w:rPr>
          <w:rFonts w:asciiTheme="minorHAnsi" w:hAnsiTheme="minorHAnsi"/>
          <w:b/>
          <w:sz w:val="22"/>
          <w:szCs w:val="22"/>
        </w:rPr>
      </w:pPr>
    </w:p>
    <w:p w:rsidR="00B8419B" w:rsidRPr="00E52778" w:rsidRDefault="007D6D9A" w:rsidP="00B8419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</w:t>
      </w:r>
      <w:r w:rsidR="000B6F5F" w:rsidRPr="00E52778">
        <w:rPr>
          <w:rFonts w:asciiTheme="minorHAnsi" w:hAnsiTheme="minorHAnsi"/>
          <w:b/>
          <w:sz w:val="22"/>
          <w:szCs w:val="22"/>
        </w:rPr>
        <w:t>nterests</w:t>
      </w:r>
    </w:p>
    <w:p w:rsidR="003C2C4B" w:rsidRPr="00E52778" w:rsidRDefault="003C2C4B" w:rsidP="00B8419B">
      <w:pPr>
        <w:rPr>
          <w:rFonts w:asciiTheme="minorHAnsi" w:hAnsiTheme="minorHAnsi"/>
          <w:sz w:val="22"/>
          <w:szCs w:val="22"/>
        </w:rPr>
      </w:pPr>
    </w:p>
    <w:p w:rsidR="000B6F5F" w:rsidRPr="00E52778" w:rsidRDefault="007D6D9A" w:rsidP="000B6F5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I have a broad interest</w:t>
      </w:r>
      <w:r w:rsidR="0049256C">
        <w:rPr>
          <w:rFonts w:asciiTheme="minorHAnsi" w:hAnsiTheme="minorHAnsi"/>
          <w:iCs/>
          <w:sz w:val="22"/>
          <w:szCs w:val="22"/>
        </w:rPr>
        <w:t xml:space="preserve"> and history</w:t>
      </w:r>
      <w:r>
        <w:rPr>
          <w:rFonts w:asciiTheme="minorHAnsi" w:hAnsiTheme="minorHAnsi"/>
          <w:iCs/>
          <w:sz w:val="22"/>
          <w:szCs w:val="22"/>
        </w:rPr>
        <w:t xml:space="preserve"> in supporting </w:t>
      </w:r>
      <w:r w:rsidR="0049256C">
        <w:rPr>
          <w:rFonts w:asciiTheme="minorHAnsi" w:hAnsiTheme="minorHAnsi"/>
          <w:iCs/>
          <w:sz w:val="22"/>
          <w:szCs w:val="22"/>
        </w:rPr>
        <w:t xml:space="preserve">R&amp;D operationally through planning, review and oversight of lab and field activities and directorate operations that </w:t>
      </w:r>
      <w:r w:rsidR="00702B32">
        <w:rPr>
          <w:rFonts w:asciiTheme="minorHAnsi" w:hAnsiTheme="minorHAnsi"/>
          <w:iCs/>
          <w:sz w:val="22"/>
          <w:szCs w:val="22"/>
        </w:rPr>
        <w:t>a</w:t>
      </w:r>
      <w:r w:rsidR="0049256C">
        <w:rPr>
          <w:rFonts w:asciiTheme="minorHAnsi" w:hAnsiTheme="minorHAnsi"/>
          <w:iCs/>
          <w:sz w:val="22"/>
          <w:szCs w:val="22"/>
        </w:rPr>
        <w:t xml:space="preserve">ffect research efforts. </w:t>
      </w:r>
      <w:r w:rsidR="00E92F95">
        <w:rPr>
          <w:rFonts w:asciiTheme="minorHAnsi" w:hAnsiTheme="minorHAnsi"/>
          <w:iCs/>
          <w:sz w:val="22"/>
          <w:szCs w:val="22"/>
        </w:rPr>
        <w:t>I am dedicated to managing for productivity and efficien</w:t>
      </w:r>
      <w:r w:rsidR="00702B32">
        <w:rPr>
          <w:rFonts w:asciiTheme="minorHAnsi" w:hAnsiTheme="minorHAnsi"/>
          <w:iCs/>
          <w:sz w:val="22"/>
          <w:szCs w:val="22"/>
        </w:rPr>
        <w:t xml:space="preserve">cy </w:t>
      </w:r>
      <w:r w:rsidR="00E92F95">
        <w:rPr>
          <w:rFonts w:asciiTheme="minorHAnsi" w:hAnsiTheme="minorHAnsi"/>
          <w:iCs/>
          <w:sz w:val="22"/>
          <w:szCs w:val="22"/>
        </w:rPr>
        <w:t xml:space="preserve">without </w:t>
      </w:r>
      <w:r w:rsidR="00702B32">
        <w:rPr>
          <w:rFonts w:asciiTheme="minorHAnsi" w:hAnsiTheme="minorHAnsi"/>
          <w:iCs/>
          <w:sz w:val="22"/>
          <w:szCs w:val="22"/>
        </w:rPr>
        <w:t>compromising</w:t>
      </w:r>
      <w:r w:rsidR="00E92F95">
        <w:rPr>
          <w:rFonts w:asciiTheme="minorHAnsi" w:hAnsiTheme="minorHAnsi"/>
          <w:iCs/>
          <w:sz w:val="22"/>
          <w:szCs w:val="22"/>
        </w:rPr>
        <w:t xml:space="preserve"> safety.</w:t>
      </w:r>
      <w:r w:rsidR="00F66D81">
        <w:rPr>
          <w:rFonts w:asciiTheme="minorHAnsi" w:hAnsiTheme="minorHAnsi"/>
          <w:iCs/>
          <w:sz w:val="22"/>
          <w:szCs w:val="22"/>
        </w:rPr>
        <w:t xml:space="preserve"> I seek to be involved in the review of procedures for efficiency and compliance with the goal of enhancing the smooth operation of R&amp;D</w:t>
      </w:r>
      <w:r w:rsidR="00702B32">
        <w:rPr>
          <w:rFonts w:asciiTheme="minorHAnsi" w:hAnsiTheme="minorHAnsi"/>
          <w:iCs/>
          <w:sz w:val="22"/>
          <w:szCs w:val="22"/>
        </w:rPr>
        <w:t xml:space="preserve"> activities within the organization.</w:t>
      </w:r>
    </w:p>
    <w:p w:rsidR="00A80908" w:rsidRPr="00E52778" w:rsidRDefault="00A80908" w:rsidP="00A80908">
      <w:pPr>
        <w:rPr>
          <w:sz w:val="22"/>
          <w:szCs w:val="22"/>
        </w:rPr>
      </w:pPr>
    </w:p>
    <w:p w:rsidR="00874FFB" w:rsidRPr="00E52778" w:rsidRDefault="00874FFB">
      <w:pPr>
        <w:rPr>
          <w:rFonts w:asciiTheme="minorHAnsi" w:hAnsiTheme="minorHAnsi"/>
          <w:sz w:val="22"/>
          <w:szCs w:val="22"/>
        </w:rPr>
      </w:pPr>
      <w:r w:rsidRPr="00E52778">
        <w:rPr>
          <w:rFonts w:asciiTheme="minorHAnsi" w:hAnsi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D43A2" wp14:editId="22285513">
                <wp:simplePos x="0" y="0"/>
                <wp:positionH relativeFrom="column">
                  <wp:posOffset>-35891</wp:posOffset>
                </wp:positionH>
                <wp:positionV relativeFrom="paragraph">
                  <wp:posOffset>54610</wp:posOffset>
                </wp:positionV>
                <wp:extent cx="6917055" cy="7620"/>
                <wp:effectExtent l="0" t="0" r="17145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7055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C1EF05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4.3pt" to="541.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/+qvgEAAMYDAAAOAAAAZHJzL2Uyb0RvYy54bWysU8tu2zAQvBfoPxC8x3oAcVrBcg4O0kvR&#10;Gk3zAQy1tAjwhSVryX/fJW0rRVsgQNELxSV3ZneGq839bA07AkbtXc+bVc0ZOOkH7Q49f/7+ePOB&#10;s5iEG4TxDnp+gsjvt+/fbabQQetHbwZARiQudlPo+ZhS6KoqyhGsiCsfwNGl8mhFohAP1YBiInZr&#10;qrau19XkcQjoJcRIpw/nS74t/EqBTF+VipCY6Tn1lsqKZX3Ja7XdiO6AIoxaXtoQ/9CFFdpR0YXq&#10;QSTBfqD+g8pqiT56lVbS28orpSUUDaSmqX9T8zSKAEULmRPDYlP8f7Tyy3GPTA89bzlzwtITPSUU&#10;+jAmtvPOkYEeWZt9mkLsKH3n9niJYthjFj0rtPlLcthcvD0t3sKcmKTD9cfmrr695UzS3d26LdZX&#10;r9iAMX0Cb1ne9Nxol5WLThw/x0T1KPWaQkHu5Vy97NLJQE427hsoUkP12oIucwQ7g+woaAKElOBS&#10;k9UQX8nOMKWNWYD128BLfoZCmbEF3LwNXhClsndpAVvtPP6NIM3XltU5/+rAWXe24MUPp/IuxRoa&#10;lqLwMth5Gn+NC/z199v+BAAA//8DAFBLAwQUAAYACAAAACEAoZRg59oAAAAHAQAADwAAAGRycy9k&#10;b3ducmV2LnhtbEyOS0/DMBCE70j8B2uRuLVOQQQTsqlKJQrXhsfZjZckIl5HsfPg3+Oe4DajGc18&#10;+XaxnZho8K1jhM06AUFcOdNyjfD+9rxSIHzQbHTnmBB+yMO2uLzIdWbczEeaylCLOMI+0whNCH0m&#10;pa8astqvXU8csy83WB2iHWppBj3HcdvJmyRJpdUtx4dG97RvqPouR4vwMZWb4aDGz5d9WurxSe5e&#10;p8OMeH217B5BBFrCXxnO+BEdish0ciMbLzqE1d19bCKoFMQ5TtRtVCeEBwWyyOV//uIXAAD//wMA&#10;UEsBAi0AFAAGAAgAAAAhALaDOJL+AAAA4QEAABMAAAAAAAAAAAAAAAAAAAAAAFtDb250ZW50X1R5&#10;cGVzXS54bWxQSwECLQAUAAYACAAAACEAOP0h/9YAAACUAQAACwAAAAAAAAAAAAAAAAAvAQAAX3Jl&#10;bHMvLnJlbHNQSwECLQAUAAYACAAAACEAlGP/qr4BAADGAwAADgAAAAAAAAAAAAAAAAAuAgAAZHJz&#10;L2Uyb0RvYy54bWxQSwECLQAUAAYACAAAACEAoZRg59oAAAAHAQAADwAAAAAAAAAAAAAAAAAYBAAA&#10;ZHJzL2Rvd25yZXYueG1sUEsFBgAAAAAEAAQA8wAAAB8FAAAAAA==&#10;" strokecolor="#61625e [3204]" strokeweight="1.5pt">
                <v:shadow on="t" color="black" opacity="26214f" origin=".5,.5" offset=".49892mm,.49892mm"/>
              </v:line>
            </w:pict>
          </mc:Fallback>
        </mc:AlternateContent>
      </w:r>
    </w:p>
    <w:p w:rsidR="00B8419B" w:rsidRPr="00E52778" w:rsidRDefault="00874FFB">
      <w:pPr>
        <w:rPr>
          <w:rFonts w:asciiTheme="minorHAnsi" w:hAnsiTheme="minorHAnsi"/>
          <w:b/>
          <w:sz w:val="22"/>
          <w:szCs w:val="22"/>
        </w:rPr>
      </w:pPr>
      <w:r w:rsidRPr="00E52778">
        <w:rPr>
          <w:rFonts w:asciiTheme="minorHAnsi" w:hAnsiTheme="minorHAnsi"/>
          <w:b/>
          <w:sz w:val="22"/>
          <w:szCs w:val="22"/>
        </w:rPr>
        <w:t>Qualifications</w:t>
      </w:r>
      <w:r w:rsidR="00A80908" w:rsidRPr="00E52778">
        <w:rPr>
          <w:rFonts w:asciiTheme="minorHAnsi" w:hAnsiTheme="minorHAnsi"/>
          <w:b/>
          <w:sz w:val="22"/>
          <w:szCs w:val="22"/>
        </w:rPr>
        <w:t xml:space="preserve">/Skills: </w:t>
      </w:r>
    </w:p>
    <w:p w:rsidR="003C2C4B" w:rsidRPr="00E52778" w:rsidRDefault="003C2C4B">
      <w:pPr>
        <w:rPr>
          <w:rFonts w:asciiTheme="minorHAnsi" w:hAnsiTheme="minorHAnsi"/>
          <w:sz w:val="22"/>
          <w:szCs w:val="22"/>
        </w:rPr>
      </w:pPr>
    </w:p>
    <w:p w:rsidR="0049256C" w:rsidRDefault="00702B32" w:rsidP="0049256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15+ years as</w:t>
      </w:r>
      <w:r w:rsidR="00E92F95">
        <w:rPr>
          <w:rFonts w:asciiTheme="minorHAnsi" w:hAnsiTheme="minorHAnsi"/>
          <w:sz w:val="22"/>
          <w:szCs w:val="22"/>
        </w:rPr>
        <w:t xml:space="preserve"> Principal Investigator </w:t>
      </w:r>
      <w:r w:rsidR="0049256C">
        <w:rPr>
          <w:rFonts w:asciiTheme="minorHAnsi" w:hAnsiTheme="minorHAnsi"/>
          <w:sz w:val="22"/>
          <w:szCs w:val="22"/>
        </w:rPr>
        <w:t xml:space="preserve">on long-standing, broadly-encompassing and highly populated </w:t>
      </w:r>
      <w:r w:rsidR="00F66D81">
        <w:rPr>
          <w:rFonts w:asciiTheme="minorHAnsi" w:hAnsiTheme="minorHAnsi"/>
          <w:sz w:val="22"/>
          <w:szCs w:val="22"/>
        </w:rPr>
        <w:t>RSS-related activities</w:t>
      </w:r>
      <w:r w:rsidR="0049256C">
        <w:rPr>
          <w:rFonts w:asciiTheme="minorHAnsi" w:hAnsiTheme="minorHAnsi"/>
          <w:sz w:val="22"/>
          <w:szCs w:val="22"/>
        </w:rPr>
        <w:t xml:space="preserve"> for the Plant Systems Biology Group. </w:t>
      </w:r>
    </w:p>
    <w:p w:rsidR="0049256C" w:rsidRPr="0049256C" w:rsidRDefault="0049256C" w:rsidP="0049256C">
      <w:pPr>
        <w:rPr>
          <w:rFonts w:asciiTheme="minorHAnsi" w:hAnsiTheme="minorHAnsi"/>
          <w:sz w:val="22"/>
          <w:szCs w:val="22"/>
        </w:rPr>
      </w:pPr>
    </w:p>
    <w:p w:rsidR="00E92F95" w:rsidRDefault="00702B32" w:rsidP="0049256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 years as</w:t>
      </w:r>
      <w:r w:rsidR="0049256C">
        <w:rPr>
          <w:rFonts w:asciiTheme="minorHAnsi" w:hAnsiTheme="minorHAnsi"/>
          <w:sz w:val="22"/>
          <w:szCs w:val="22"/>
        </w:rPr>
        <w:t xml:space="preserve"> LSM in multiple labs</w:t>
      </w:r>
      <w:r w:rsidR="00F66D81">
        <w:rPr>
          <w:rFonts w:asciiTheme="minorHAnsi" w:hAnsiTheme="minorHAnsi"/>
          <w:sz w:val="22"/>
          <w:szCs w:val="22"/>
        </w:rPr>
        <w:t>;</w:t>
      </w:r>
      <w:r w:rsidR="00E92F9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 </w:t>
      </w:r>
      <w:r w:rsidR="00E92F95">
        <w:rPr>
          <w:rFonts w:asciiTheme="minorHAnsi" w:hAnsiTheme="minorHAnsi"/>
          <w:sz w:val="22"/>
          <w:szCs w:val="22"/>
        </w:rPr>
        <w:t>am familiar with most operational activities and work control processes in BESD,</w:t>
      </w:r>
      <w:r w:rsidR="00F66D81">
        <w:rPr>
          <w:rFonts w:asciiTheme="minorHAnsi" w:hAnsiTheme="minorHAnsi"/>
          <w:sz w:val="22"/>
          <w:szCs w:val="22"/>
        </w:rPr>
        <w:t xml:space="preserve"> </w:t>
      </w:r>
      <w:r w:rsidR="00E92F95">
        <w:rPr>
          <w:rFonts w:asciiTheme="minorHAnsi" w:hAnsiTheme="minorHAnsi"/>
          <w:sz w:val="22"/>
          <w:szCs w:val="22"/>
        </w:rPr>
        <w:t xml:space="preserve">and </w:t>
      </w:r>
      <w:r w:rsidR="00F66D81">
        <w:rPr>
          <w:rFonts w:asciiTheme="minorHAnsi" w:hAnsiTheme="minorHAnsi"/>
          <w:sz w:val="22"/>
          <w:szCs w:val="22"/>
        </w:rPr>
        <w:t xml:space="preserve">I </w:t>
      </w:r>
      <w:r w:rsidR="00E92F95">
        <w:rPr>
          <w:rFonts w:asciiTheme="minorHAnsi" w:hAnsiTheme="minorHAnsi"/>
          <w:sz w:val="22"/>
          <w:szCs w:val="22"/>
        </w:rPr>
        <w:t>am skilled at ensuring safety and compliance in pursuing research goals.</w:t>
      </w:r>
      <w:r w:rsidR="00F66D81">
        <w:rPr>
          <w:rFonts w:asciiTheme="minorHAnsi" w:hAnsiTheme="minorHAnsi"/>
          <w:sz w:val="22"/>
          <w:szCs w:val="22"/>
        </w:rPr>
        <w:t xml:space="preserve"> I have provided training to hundreds of guests and am constantly assessing protocols and directions.</w:t>
      </w:r>
    </w:p>
    <w:p w:rsidR="00702B32" w:rsidRDefault="00702B32" w:rsidP="0049256C">
      <w:pPr>
        <w:rPr>
          <w:rFonts w:asciiTheme="minorHAnsi" w:hAnsiTheme="minorHAnsi"/>
          <w:sz w:val="22"/>
          <w:szCs w:val="22"/>
        </w:rPr>
      </w:pPr>
    </w:p>
    <w:p w:rsidR="00702B32" w:rsidRDefault="00702B32" w:rsidP="0049256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have broad experience in lab and field-based activities.</w:t>
      </w:r>
    </w:p>
    <w:p w:rsidR="00E92F95" w:rsidRDefault="00E92F95" w:rsidP="0049256C">
      <w:pPr>
        <w:rPr>
          <w:rFonts w:asciiTheme="minorHAnsi" w:hAnsiTheme="minorHAnsi"/>
          <w:sz w:val="22"/>
          <w:szCs w:val="22"/>
        </w:rPr>
      </w:pPr>
    </w:p>
    <w:p w:rsidR="0049256C" w:rsidRDefault="00E92F95" w:rsidP="0049256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can relate to</w:t>
      </w:r>
      <w:r w:rsidR="00F66D81">
        <w:rPr>
          <w:rFonts w:asciiTheme="minorHAnsi" w:hAnsiTheme="minorHAnsi"/>
          <w:sz w:val="22"/>
          <w:szCs w:val="22"/>
        </w:rPr>
        <w:t xml:space="preserve"> both the Operations Group and </w:t>
      </w:r>
      <w:r>
        <w:rPr>
          <w:rFonts w:asciiTheme="minorHAnsi" w:hAnsiTheme="minorHAnsi"/>
          <w:sz w:val="22"/>
          <w:szCs w:val="22"/>
        </w:rPr>
        <w:t xml:space="preserve"> R&amp;D staff and provide timely resolution to mission critical tasks on behalf of </w:t>
      </w:r>
      <w:r w:rsidR="00F66D81">
        <w:rPr>
          <w:rFonts w:asciiTheme="minorHAnsi" w:hAnsiTheme="minorHAnsi"/>
          <w:sz w:val="22"/>
          <w:szCs w:val="22"/>
        </w:rPr>
        <w:t>research</w:t>
      </w:r>
      <w:r>
        <w:rPr>
          <w:rFonts w:asciiTheme="minorHAnsi" w:hAnsiTheme="minorHAnsi"/>
          <w:sz w:val="22"/>
          <w:szCs w:val="22"/>
        </w:rPr>
        <w:t xml:space="preserve"> needs without compromising safety or compliance</w:t>
      </w:r>
      <w:r w:rsidR="0049256C" w:rsidRPr="0049256C">
        <w:rPr>
          <w:rFonts w:asciiTheme="minorHAnsi" w:hAnsiTheme="minorHAnsi"/>
          <w:sz w:val="22"/>
          <w:szCs w:val="22"/>
        </w:rPr>
        <w:t>.</w:t>
      </w:r>
    </w:p>
    <w:p w:rsidR="00E92F95" w:rsidRDefault="00E92F95" w:rsidP="0049256C">
      <w:pPr>
        <w:rPr>
          <w:rFonts w:asciiTheme="minorHAnsi" w:hAnsiTheme="minorHAnsi"/>
          <w:sz w:val="22"/>
          <w:szCs w:val="22"/>
        </w:rPr>
      </w:pPr>
    </w:p>
    <w:p w:rsidR="00E92F95" w:rsidRDefault="00702B32" w:rsidP="0049256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Having served as</w:t>
      </w:r>
      <w:r w:rsidR="00E92F95">
        <w:rPr>
          <w:rFonts w:asciiTheme="minorHAnsi" w:hAnsiTheme="minorHAnsi"/>
          <w:sz w:val="22"/>
          <w:szCs w:val="22"/>
        </w:rPr>
        <w:t xml:space="preserve"> TPO on </w:t>
      </w:r>
      <w:r>
        <w:rPr>
          <w:rFonts w:asciiTheme="minorHAnsi" w:hAnsiTheme="minorHAnsi"/>
          <w:sz w:val="22"/>
          <w:szCs w:val="22"/>
        </w:rPr>
        <w:t>multiple</w:t>
      </w:r>
      <w:r w:rsidR="00E92F95">
        <w:rPr>
          <w:rFonts w:asciiTheme="minorHAnsi" w:hAnsiTheme="minorHAnsi"/>
          <w:sz w:val="22"/>
          <w:szCs w:val="22"/>
        </w:rPr>
        <w:t xml:space="preserve"> subcontracts I am familiar with the requirements</w:t>
      </w:r>
      <w:r w:rsidR="00F66D81">
        <w:rPr>
          <w:rFonts w:asciiTheme="minorHAnsi" w:hAnsiTheme="minorHAnsi"/>
          <w:sz w:val="22"/>
          <w:szCs w:val="22"/>
        </w:rPr>
        <w:t xml:space="preserve"> and fulfilment</w:t>
      </w:r>
      <w:r w:rsidR="00E92F95">
        <w:rPr>
          <w:rFonts w:asciiTheme="minorHAnsi" w:hAnsiTheme="minorHAnsi"/>
          <w:sz w:val="22"/>
          <w:szCs w:val="22"/>
        </w:rPr>
        <w:t xml:space="preserve"> of ES&amp;H review</w:t>
      </w:r>
      <w:r w:rsidR="00F66D81">
        <w:rPr>
          <w:rFonts w:asciiTheme="minorHAnsi" w:hAnsiTheme="minorHAnsi"/>
          <w:sz w:val="22"/>
          <w:szCs w:val="22"/>
        </w:rPr>
        <w:t xml:space="preserve"> and as LSM I am fully aware of the need to ensure environmental and safety compliance.</w:t>
      </w:r>
    </w:p>
    <w:p w:rsidR="00702B32" w:rsidRDefault="00702B32" w:rsidP="0049256C">
      <w:pPr>
        <w:rPr>
          <w:rFonts w:asciiTheme="minorHAnsi" w:hAnsiTheme="minorHAnsi"/>
          <w:sz w:val="22"/>
          <w:szCs w:val="22"/>
        </w:rPr>
      </w:pPr>
    </w:p>
    <w:p w:rsidR="00F66D81" w:rsidRDefault="00702B32" w:rsidP="0049256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10+ </w:t>
      </w:r>
      <w:r w:rsidR="00250638">
        <w:rPr>
          <w:rFonts w:asciiTheme="minorHAnsi" w:hAnsiTheme="minorHAnsi"/>
          <w:sz w:val="22"/>
          <w:szCs w:val="22"/>
        </w:rPr>
        <w:t>years’ experience</w:t>
      </w:r>
      <w:r>
        <w:rPr>
          <w:rFonts w:asciiTheme="minorHAnsi" w:hAnsiTheme="minorHAnsi"/>
          <w:sz w:val="22"/>
          <w:szCs w:val="22"/>
        </w:rPr>
        <w:t xml:space="preserve"> with USDA-APHIS permitting and reporting requirements.</w:t>
      </w:r>
    </w:p>
    <w:p w:rsidR="003E1C70" w:rsidRDefault="003E1C70" w:rsidP="0049256C">
      <w:pPr>
        <w:rPr>
          <w:rFonts w:asciiTheme="minorHAnsi" w:hAnsiTheme="minorHAnsi"/>
          <w:sz w:val="22"/>
          <w:szCs w:val="22"/>
        </w:rPr>
      </w:pPr>
    </w:p>
    <w:p w:rsidR="003E1C70" w:rsidRDefault="003E1C70" w:rsidP="003E1C70">
      <w:pPr>
        <w:rPr>
          <w:rFonts w:asciiTheme="minorHAnsi" w:hAnsiTheme="minorHAnsi"/>
          <w:sz w:val="22"/>
          <w:szCs w:val="22"/>
        </w:rPr>
      </w:pPr>
      <w:r w:rsidRPr="003E1C70">
        <w:rPr>
          <w:rFonts w:asciiTheme="minorHAnsi" w:hAnsiTheme="minorHAnsi"/>
          <w:sz w:val="22"/>
          <w:szCs w:val="22"/>
        </w:rPr>
        <w:t>Ha</w:t>
      </w:r>
      <w:r>
        <w:rPr>
          <w:rFonts w:asciiTheme="minorHAnsi" w:hAnsiTheme="minorHAnsi"/>
          <w:sz w:val="22"/>
          <w:szCs w:val="22"/>
        </w:rPr>
        <w:t>ve</w:t>
      </w:r>
      <w:r w:rsidRPr="003E1C70">
        <w:rPr>
          <w:rFonts w:asciiTheme="minorHAnsi" w:hAnsiTheme="minorHAnsi"/>
          <w:sz w:val="22"/>
          <w:szCs w:val="22"/>
        </w:rPr>
        <w:t xml:space="preserve"> completed the following CITI Program course: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3E1C70" w:rsidRPr="003E1C70" w:rsidRDefault="003E1C70" w:rsidP="003E1C70">
      <w:pPr>
        <w:rPr>
          <w:rFonts w:asciiTheme="minorHAnsi" w:hAnsiTheme="minorHAnsi"/>
          <w:sz w:val="22"/>
          <w:szCs w:val="22"/>
        </w:rPr>
      </w:pPr>
      <w:r w:rsidRPr="003E1C70">
        <w:rPr>
          <w:rFonts w:asciiTheme="minorHAnsi" w:hAnsiTheme="minorHAnsi"/>
          <w:sz w:val="22"/>
          <w:szCs w:val="22"/>
        </w:rPr>
        <w:t>Human Research (Curriculum Group)</w:t>
      </w:r>
    </w:p>
    <w:p w:rsidR="003E1C70" w:rsidRPr="003E1C70" w:rsidRDefault="003E1C70" w:rsidP="003E1C70">
      <w:pPr>
        <w:rPr>
          <w:rFonts w:asciiTheme="minorHAnsi" w:hAnsiTheme="minorHAnsi"/>
          <w:sz w:val="22"/>
          <w:szCs w:val="22"/>
        </w:rPr>
      </w:pPr>
      <w:r w:rsidRPr="003E1C70">
        <w:rPr>
          <w:rFonts w:asciiTheme="minorHAnsi" w:hAnsiTheme="minorHAnsi"/>
          <w:sz w:val="22"/>
          <w:szCs w:val="22"/>
        </w:rPr>
        <w:t>Biomedical Investigators (Course Learner Group)</w:t>
      </w:r>
    </w:p>
    <w:p w:rsidR="003E1C70" w:rsidRDefault="003E1C70" w:rsidP="003E1C70">
      <w:pPr>
        <w:rPr>
          <w:rFonts w:asciiTheme="minorHAnsi" w:hAnsiTheme="minorHAnsi"/>
          <w:sz w:val="22"/>
          <w:szCs w:val="22"/>
        </w:rPr>
      </w:pPr>
      <w:r w:rsidRPr="003E1C70">
        <w:rPr>
          <w:rFonts w:asciiTheme="minorHAnsi" w:hAnsiTheme="minorHAnsi"/>
          <w:sz w:val="22"/>
          <w:szCs w:val="22"/>
        </w:rPr>
        <w:t>1 - Basic Course (Stage)</w:t>
      </w:r>
    </w:p>
    <w:p w:rsidR="003E1C70" w:rsidRDefault="003E1C70" w:rsidP="003E1C70">
      <w:pPr>
        <w:rPr>
          <w:rFonts w:asciiTheme="minorHAnsi" w:hAnsiTheme="minorHAnsi"/>
          <w:sz w:val="22"/>
          <w:szCs w:val="22"/>
        </w:rPr>
      </w:pPr>
    </w:p>
    <w:p w:rsidR="003E1C70" w:rsidRDefault="003E1C70" w:rsidP="003E1C7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Experience with IRB and IBC processes.</w:t>
      </w:r>
      <w:bookmarkStart w:id="0" w:name="_GoBack"/>
      <w:bookmarkEnd w:id="0"/>
    </w:p>
    <w:p w:rsidR="003C2C4B" w:rsidRPr="00E52778" w:rsidRDefault="00874FFB">
      <w:pPr>
        <w:rPr>
          <w:rFonts w:asciiTheme="minorHAnsi" w:hAnsiTheme="minorHAnsi"/>
          <w:b/>
          <w:bCs/>
          <w:sz w:val="22"/>
          <w:szCs w:val="22"/>
        </w:rPr>
      </w:pPr>
      <w:r w:rsidRPr="00E52778">
        <w:rPr>
          <w:rFonts w:asciiTheme="minorHAnsi" w:hAnsi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548EBA" wp14:editId="46F41A5C">
                <wp:simplePos x="0" y="0"/>
                <wp:positionH relativeFrom="column">
                  <wp:posOffset>-34290</wp:posOffset>
                </wp:positionH>
                <wp:positionV relativeFrom="paragraph">
                  <wp:posOffset>165735</wp:posOffset>
                </wp:positionV>
                <wp:extent cx="6917055" cy="7620"/>
                <wp:effectExtent l="0" t="0" r="17145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7055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792AD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13.05pt" to="541.9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j6vwEAAMYDAAAOAAAAZHJzL2Uyb0RvYy54bWysU8tu2zAQvBfoPxC815IcxGkEyzk4aC9F&#10;ajTJBzDU0iLAF5asJf99lrStFG2BAEUvFJfcmd0ZrtZ3kzXsABi1dx1vFjVn4KTvtdt3/Pnpy6fP&#10;nMUkXC+Md9DxI0R+t/n4YT2GFpZ+8KYHZETiYjuGjg8phbaqohzAirjwARxdKo9WJApxX/UoRmK3&#10;plrW9aoaPfYBvYQY6fT+dMk3hV8pkOm7UhESMx2n3lJZsawvea02a9HuUYRBy3Mb4h+6sEI7KjpT&#10;3Ysk2E/Uf1BZLdFHr9JCelt5pbSEooHUNPVvah4HEaBoIXNimG2K/49WPhx2yHTf8SvOnLD0RI8J&#10;hd4PiW29c2SgR3aVfRpDbCl963Z4jmLYYRY9KbT5S3LYVLw9zt7ClJikw9Vtc1NfX3Mm6e5mtSzW&#10;V2/YgDF9BW9Z3nTcaJeVi1YcvsVE9Sj1kkJB7uVUvezS0UBONu4HKFJD9ZYFXeYItgbZQdAECCnB&#10;pSarIb6SnWFKGzMD6/eB5/wMhTJjM7h5HzwjSmXv0gy22nn8G0GaLi2rU/7FgZPubMGL74/lXYo1&#10;NCxF4Xmw8zT+Ghf42++3eQUAAP//AwBQSwMEFAAGAAgAAAAhAOp/kv3dAAAACQEAAA8AAABkcnMv&#10;ZG93bnJldi54bWxMj0tPwzAQhO9I/Adrkbi1TloIIcSpSiUKV8LjvI2XJCJeR7Hz4N/jnuA4O6OZ&#10;b/PdYjox0eBaywridQSCuLK65VrB+9vTKgXhPLLGzjIp+CEHu+LyIsdM25lfaSp9LUIJuwwVNN73&#10;mZSuasigW9ueOHhfdjDogxxqqQecQ7np5CaKEmmw5bDQYE+HhqrvcjQKPqYyHo7p+Pl8SEocH+X+&#10;ZTrOSl1fLfsHEJ4W/xeGM35AhyIwnezI2olOwer2JiQVbJIYxNmP0u09iFO43G1BFrn8/0HxCwAA&#10;//8DAFBLAQItABQABgAIAAAAIQC2gziS/gAAAOEBAAATAAAAAAAAAAAAAAAAAAAAAABbQ29udGVu&#10;dF9UeXBlc10ueG1sUEsBAi0AFAAGAAgAAAAhADj9If/WAAAAlAEAAAsAAAAAAAAAAAAAAAAALwEA&#10;AF9yZWxzLy5yZWxzUEsBAi0AFAAGAAgAAAAhAFO2KPq/AQAAxgMAAA4AAAAAAAAAAAAAAAAALgIA&#10;AGRycy9lMm9Eb2MueG1sUEsBAi0AFAAGAAgAAAAhAOp/kv3dAAAACQEAAA8AAAAAAAAAAAAAAAAA&#10;GQQAAGRycy9kb3ducmV2LnhtbFBLBQYAAAAABAAEAPMAAAAjBQAAAAA=&#10;" strokecolor="#61625e [3204]" strokeweight="1.5pt">
                <v:shadow on="t" color="black" opacity="26214f" origin=".5,.5" offset=".49892mm,.49892mm"/>
              </v:line>
            </w:pict>
          </mc:Fallback>
        </mc:AlternateContent>
      </w:r>
    </w:p>
    <w:p w:rsidR="00702B32" w:rsidRDefault="00702B32">
      <w:pPr>
        <w:rPr>
          <w:rFonts w:asciiTheme="minorHAnsi" w:hAnsiTheme="minorHAnsi"/>
          <w:b/>
          <w:bCs/>
          <w:sz w:val="22"/>
          <w:szCs w:val="22"/>
        </w:rPr>
      </w:pPr>
    </w:p>
    <w:p w:rsidR="007F0F0C" w:rsidRPr="00E52778" w:rsidRDefault="00874FFB">
      <w:pPr>
        <w:rPr>
          <w:rFonts w:asciiTheme="minorHAnsi" w:hAnsiTheme="minorHAnsi"/>
          <w:b/>
          <w:bCs/>
          <w:sz w:val="22"/>
          <w:szCs w:val="22"/>
        </w:rPr>
      </w:pPr>
      <w:r w:rsidRPr="00E52778">
        <w:rPr>
          <w:rFonts w:asciiTheme="minorHAnsi" w:hAnsiTheme="minorHAnsi"/>
          <w:b/>
          <w:bCs/>
          <w:sz w:val="22"/>
          <w:szCs w:val="22"/>
        </w:rPr>
        <w:t>Professional</w:t>
      </w:r>
      <w:r w:rsidR="007F0F0C" w:rsidRPr="00E52778">
        <w:rPr>
          <w:rFonts w:asciiTheme="minorHAnsi" w:hAnsiTheme="minorHAnsi"/>
          <w:b/>
          <w:bCs/>
          <w:sz w:val="22"/>
          <w:szCs w:val="22"/>
        </w:rPr>
        <w:t xml:space="preserve"> Experience</w:t>
      </w:r>
    </w:p>
    <w:p w:rsidR="007F0F0C" w:rsidRPr="00E52778" w:rsidRDefault="007F0F0C">
      <w:pPr>
        <w:rPr>
          <w:rFonts w:asciiTheme="minorHAnsi" w:hAnsiTheme="minorHAnsi"/>
          <w:sz w:val="22"/>
          <w:szCs w:val="22"/>
        </w:rPr>
      </w:pPr>
    </w:p>
    <w:p w:rsidR="00731E04" w:rsidRPr="00E52778" w:rsidRDefault="00896F37" w:rsidP="00731E04">
      <w:pPr>
        <w:tabs>
          <w:tab w:val="left" w:pos="720"/>
          <w:tab w:val="left" w:pos="1440"/>
        </w:tabs>
        <w:ind w:left="1440" w:right="720" w:hanging="1440"/>
        <w:rPr>
          <w:rFonts w:asciiTheme="minorHAnsi" w:hAnsiTheme="minorHAnsi"/>
          <w:sz w:val="22"/>
          <w:szCs w:val="22"/>
        </w:rPr>
      </w:pPr>
      <w:r w:rsidRPr="00E52778">
        <w:rPr>
          <w:rFonts w:asciiTheme="minorHAnsi" w:hAnsiTheme="minorHAnsi"/>
          <w:sz w:val="22"/>
          <w:szCs w:val="22"/>
        </w:rPr>
        <w:t>2008</w:t>
      </w:r>
      <w:r w:rsidR="00731E04" w:rsidRPr="00E52778">
        <w:rPr>
          <w:rFonts w:asciiTheme="minorHAnsi" w:hAnsiTheme="minorHAnsi"/>
          <w:sz w:val="22"/>
          <w:szCs w:val="22"/>
        </w:rPr>
        <w:t>-present</w:t>
      </w:r>
      <w:r w:rsidR="00731E04" w:rsidRPr="00E52778">
        <w:rPr>
          <w:rFonts w:asciiTheme="minorHAnsi" w:hAnsiTheme="minorHAnsi"/>
          <w:sz w:val="22"/>
          <w:szCs w:val="22"/>
        </w:rPr>
        <w:tab/>
        <w:t xml:space="preserve">Technical </w:t>
      </w:r>
      <w:r w:rsidR="009052CA" w:rsidRPr="00E52778">
        <w:rPr>
          <w:rFonts w:asciiTheme="minorHAnsi" w:hAnsiTheme="minorHAnsi"/>
          <w:sz w:val="22"/>
          <w:szCs w:val="22"/>
        </w:rPr>
        <w:t>Staff, Plant</w:t>
      </w:r>
      <w:r w:rsidR="00731E04" w:rsidRPr="00E52778">
        <w:rPr>
          <w:rFonts w:asciiTheme="minorHAnsi" w:hAnsiTheme="minorHAnsi"/>
          <w:sz w:val="22"/>
          <w:szCs w:val="22"/>
        </w:rPr>
        <w:t xml:space="preserve"> </w:t>
      </w:r>
      <w:r w:rsidR="005910F6" w:rsidRPr="00E52778">
        <w:rPr>
          <w:rFonts w:asciiTheme="minorHAnsi" w:hAnsiTheme="minorHAnsi"/>
          <w:sz w:val="22"/>
          <w:szCs w:val="22"/>
        </w:rPr>
        <w:t>Systems Biology Group</w:t>
      </w:r>
      <w:r w:rsidR="009052CA" w:rsidRPr="00E52778">
        <w:rPr>
          <w:rFonts w:asciiTheme="minorHAnsi" w:hAnsiTheme="minorHAnsi"/>
          <w:sz w:val="22"/>
          <w:szCs w:val="22"/>
        </w:rPr>
        <w:t>, Biosciences</w:t>
      </w:r>
      <w:r w:rsidR="00731E04" w:rsidRPr="00E52778">
        <w:rPr>
          <w:rFonts w:asciiTheme="minorHAnsi" w:hAnsiTheme="minorHAnsi"/>
          <w:sz w:val="22"/>
          <w:szCs w:val="22"/>
        </w:rPr>
        <w:t xml:space="preserve"> Division</w:t>
      </w:r>
      <w:r w:rsidR="009052CA" w:rsidRPr="00E52778">
        <w:rPr>
          <w:rFonts w:asciiTheme="minorHAnsi" w:hAnsiTheme="minorHAnsi"/>
          <w:sz w:val="22"/>
          <w:szCs w:val="22"/>
        </w:rPr>
        <w:t>,</w:t>
      </w:r>
      <w:r w:rsidR="00731E04" w:rsidRPr="00E52778">
        <w:rPr>
          <w:rFonts w:asciiTheme="minorHAnsi" w:hAnsiTheme="minorHAnsi"/>
          <w:sz w:val="22"/>
          <w:szCs w:val="22"/>
        </w:rPr>
        <w:t xml:space="preserve"> Oak Ridge National Laboratory</w:t>
      </w:r>
      <w:r w:rsidR="009052CA" w:rsidRPr="00E52778">
        <w:rPr>
          <w:rFonts w:asciiTheme="minorHAnsi" w:hAnsiTheme="minorHAnsi"/>
          <w:sz w:val="22"/>
          <w:szCs w:val="22"/>
        </w:rPr>
        <w:t>,</w:t>
      </w:r>
      <w:r w:rsidR="00731E04" w:rsidRPr="00E52778">
        <w:rPr>
          <w:rFonts w:asciiTheme="minorHAnsi" w:hAnsiTheme="minorHAnsi"/>
          <w:sz w:val="22"/>
          <w:szCs w:val="22"/>
        </w:rPr>
        <w:t xml:space="preserve"> Oak </w:t>
      </w:r>
      <w:r w:rsidR="009052CA" w:rsidRPr="00E52778">
        <w:rPr>
          <w:rFonts w:asciiTheme="minorHAnsi" w:hAnsiTheme="minorHAnsi"/>
          <w:sz w:val="22"/>
          <w:szCs w:val="22"/>
        </w:rPr>
        <w:t>Ridge TN</w:t>
      </w:r>
    </w:p>
    <w:p w:rsidR="00D529D2" w:rsidRPr="00E52778" w:rsidRDefault="00D529D2" w:rsidP="00731E04">
      <w:pPr>
        <w:tabs>
          <w:tab w:val="left" w:pos="720"/>
          <w:tab w:val="left" w:pos="1440"/>
        </w:tabs>
        <w:ind w:left="1440" w:right="720" w:hanging="1440"/>
        <w:rPr>
          <w:rFonts w:asciiTheme="minorHAnsi" w:hAnsiTheme="minorHAnsi"/>
          <w:sz w:val="22"/>
          <w:szCs w:val="22"/>
        </w:rPr>
      </w:pPr>
    </w:p>
    <w:p w:rsidR="00A80908" w:rsidRPr="00E52778" w:rsidRDefault="00D615E3" w:rsidP="00A80908">
      <w:pPr>
        <w:pStyle w:val="ListParagraph"/>
        <w:numPr>
          <w:ilvl w:val="0"/>
          <w:numId w:val="5"/>
        </w:numPr>
        <w:tabs>
          <w:tab w:val="left" w:pos="720"/>
          <w:tab w:val="left" w:pos="1440"/>
        </w:tabs>
        <w:ind w:right="720"/>
        <w:rPr>
          <w:rFonts w:asciiTheme="minorHAnsi" w:hAnsiTheme="minorHAnsi"/>
          <w:sz w:val="22"/>
          <w:szCs w:val="22"/>
        </w:rPr>
      </w:pPr>
      <w:r w:rsidRPr="00E52778">
        <w:rPr>
          <w:rFonts w:asciiTheme="minorHAnsi" w:hAnsiTheme="minorHAnsi"/>
          <w:sz w:val="22"/>
          <w:szCs w:val="22"/>
        </w:rPr>
        <w:t xml:space="preserve">Conduct primary </w:t>
      </w:r>
      <w:r w:rsidR="003C2C4B" w:rsidRPr="00E52778">
        <w:rPr>
          <w:rFonts w:asciiTheme="minorHAnsi" w:hAnsiTheme="minorHAnsi"/>
          <w:sz w:val="22"/>
          <w:szCs w:val="22"/>
        </w:rPr>
        <w:t xml:space="preserve">lab </w:t>
      </w:r>
      <w:r w:rsidR="00740471">
        <w:rPr>
          <w:rFonts w:asciiTheme="minorHAnsi" w:hAnsiTheme="minorHAnsi"/>
          <w:sz w:val="22"/>
          <w:szCs w:val="22"/>
        </w:rPr>
        <w:t>and greenhouse</w:t>
      </w:r>
      <w:r w:rsidR="003C2C4B" w:rsidRPr="00E52778">
        <w:rPr>
          <w:rFonts w:asciiTheme="minorHAnsi" w:hAnsiTheme="minorHAnsi"/>
          <w:sz w:val="22"/>
          <w:szCs w:val="22"/>
        </w:rPr>
        <w:t xml:space="preserve"> </w:t>
      </w:r>
      <w:r w:rsidRPr="00E52778">
        <w:rPr>
          <w:rFonts w:asciiTheme="minorHAnsi" w:hAnsiTheme="minorHAnsi"/>
          <w:sz w:val="22"/>
          <w:szCs w:val="22"/>
        </w:rPr>
        <w:t>research, analyze data and contribute to reports and manuscripts</w:t>
      </w:r>
      <w:r w:rsidR="00D529D2" w:rsidRPr="00E52778">
        <w:rPr>
          <w:rFonts w:asciiTheme="minorHAnsi" w:hAnsiTheme="minorHAnsi"/>
          <w:sz w:val="22"/>
          <w:szCs w:val="22"/>
        </w:rPr>
        <w:t xml:space="preserve"> leading to 30+ peer review publications</w:t>
      </w:r>
    </w:p>
    <w:p w:rsidR="00896F37" w:rsidRPr="00E52778" w:rsidRDefault="00896F37" w:rsidP="00A80908">
      <w:pPr>
        <w:pStyle w:val="ListParagraph"/>
        <w:numPr>
          <w:ilvl w:val="0"/>
          <w:numId w:val="5"/>
        </w:numPr>
        <w:tabs>
          <w:tab w:val="left" w:pos="720"/>
          <w:tab w:val="left" w:pos="1440"/>
        </w:tabs>
        <w:ind w:right="720"/>
        <w:rPr>
          <w:rFonts w:asciiTheme="minorHAnsi" w:hAnsiTheme="minorHAnsi"/>
          <w:sz w:val="22"/>
          <w:szCs w:val="22"/>
        </w:rPr>
      </w:pPr>
      <w:r w:rsidRPr="00E52778">
        <w:rPr>
          <w:rFonts w:asciiTheme="minorHAnsi" w:hAnsiTheme="minorHAnsi"/>
          <w:sz w:val="22"/>
          <w:szCs w:val="22"/>
        </w:rPr>
        <w:t>Coordinate sample collection</w:t>
      </w:r>
      <w:r w:rsidR="00D529D2" w:rsidRPr="00E52778">
        <w:rPr>
          <w:rFonts w:asciiTheme="minorHAnsi" w:hAnsiTheme="minorHAnsi"/>
          <w:sz w:val="22"/>
          <w:szCs w:val="22"/>
        </w:rPr>
        <w:t>, inventory</w:t>
      </w:r>
      <w:r w:rsidRPr="00E52778">
        <w:rPr>
          <w:rFonts w:asciiTheme="minorHAnsi" w:hAnsiTheme="minorHAnsi"/>
          <w:sz w:val="22"/>
          <w:szCs w:val="22"/>
        </w:rPr>
        <w:t xml:space="preserve"> and processing</w:t>
      </w:r>
      <w:r w:rsidR="00F163DD" w:rsidRPr="00E52778">
        <w:rPr>
          <w:rFonts w:asciiTheme="minorHAnsi" w:hAnsiTheme="minorHAnsi"/>
          <w:sz w:val="22"/>
          <w:szCs w:val="22"/>
        </w:rPr>
        <w:t xml:space="preserve"> for large field and greenhouse-based projects (</w:t>
      </w:r>
      <w:r w:rsidR="00D529D2" w:rsidRPr="00E52778">
        <w:rPr>
          <w:rFonts w:asciiTheme="minorHAnsi" w:hAnsiTheme="minorHAnsi"/>
          <w:sz w:val="22"/>
          <w:szCs w:val="22"/>
        </w:rPr>
        <w:t>100</w:t>
      </w:r>
      <w:r w:rsidR="00F163DD" w:rsidRPr="00E52778">
        <w:rPr>
          <w:rFonts w:asciiTheme="minorHAnsi" w:hAnsiTheme="minorHAnsi"/>
          <w:sz w:val="22"/>
          <w:szCs w:val="22"/>
        </w:rPr>
        <w:t>,000+ samples)</w:t>
      </w:r>
    </w:p>
    <w:p w:rsidR="00A80908" w:rsidRPr="00740471" w:rsidRDefault="00A80908" w:rsidP="00A80908">
      <w:pPr>
        <w:pStyle w:val="ListParagraph"/>
        <w:numPr>
          <w:ilvl w:val="0"/>
          <w:numId w:val="5"/>
        </w:numPr>
        <w:tabs>
          <w:tab w:val="left" w:pos="720"/>
          <w:tab w:val="left" w:pos="1440"/>
        </w:tabs>
        <w:ind w:right="720"/>
        <w:rPr>
          <w:rFonts w:asciiTheme="minorHAnsi" w:hAnsiTheme="minorHAnsi"/>
          <w:sz w:val="22"/>
          <w:szCs w:val="22"/>
        </w:rPr>
      </w:pPr>
      <w:r w:rsidRPr="00740471">
        <w:rPr>
          <w:rFonts w:asciiTheme="minorHAnsi" w:hAnsiTheme="minorHAnsi"/>
          <w:sz w:val="22"/>
          <w:szCs w:val="22"/>
        </w:rPr>
        <w:t>Communicate</w:t>
      </w:r>
      <w:r w:rsidR="00D615E3" w:rsidRPr="00740471">
        <w:rPr>
          <w:rFonts w:asciiTheme="minorHAnsi" w:hAnsiTheme="minorHAnsi"/>
          <w:sz w:val="22"/>
          <w:szCs w:val="22"/>
        </w:rPr>
        <w:t xml:space="preserve"> with internal and external</w:t>
      </w:r>
      <w:r w:rsidR="003C2C4B" w:rsidRPr="00740471">
        <w:rPr>
          <w:rFonts w:asciiTheme="minorHAnsi" w:hAnsiTheme="minorHAnsi"/>
          <w:sz w:val="22"/>
          <w:szCs w:val="22"/>
        </w:rPr>
        <w:t>,</w:t>
      </w:r>
      <w:r w:rsidR="00D615E3" w:rsidRPr="00740471">
        <w:rPr>
          <w:rFonts w:asciiTheme="minorHAnsi" w:hAnsiTheme="minorHAnsi"/>
          <w:sz w:val="22"/>
          <w:szCs w:val="22"/>
        </w:rPr>
        <w:t xml:space="preserve"> </w:t>
      </w:r>
      <w:r w:rsidR="003C2C4B" w:rsidRPr="00740471">
        <w:rPr>
          <w:rFonts w:asciiTheme="minorHAnsi" w:hAnsiTheme="minorHAnsi"/>
          <w:sz w:val="22"/>
          <w:szCs w:val="22"/>
        </w:rPr>
        <w:t xml:space="preserve">national and international </w:t>
      </w:r>
      <w:r w:rsidR="00D615E3" w:rsidRPr="00740471">
        <w:rPr>
          <w:rFonts w:asciiTheme="minorHAnsi" w:hAnsiTheme="minorHAnsi"/>
          <w:sz w:val="22"/>
          <w:szCs w:val="22"/>
        </w:rPr>
        <w:t>collaborators</w:t>
      </w:r>
    </w:p>
    <w:p w:rsidR="00702B32" w:rsidRDefault="00A80908" w:rsidP="00A80908">
      <w:pPr>
        <w:pStyle w:val="ListParagraph"/>
        <w:numPr>
          <w:ilvl w:val="0"/>
          <w:numId w:val="5"/>
        </w:numPr>
        <w:tabs>
          <w:tab w:val="left" w:pos="720"/>
          <w:tab w:val="left" w:pos="1440"/>
        </w:tabs>
        <w:ind w:right="720"/>
        <w:rPr>
          <w:rFonts w:asciiTheme="minorHAnsi" w:hAnsiTheme="minorHAnsi"/>
          <w:sz w:val="22"/>
          <w:szCs w:val="22"/>
        </w:rPr>
      </w:pPr>
      <w:r w:rsidRPr="00E52778">
        <w:rPr>
          <w:rFonts w:asciiTheme="minorHAnsi" w:hAnsiTheme="minorHAnsi"/>
          <w:sz w:val="22"/>
          <w:szCs w:val="22"/>
        </w:rPr>
        <w:lastRenderedPageBreak/>
        <w:t>Manage</w:t>
      </w:r>
      <w:r w:rsidR="00D615E3" w:rsidRPr="00E52778">
        <w:rPr>
          <w:rFonts w:asciiTheme="minorHAnsi" w:hAnsiTheme="minorHAnsi"/>
          <w:sz w:val="22"/>
          <w:szCs w:val="22"/>
        </w:rPr>
        <w:t xml:space="preserve"> labs and projects, </w:t>
      </w:r>
      <w:r w:rsidR="00896F37" w:rsidRPr="00E52778">
        <w:rPr>
          <w:rFonts w:asciiTheme="minorHAnsi" w:hAnsiTheme="minorHAnsi"/>
          <w:sz w:val="22"/>
          <w:szCs w:val="22"/>
        </w:rPr>
        <w:t xml:space="preserve">provide interface for LIMS, </w:t>
      </w:r>
      <w:r w:rsidR="00D615E3" w:rsidRPr="00E52778">
        <w:rPr>
          <w:rFonts w:asciiTheme="minorHAnsi" w:hAnsiTheme="minorHAnsi"/>
          <w:sz w:val="22"/>
          <w:szCs w:val="22"/>
        </w:rPr>
        <w:t>train and mentor interns</w:t>
      </w:r>
      <w:r w:rsidR="00702B32">
        <w:rPr>
          <w:rFonts w:asciiTheme="minorHAnsi" w:hAnsiTheme="minorHAnsi"/>
          <w:sz w:val="22"/>
          <w:szCs w:val="22"/>
        </w:rPr>
        <w:t>,</w:t>
      </w:r>
      <w:r w:rsidR="00D529D2" w:rsidRPr="00E52778">
        <w:rPr>
          <w:rFonts w:asciiTheme="minorHAnsi" w:hAnsiTheme="minorHAnsi"/>
          <w:sz w:val="22"/>
          <w:szCs w:val="22"/>
        </w:rPr>
        <w:t xml:space="preserve"> </w:t>
      </w:r>
    </w:p>
    <w:p w:rsidR="00A80908" w:rsidRPr="00E52778" w:rsidRDefault="00702B32" w:rsidP="00A80908">
      <w:pPr>
        <w:pStyle w:val="ListParagraph"/>
        <w:numPr>
          <w:ilvl w:val="0"/>
          <w:numId w:val="5"/>
        </w:numPr>
        <w:tabs>
          <w:tab w:val="left" w:pos="720"/>
          <w:tab w:val="left" w:pos="1440"/>
        </w:tabs>
        <w:ind w:righ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Shipping, </w:t>
      </w:r>
      <w:r w:rsidR="00740471">
        <w:rPr>
          <w:rFonts w:asciiTheme="minorHAnsi" w:hAnsiTheme="minorHAnsi"/>
          <w:sz w:val="22"/>
          <w:szCs w:val="22"/>
        </w:rPr>
        <w:t>Material Transfer Agreements,</w:t>
      </w:r>
      <w:r w:rsidR="00D529D2" w:rsidRPr="00E52778">
        <w:rPr>
          <w:rFonts w:asciiTheme="minorHAnsi" w:hAnsiTheme="minorHAnsi"/>
          <w:sz w:val="22"/>
          <w:szCs w:val="22"/>
        </w:rPr>
        <w:t xml:space="preserve"> Purchase Orders</w:t>
      </w:r>
      <w:r>
        <w:rPr>
          <w:rFonts w:asciiTheme="minorHAnsi" w:hAnsiTheme="minorHAnsi"/>
          <w:sz w:val="22"/>
          <w:szCs w:val="22"/>
        </w:rPr>
        <w:t xml:space="preserve">, USDA Permits, </w:t>
      </w:r>
    </w:p>
    <w:p w:rsidR="00A80908" w:rsidRPr="00E52778" w:rsidRDefault="00A80908" w:rsidP="00A80908">
      <w:pPr>
        <w:pStyle w:val="ListParagraph"/>
        <w:tabs>
          <w:tab w:val="left" w:pos="720"/>
          <w:tab w:val="left" w:pos="1440"/>
        </w:tabs>
        <w:ind w:right="720"/>
        <w:rPr>
          <w:rFonts w:asciiTheme="minorHAnsi" w:hAnsiTheme="minorHAnsi"/>
          <w:sz w:val="22"/>
          <w:szCs w:val="22"/>
        </w:rPr>
      </w:pPr>
    </w:p>
    <w:p w:rsidR="007F0F0C" w:rsidRPr="00E52778" w:rsidRDefault="007F0F0C">
      <w:pPr>
        <w:tabs>
          <w:tab w:val="left" w:pos="720"/>
          <w:tab w:val="left" w:pos="1440"/>
        </w:tabs>
        <w:ind w:left="1440" w:right="720" w:hanging="1440"/>
        <w:rPr>
          <w:rFonts w:asciiTheme="minorHAnsi" w:hAnsiTheme="minorHAnsi"/>
          <w:sz w:val="22"/>
          <w:szCs w:val="22"/>
        </w:rPr>
      </w:pPr>
      <w:r w:rsidRPr="00E52778">
        <w:rPr>
          <w:rFonts w:asciiTheme="minorHAnsi" w:hAnsiTheme="minorHAnsi"/>
          <w:sz w:val="22"/>
          <w:szCs w:val="22"/>
        </w:rPr>
        <w:t>2001-</w:t>
      </w:r>
      <w:r w:rsidR="00896F37" w:rsidRPr="00E52778">
        <w:rPr>
          <w:rFonts w:asciiTheme="minorHAnsi" w:hAnsiTheme="minorHAnsi"/>
          <w:sz w:val="22"/>
          <w:szCs w:val="22"/>
        </w:rPr>
        <w:t>2007</w:t>
      </w:r>
      <w:r w:rsidRPr="00E52778">
        <w:rPr>
          <w:rFonts w:asciiTheme="minorHAnsi" w:hAnsiTheme="minorHAnsi"/>
          <w:sz w:val="22"/>
          <w:szCs w:val="22"/>
        </w:rPr>
        <w:tab/>
      </w:r>
      <w:r w:rsidR="00EA0121" w:rsidRPr="00E52778">
        <w:rPr>
          <w:rFonts w:asciiTheme="minorHAnsi" w:hAnsiTheme="minorHAnsi"/>
          <w:sz w:val="22"/>
          <w:szCs w:val="22"/>
        </w:rPr>
        <w:t>R</w:t>
      </w:r>
      <w:r w:rsidR="00896F37" w:rsidRPr="00E52778">
        <w:rPr>
          <w:rFonts w:asciiTheme="minorHAnsi" w:hAnsiTheme="minorHAnsi"/>
          <w:sz w:val="22"/>
          <w:szCs w:val="22"/>
        </w:rPr>
        <w:t>esearch</w:t>
      </w:r>
      <w:r w:rsidRPr="00E52778">
        <w:rPr>
          <w:rFonts w:asciiTheme="minorHAnsi" w:hAnsiTheme="minorHAnsi"/>
          <w:sz w:val="22"/>
          <w:szCs w:val="22"/>
        </w:rPr>
        <w:t xml:space="preserve"> Associate</w:t>
      </w:r>
      <w:r w:rsidR="00896F37" w:rsidRPr="00E52778">
        <w:rPr>
          <w:rFonts w:asciiTheme="minorHAnsi" w:hAnsiTheme="minorHAnsi"/>
          <w:sz w:val="22"/>
          <w:szCs w:val="22"/>
        </w:rPr>
        <w:t xml:space="preserve"> II</w:t>
      </w:r>
      <w:r w:rsidR="009052CA" w:rsidRPr="00E52778">
        <w:rPr>
          <w:rFonts w:asciiTheme="minorHAnsi" w:hAnsiTheme="minorHAnsi"/>
          <w:sz w:val="22"/>
          <w:szCs w:val="22"/>
        </w:rPr>
        <w:t xml:space="preserve">, </w:t>
      </w:r>
      <w:r w:rsidR="00896F37" w:rsidRPr="00E52778">
        <w:rPr>
          <w:rFonts w:asciiTheme="minorHAnsi" w:hAnsiTheme="minorHAnsi"/>
          <w:sz w:val="22"/>
          <w:szCs w:val="22"/>
        </w:rPr>
        <w:t>Plant Molecular Ecology</w:t>
      </w:r>
      <w:r w:rsidR="009052CA" w:rsidRPr="00E52778">
        <w:rPr>
          <w:rFonts w:asciiTheme="minorHAnsi" w:hAnsiTheme="minorHAnsi"/>
          <w:sz w:val="22"/>
          <w:szCs w:val="22"/>
        </w:rPr>
        <w:t>, Environmental</w:t>
      </w:r>
      <w:r w:rsidRPr="00E52778">
        <w:rPr>
          <w:rFonts w:asciiTheme="minorHAnsi" w:hAnsiTheme="minorHAnsi"/>
          <w:sz w:val="22"/>
          <w:szCs w:val="22"/>
        </w:rPr>
        <w:t xml:space="preserve"> Sciences Division</w:t>
      </w:r>
      <w:r w:rsidR="009052CA" w:rsidRPr="00E52778">
        <w:rPr>
          <w:rFonts w:asciiTheme="minorHAnsi" w:hAnsiTheme="minorHAnsi"/>
          <w:sz w:val="22"/>
          <w:szCs w:val="22"/>
        </w:rPr>
        <w:t>,</w:t>
      </w:r>
      <w:r w:rsidRPr="00E52778">
        <w:rPr>
          <w:rFonts w:asciiTheme="minorHAnsi" w:hAnsiTheme="minorHAnsi"/>
          <w:sz w:val="22"/>
          <w:szCs w:val="22"/>
        </w:rPr>
        <w:t xml:space="preserve"> Oak Ridge National Laboratory</w:t>
      </w:r>
      <w:r w:rsidR="009052CA" w:rsidRPr="00E52778">
        <w:rPr>
          <w:rFonts w:asciiTheme="minorHAnsi" w:hAnsiTheme="minorHAnsi"/>
          <w:sz w:val="22"/>
          <w:szCs w:val="22"/>
        </w:rPr>
        <w:t xml:space="preserve">, </w:t>
      </w:r>
      <w:r w:rsidRPr="00E52778">
        <w:rPr>
          <w:rFonts w:asciiTheme="minorHAnsi" w:hAnsiTheme="minorHAnsi"/>
          <w:sz w:val="22"/>
          <w:szCs w:val="22"/>
        </w:rPr>
        <w:t>Oak Ridge</w:t>
      </w:r>
      <w:r w:rsidR="009052CA" w:rsidRPr="00E52778">
        <w:rPr>
          <w:rFonts w:asciiTheme="minorHAnsi" w:hAnsiTheme="minorHAnsi"/>
          <w:sz w:val="22"/>
          <w:szCs w:val="22"/>
        </w:rPr>
        <w:t xml:space="preserve"> </w:t>
      </w:r>
      <w:r w:rsidRPr="00E52778">
        <w:rPr>
          <w:rFonts w:asciiTheme="minorHAnsi" w:hAnsiTheme="minorHAnsi"/>
          <w:sz w:val="22"/>
          <w:szCs w:val="22"/>
        </w:rPr>
        <w:t>TN</w:t>
      </w:r>
    </w:p>
    <w:p w:rsidR="007F0F0C" w:rsidRPr="00E52778" w:rsidRDefault="007F0F0C">
      <w:pPr>
        <w:tabs>
          <w:tab w:val="left" w:pos="720"/>
          <w:tab w:val="left" w:pos="1440"/>
        </w:tabs>
        <w:ind w:left="1440" w:right="720" w:hanging="1440"/>
        <w:rPr>
          <w:rFonts w:asciiTheme="minorHAnsi" w:hAnsiTheme="minorHAnsi"/>
          <w:sz w:val="22"/>
          <w:szCs w:val="22"/>
        </w:rPr>
      </w:pPr>
      <w:r w:rsidRPr="00E52778">
        <w:rPr>
          <w:rFonts w:asciiTheme="minorHAnsi" w:hAnsiTheme="minorHAnsi"/>
          <w:sz w:val="22"/>
          <w:szCs w:val="22"/>
        </w:rPr>
        <w:t>1998-2001</w:t>
      </w:r>
      <w:r w:rsidRPr="00E52778">
        <w:rPr>
          <w:rFonts w:asciiTheme="minorHAnsi" w:hAnsiTheme="minorHAnsi"/>
          <w:sz w:val="22"/>
          <w:szCs w:val="22"/>
        </w:rPr>
        <w:tab/>
      </w:r>
      <w:r w:rsidR="00896F37" w:rsidRPr="00E52778">
        <w:rPr>
          <w:rFonts w:asciiTheme="minorHAnsi" w:hAnsiTheme="minorHAnsi"/>
          <w:sz w:val="22"/>
          <w:szCs w:val="22"/>
        </w:rPr>
        <w:t>Research Associate I</w:t>
      </w:r>
      <w:r w:rsidR="009052CA" w:rsidRPr="00E52778">
        <w:rPr>
          <w:rFonts w:asciiTheme="minorHAnsi" w:hAnsiTheme="minorHAnsi"/>
          <w:sz w:val="22"/>
          <w:szCs w:val="22"/>
        </w:rPr>
        <w:t xml:space="preserve">, </w:t>
      </w:r>
      <w:r w:rsidR="00896F37" w:rsidRPr="00E52778">
        <w:rPr>
          <w:rFonts w:asciiTheme="minorHAnsi" w:hAnsiTheme="minorHAnsi"/>
          <w:sz w:val="22"/>
          <w:szCs w:val="22"/>
        </w:rPr>
        <w:t>Plant Physiology &amp; Biotechnology</w:t>
      </w:r>
      <w:r w:rsidR="009052CA" w:rsidRPr="00E52778">
        <w:rPr>
          <w:rFonts w:asciiTheme="minorHAnsi" w:hAnsiTheme="minorHAnsi"/>
          <w:sz w:val="22"/>
          <w:szCs w:val="22"/>
        </w:rPr>
        <w:t xml:space="preserve">, </w:t>
      </w:r>
      <w:r w:rsidRPr="00E52778">
        <w:rPr>
          <w:rFonts w:asciiTheme="minorHAnsi" w:hAnsiTheme="minorHAnsi"/>
          <w:sz w:val="22"/>
          <w:szCs w:val="22"/>
        </w:rPr>
        <w:t>Environmental Sciences Division</w:t>
      </w:r>
      <w:r w:rsidR="009052CA" w:rsidRPr="00E52778">
        <w:rPr>
          <w:rFonts w:asciiTheme="minorHAnsi" w:hAnsiTheme="minorHAnsi"/>
          <w:sz w:val="22"/>
          <w:szCs w:val="22"/>
        </w:rPr>
        <w:t xml:space="preserve">, </w:t>
      </w:r>
      <w:r w:rsidRPr="00E52778">
        <w:rPr>
          <w:rFonts w:asciiTheme="minorHAnsi" w:hAnsiTheme="minorHAnsi"/>
          <w:sz w:val="22"/>
          <w:szCs w:val="22"/>
        </w:rPr>
        <w:t>Oak Ridge National Laboratory</w:t>
      </w:r>
      <w:r w:rsidR="009052CA" w:rsidRPr="00E52778">
        <w:rPr>
          <w:rFonts w:asciiTheme="minorHAnsi" w:hAnsiTheme="minorHAnsi"/>
          <w:sz w:val="22"/>
          <w:szCs w:val="22"/>
        </w:rPr>
        <w:t>,</w:t>
      </w:r>
      <w:r w:rsidRPr="00E52778">
        <w:rPr>
          <w:rFonts w:asciiTheme="minorHAnsi" w:hAnsiTheme="minorHAnsi"/>
          <w:sz w:val="22"/>
          <w:szCs w:val="22"/>
        </w:rPr>
        <w:t xml:space="preserve"> Oak Ridge</w:t>
      </w:r>
      <w:r w:rsidR="009052CA" w:rsidRPr="00E52778">
        <w:rPr>
          <w:rFonts w:asciiTheme="minorHAnsi" w:hAnsiTheme="minorHAnsi"/>
          <w:sz w:val="22"/>
          <w:szCs w:val="22"/>
        </w:rPr>
        <w:t xml:space="preserve"> </w:t>
      </w:r>
      <w:r w:rsidRPr="00E52778">
        <w:rPr>
          <w:rFonts w:asciiTheme="minorHAnsi" w:hAnsiTheme="minorHAnsi"/>
          <w:sz w:val="22"/>
          <w:szCs w:val="22"/>
        </w:rPr>
        <w:t>TN</w:t>
      </w:r>
    </w:p>
    <w:p w:rsidR="001E6D88" w:rsidRPr="00E52778" w:rsidRDefault="00874FFB">
      <w:pPr>
        <w:rPr>
          <w:rFonts w:asciiTheme="minorHAnsi" w:hAnsiTheme="minorHAnsi"/>
          <w:b/>
          <w:bCs/>
          <w:sz w:val="22"/>
          <w:szCs w:val="22"/>
        </w:rPr>
      </w:pPr>
      <w:r w:rsidRPr="00E52778">
        <w:rPr>
          <w:rFonts w:asciiTheme="minorHAnsi" w:hAnsi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A41C62" wp14:editId="3BE19F1D">
                <wp:simplePos x="0" y="0"/>
                <wp:positionH relativeFrom="column">
                  <wp:posOffset>-66040</wp:posOffset>
                </wp:positionH>
                <wp:positionV relativeFrom="paragraph">
                  <wp:posOffset>153670</wp:posOffset>
                </wp:positionV>
                <wp:extent cx="6917055" cy="7620"/>
                <wp:effectExtent l="0" t="0" r="17145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7055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1DE5EC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2.1pt" to="539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6TvwEAAMYDAAAOAAAAZHJzL2Uyb0RvYy54bWysU8tu2zAQvBfoPxC815KMxGkEyzk4aC9F&#10;ajTJBzDU0iLAF5asJf99lrStFG2BAEUvFJfcmd0ZrtZ3kzXsABi1dx1vFjVn4KTvtdt3/Pnpy6fP&#10;nMUkXC+Md9DxI0R+t/n4YT2GFpZ+8KYHZETiYjuGjg8phbaqohzAirjwARxdKo9WJApxX/UoRmK3&#10;plrW9aoaPfYBvYQY6fT+dMk3hV8pkOm7UhESMx2n3lJZsawvea02a9HuUYRBy3Mb4h+6sEI7KjpT&#10;3Ysk2E/Uf1BZLdFHr9JCelt5pbSEooHUNPVvah4HEaBoIXNimG2K/49WPhx2yHTf8SvOnLD0RI8J&#10;hd4PiW29c2SgR3aVfRpDbCl963Z4jmLYYRY9KbT5S3LYVLw9zt7ClJikw9Vtc1NfX3Mm6e5mtSzW&#10;V2/YgDF9BW9Z3nTcaJeVi1YcvsVE9Sj1kkJB7uVUvezS0UBONu4HKFJD9ZYFXeYItgbZQdAECCnB&#10;pSarIb6SnWFKGzMD6/eB5/wMhTJjM7h5HzwjSmXv0gy22nn8G0GaLi2rU/7FgZPubMGL74/lXYo1&#10;NCxF4Xmw8zT+Ghf42++3eQUAAP//AwBQSwMEFAAGAAgAAAAhAKegjePeAAAACgEAAA8AAABkcnMv&#10;ZG93bnJldi54bWxMj8tOwzAQRfdI/IM1SOxaO1EoaYhTlUoUtg3Q9TQekojYjmLnwd/jrmA5M0d3&#10;zs13i+7YRINrrZEQrQUwMpVVraklfLy/rFJgzqNR2FlDEn7Iwa64vckxU3Y2J5pKX7MQYlyGEhrv&#10;+4xzVzWk0a1tTybcvuyg0YdxqLkacA7huuOxEBuusTXhQ4M9HRqqvstRS/icymg4puP59bApcXzm&#10;+7fpOEt5f7fsn4B5WvwfDFf9oA5FcLrY0SjHOgmrSCQBlRAnMbArIB7TLbBL2DwkwIuc/69Q/AIA&#10;AP//AwBQSwECLQAUAAYACAAAACEAtoM4kv4AAADhAQAAEwAAAAAAAAAAAAAAAAAAAAAAW0NvbnRl&#10;bnRfVHlwZXNdLnhtbFBLAQItABQABgAIAAAAIQA4/SH/1gAAAJQBAAALAAAAAAAAAAAAAAAAAC8B&#10;AABfcmVscy8ucmVsc1BLAQItABQABgAIAAAAIQBHmX6TvwEAAMYDAAAOAAAAAAAAAAAAAAAAAC4C&#10;AABkcnMvZTJvRG9jLnhtbFBLAQItABQABgAIAAAAIQCnoI3j3gAAAAoBAAAPAAAAAAAAAAAAAAAA&#10;ABkEAABkcnMvZG93bnJldi54bWxQSwUGAAAAAAQABADzAAAAJAUAAAAA&#10;" strokecolor="#61625e [3204]" strokeweight="1.5pt">
                <v:shadow on="t" color="black" opacity="26214f" origin=".5,.5" offset=".49892mm,.49892mm"/>
              </v:line>
            </w:pict>
          </mc:Fallback>
        </mc:AlternateContent>
      </w:r>
    </w:p>
    <w:p w:rsidR="003C2C4B" w:rsidRPr="00E52778" w:rsidRDefault="003C2C4B" w:rsidP="00874FFB">
      <w:pPr>
        <w:rPr>
          <w:rFonts w:asciiTheme="minorHAnsi" w:hAnsiTheme="minorHAnsi"/>
          <w:b/>
          <w:bCs/>
          <w:sz w:val="22"/>
          <w:szCs w:val="22"/>
        </w:rPr>
      </w:pPr>
    </w:p>
    <w:p w:rsidR="00874FFB" w:rsidRPr="00E52778" w:rsidRDefault="00874FFB" w:rsidP="00874FFB">
      <w:pPr>
        <w:rPr>
          <w:rFonts w:asciiTheme="minorHAnsi" w:hAnsiTheme="minorHAnsi"/>
          <w:b/>
          <w:bCs/>
          <w:sz w:val="22"/>
          <w:szCs w:val="22"/>
        </w:rPr>
      </w:pPr>
      <w:r w:rsidRPr="00E52778">
        <w:rPr>
          <w:rFonts w:asciiTheme="minorHAnsi" w:hAnsiTheme="minorHAnsi"/>
          <w:b/>
          <w:bCs/>
          <w:sz w:val="22"/>
          <w:szCs w:val="22"/>
        </w:rPr>
        <w:t>Education</w:t>
      </w:r>
    </w:p>
    <w:p w:rsidR="00874FFB" w:rsidRPr="00E52778" w:rsidRDefault="00874FFB" w:rsidP="00874FFB">
      <w:pPr>
        <w:rPr>
          <w:rFonts w:asciiTheme="minorHAnsi" w:hAnsiTheme="minorHAnsi"/>
          <w:sz w:val="22"/>
          <w:szCs w:val="22"/>
        </w:rPr>
      </w:pPr>
    </w:p>
    <w:p w:rsidR="00874FFB" w:rsidRPr="00E52778" w:rsidRDefault="00E8266A" w:rsidP="00874F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University of Tennessee |</w:t>
      </w:r>
      <w:r w:rsidR="00874FFB" w:rsidRPr="00E52778">
        <w:rPr>
          <w:rFonts w:asciiTheme="minorHAnsi" w:hAnsiTheme="minorHAnsi"/>
          <w:sz w:val="22"/>
          <w:szCs w:val="22"/>
        </w:rPr>
        <w:t>MS in Information Sciences</w:t>
      </w:r>
      <w:r>
        <w:rPr>
          <w:rFonts w:asciiTheme="minorHAnsi" w:hAnsiTheme="minorHAnsi"/>
          <w:sz w:val="22"/>
          <w:szCs w:val="22"/>
        </w:rPr>
        <w:t xml:space="preserve">| </w:t>
      </w:r>
      <w:r w:rsidR="00874FFB" w:rsidRPr="00E52778">
        <w:rPr>
          <w:rFonts w:asciiTheme="minorHAnsi" w:hAnsiTheme="minorHAnsi"/>
          <w:sz w:val="22"/>
          <w:szCs w:val="22"/>
        </w:rPr>
        <w:t>2007</w:t>
      </w:r>
    </w:p>
    <w:p w:rsidR="00874FFB" w:rsidRPr="00E52778" w:rsidRDefault="00E8266A" w:rsidP="00874FF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University of Georgia |MS in Botany| </w:t>
      </w:r>
      <w:r w:rsidR="00874FFB" w:rsidRPr="00E52778">
        <w:rPr>
          <w:rFonts w:asciiTheme="minorHAnsi" w:hAnsiTheme="minorHAnsi"/>
          <w:sz w:val="22"/>
          <w:szCs w:val="22"/>
        </w:rPr>
        <w:t>1993</w:t>
      </w:r>
    </w:p>
    <w:p w:rsidR="00874FFB" w:rsidRPr="00E52778" w:rsidRDefault="00E8266A" w:rsidP="00874FF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University of Florida |BS in Botany| </w:t>
      </w:r>
      <w:r w:rsidR="00874FFB" w:rsidRPr="00E52778">
        <w:rPr>
          <w:rFonts w:asciiTheme="minorHAnsi" w:hAnsiTheme="minorHAnsi"/>
          <w:sz w:val="22"/>
          <w:szCs w:val="22"/>
        </w:rPr>
        <w:t>1988</w:t>
      </w:r>
    </w:p>
    <w:p w:rsidR="009016AA" w:rsidRDefault="009016AA">
      <w:pPr>
        <w:widowControl/>
        <w:autoSpaceDE/>
        <w:autoSpaceDN/>
        <w:rPr>
          <w:rFonts w:asciiTheme="minorHAnsi" w:hAnsiTheme="minorHAnsi"/>
          <w:b/>
          <w:bCs/>
          <w:sz w:val="22"/>
          <w:szCs w:val="22"/>
        </w:rPr>
      </w:pPr>
    </w:p>
    <w:p w:rsidR="00A41B61" w:rsidRPr="00A41B61" w:rsidRDefault="00E52778">
      <w:pPr>
        <w:rPr>
          <w:rFonts w:asciiTheme="minorHAnsi" w:hAnsiTheme="minorHAnsi"/>
          <w:b/>
          <w:bCs/>
          <w:color w:val="0000FF"/>
          <w:sz w:val="22"/>
          <w:szCs w:val="22"/>
        </w:rPr>
      </w:pPr>
      <w:r w:rsidRPr="00776578"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AC411E" wp14:editId="164AE27C">
                <wp:simplePos x="0" y="0"/>
                <wp:positionH relativeFrom="column">
                  <wp:posOffset>-73025</wp:posOffset>
                </wp:positionH>
                <wp:positionV relativeFrom="paragraph">
                  <wp:posOffset>-84013</wp:posOffset>
                </wp:positionV>
                <wp:extent cx="6917055" cy="7620"/>
                <wp:effectExtent l="38100" t="38100" r="131445" b="2209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7055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C694C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-6.6pt" to="538.9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nDvgEAAMYDAAAOAAAAZHJzL2Uyb0RvYy54bWysU8tu2zAQvBfoPxC815IM2GkFyzk4aC5F&#10;azTNBzDU0iLAF5asJf99l7StFEmAAEUvFJfcmd0Zrja3kzXsCBi1dx1vFjVn4KTvtTt0/PHX10+f&#10;OYtJuF4Y76DjJ4j8dvvxw2YMLSz94E0PyIjExXYMHR9SCm1VRTmAFXHhAzi6VB6tSBTioepRjMRu&#10;TbWs63U1euwDegkx0und+ZJvC79SINMPpSIkZjpOvaWyYlmf8lptN6I9oAiDlpc2xD90YYV2VHSm&#10;uhNJsN+oX1FZLdFHr9JCelt5pbSEooHUNPULNQ+DCFC0kDkxzDbF/0crvx/3yHTf8RVnTlh6ooeE&#10;Qh+GxHbeOTLQI1tln8YQW0rfuT1eohj2mEVPCm3+khw2FW9Ps7cwJSbpcP2lualXVETS3c16Wayv&#10;nrEBY7oHb1nedNxol5WLVhy/xUT1KPWaQkHu5Vy97NLJQE427icoUkP1lgVd5gh2BtlR0AQIKcGl&#10;JqshvpKdYUobMwPr94GX/AyFMmMzuHkfPCNKZe/SDLbaeXyLIE3XltU5/+rAWXe24Mn3p/IuxRoa&#10;lqLwMth5Gv+OC/z599v+AQAA//8DAFBLAwQUAAYACAAAACEA98Y9tN4AAAAMAQAADwAAAGRycy9k&#10;b3ducmV2LnhtbEyPzU7DMBCE70i8g7VI3Fo7QbRVGqcqlShcCdCzGy9JRLyObOeHt8c5wW13ZzT7&#10;TX6YTcdGdL61JCFZC2BIldUt1RI+3p9XO2A+KNKqs4QSftDDobi9yVWm7URvOJahZjGEfKYkNCH0&#10;Gee+atAov7Y9UtS+rDMqxNXVXDs1xXDT8VSIDTeqpfihUT2eGqy+y8FI+BzLxJ13w+XltCnV8MSP&#10;r+N5kvL+bj7ugQWcw58ZFvyIDkVkutqBtGedhFWSPEbrMjykwBaH2G5jm+tySgXwIuf/SxS/AAAA&#10;//8DAFBLAQItABQABgAIAAAAIQC2gziS/gAAAOEBAAATAAAAAAAAAAAAAAAAAAAAAABbQ29udGVu&#10;dF9UeXBlc10ueG1sUEsBAi0AFAAGAAgAAAAhADj9If/WAAAAlAEAAAsAAAAAAAAAAAAAAAAALwEA&#10;AF9yZWxzLy5yZWxzUEsBAi0AFAAGAAgAAAAhAIBMqcO+AQAAxgMAAA4AAAAAAAAAAAAAAAAALgIA&#10;AGRycy9lMm9Eb2MueG1sUEsBAi0AFAAGAAgAAAAhAPfGPbTeAAAADAEAAA8AAAAAAAAAAAAAAAAA&#10;GAQAAGRycy9kb3ducmV2LnhtbFBLBQYAAAAABAAEAPMAAAAjBQAAAAA=&#10;" strokecolor="#61625e [3204]" strokeweight="1.5pt">
                <v:shadow on="t" color="black" opacity="26214f" origin=".5,.5" offset=".49892mm,.49892mm"/>
              </v:line>
            </w:pict>
          </mc:Fallback>
        </mc:AlternateContent>
      </w:r>
      <w:r w:rsidR="00DA6B25">
        <w:rPr>
          <w:rFonts w:asciiTheme="minorHAnsi" w:hAnsiTheme="minorHAnsi"/>
          <w:b/>
          <w:bCs/>
          <w:sz w:val="22"/>
          <w:szCs w:val="22"/>
        </w:rPr>
        <w:t>Publications in Progress</w:t>
      </w:r>
      <w:r w:rsidR="00405E70">
        <w:rPr>
          <w:rFonts w:asciiTheme="minorHAnsi" w:hAnsiTheme="minorHAnsi"/>
          <w:b/>
          <w:bCs/>
          <w:sz w:val="22"/>
          <w:szCs w:val="22"/>
        </w:rPr>
        <w:t>/ Review</w:t>
      </w:r>
      <w:r w:rsidR="00281E0F">
        <w:rPr>
          <w:rFonts w:asciiTheme="minorHAnsi" w:hAnsiTheme="minorHAnsi"/>
          <w:b/>
          <w:bCs/>
          <w:sz w:val="22"/>
          <w:szCs w:val="22"/>
        </w:rPr>
        <w:t xml:space="preserve"> [</w:t>
      </w:r>
      <w:r w:rsidR="00E310FB">
        <w:rPr>
          <w:rFonts w:asciiTheme="minorHAnsi" w:hAnsiTheme="minorHAnsi"/>
          <w:b/>
          <w:bCs/>
          <w:sz w:val="22"/>
          <w:szCs w:val="22"/>
        </w:rPr>
        <w:t xml:space="preserve">ORCID: </w:t>
      </w:r>
      <w:hyperlink r:id="rId9" w:history="1">
        <w:r w:rsidR="00874899" w:rsidRPr="004E617B">
          <w:rPr>
            <w:rStyle w:val="Hyperlink"/>
            <w:rFonts w:asciiTheme="minorHAnsi" w:hAnsiTheme="minorHAnsi"/>
            <w:b/>
            <w:bCs/>
            <w:sz w:val="22"/>
            <w:szCs w:val="22"/>
          </w:rPr>
          <w:t>https://orcid.org/0000-0003-1211-7532</w:t>
        </w:r>
      </w:hyperlink>
      <w:r w:rsidR="00A41B61">
        <w:rPr>
          <w:rStyle w:val="Hyperlink"/>
          <w:rFonts w:asciiTheme="minorHAnsi" w:hAnsiTheme="minorHAnsi"/>
          <w:b/>
          <w:bCs/>
          <w:sz w:val="22"/>
          <w:szCs w:val="22"/>
          <w:u w:val="none"/>
        </w:rPr>
        <w:t xml:space="preserve">, </w:t>
      </w:r>
      <w:hyperlink r:id="rId10" w:history="1">
        <w:r w:rsidR="00A41B61" w:rsidRPr="00AF238E">
          <w:rPr>
            <w:rStyle w:val="Hyperlink"/>
            <w:rFonts w:asciiTheme="minorHAnsi" w:hAnsiTheme="minorHAnsi"/>
            <w:b/>
            <w:bCs/>
            <w:sz w:val="22"/>
            <w:szCs w:val="22"/>
          </w:rPr>
          <w:t>Google Scholar Profile</w:t>
        </w:r>
      </w:hyperlink>
      <w:r w:rsidR="00A41B61">
        <w:rPr>
          <w:rStyle w:val="Hyperlink"/>
          <w:rFonts w:asciiTheme="minorHAnsi" w:hAnsiTheme="minorHAnsi"/>
          <w:b/>
          <w:bCs/>
          <w:sz w:val="22"/>
          <w:szCs w:val="22"/>
          <w:u w:val="none"/>
        </w:rPr>
        <w:t xml:space="preserve"> </w:t>
      </w:r>
      <w:r w:rsidR="00281E0F">
        <w:rPr>
          <w:rStyle w:val="Hyperlink"/>
          <w:rFonts w:asciiTheme="minorHAnsi" w:hAnsiTheme="minorHAnsi"/>
          <w:b/>
          <w:bCs/>
          <w:sz w:val="22"/>
          <w:szCs w:val="22"/>
          <w:u w:val="none"/>
        </w:rPr>
        <w:t>]</w:t>
      </w:r>
    </w:p>
    <w:p w:rsidR="00905A00" w:rsidRDefault="00905A00" w:rsidP="009016AA">
      <w:pPr>
        <w:ind w:left="288" w:hanging="288"/>
        <w:rPr>
          <w:rFonts w:asciiTheme="minorHAnsi" w:hAnsiTheme="minorHAnsi"/>
          <w:bCs/>
          <w:sz w:val="22"/>
          <w:szCs w:val="22"/>
        </w:rPr>
      </w:pPr>
    </w:p>
    <w:p w:rsidR="00BC3C4E" w:rsidRPr="005A42EB" w:rsidRDefault="00BC3C4E" w:rsidP="00BC3C4E">
      <w:pPr>
        <w:ind w:left="288" w:hanging="288"/>
        <w:rPr>
          <w:rFonts w:asciiTheme="minorHAnsi" w:hAnsiTheme="minorHAnsi"/>
          <w:bCs/>
          <w:sz w:val="22"/>
          <w:szCs w:val="22"/>
        </w:rPr>
      </w:pPr>
      <w:r w:rsidRPr="00BC3C4E">
        <w:rPr>
          <w:rFonts w:asciiTheme="minorHAnsi" w:hAnsiTheme="minorHAnsi"/>
          <w:bCs/>
          <w:sz w:val="22"/>
          <w:szCs w:val="22"/>
        </w:rPr>
        <w:t>Overexpression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BC3C4E">
        <w:rPr>
          <w:rFonts w:asciiTheme="minorHAnsi" w:hAnsiTheme="minorHAnsi"/>
          <w:bCs/>
          <w:sz w:val="22"/>
          <w:szCs w:val="22"/>
        </w:rPr>
        <w:t>of Prefoldin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BC3C4E">
        <w:rPr>
          <w:rFonts w:asciiTheme="minorHAnsi" w:hAnsiTheme="minorHAnsi"/>
          <w:bCs/>
          <w:sz w:val="22"/>
          <w:szCs w:val="22"/>
        </w:rPr>
        <w:t>β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BC3C4E">
        <w:rPr>
          <w:rFonts w:asciiTheme="minorHAnsi" w:hAnsiTheme="minorHAnsi"/>
          <w:bCs/>
          <w:sz w:val="22"/>
          <w:szCs w:val="22"/>
        </w:rPr>
        <w:t>subunit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BC3C4E">
        <w:rPr>
          <w:rFonts w:asciiTheme="minorHAnsi" w:hAnsiTheme="minorHAnsi"/>
          <w:bCs/>
          <w:sz w:val="22"/>
          <w:szCs w:val="22"/>
        </w:rPr>
        <w:t>gene reduces biomass recalcitrance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BC3C4E">
        <w:rPr>
          <w:rFonts w:asciiTheme="minorHAnsi" w:hAnsiTheme="minorHAnsi"/>
          <w:bCs/>
          <w:sz w:val="22"/>
          <w:szCs w:val="22"/>
        </w:rPr>
        <w:t xml:space="preserve">in the bioenergy crop Populus. Zhang J, Bryan AC, Rottmann W, Winkeler KA, Collins CM, Singan V, Lindquist EA, Jawdy SS, </w:t>
      </w:r>
      <w:r w:rsidRPr="00405E70">
        <w:rPr>
          <w:rFonts w:asciiTheme="minorHAnsi" w:hAnsiTheme="minorHAnsi"/>
          <w:b/>
          <w:bCs/>
          <w:sz w:val="22"/>
          <w:szCs w:val="22"/>
        </w:rPr>
        <w:t>Gunter LE</w:t>
      </w:r>
      <w:r w:rsidRPr="00BC3C4E">
        <w:rPr>
          <w:rFonts w:asciiTheme="minorHAnsi" w:hAnsiTheme="minorHAnsi"/>
          <w:bCs/>
          <w:sz w:val="22"/>
          <w:szCs w:val="22"/>
        </w:rPr>
        <w:t>, Engle NL, Yang X, Barry K, Tschaplinski TJ, Schmutz J, Tuskan GA, Muchero W, Chen J-G</w:t>
      </w:r>
      <w:r>
        <w:rPr>
          <w:rFonts w:asciiTheme="minorHAnsi" w:hAnsiTheme="minorHAnsi"/>
          <w:bCs/>
          <w:sz w:val="22"/>
          <w:szCs w:val="22"/>
        </w:rPr>
        <w:t xml:space="preserve"> (to be submitted to PLANT BIOTECHNOLGY J).</w:t>
      </w:r>
    </w:p>
    <w:p w:rsidR="00890788" w:rsidRPr="005A42EB" w:rsidRDefault="00890788" w:rsidP="009016AA">
      <w:pPr>
        <w:ind w:left="288" w:hanging="288"/>
        <w:rPr>
          <w:rFonts w:asciiTheme="minorHAnsi" w:hAnsiTheme="minorHAnsi"/>
          <w:bCs/>
          <w:sz w:val="22"/>
          <w:szCs w:val="22"/>
        </w:rPr>
      </w:pPr>
      <w:r w:rsidRPr="005A42EB">
        <w:rPr>
          <w:rFonts w:asciiTheme="minorHAnsi" w:hAnsiTheme="minorHAnsi"/>
          <w:bCs/>
          <w:sz w:val="22"/>
          <w:szCs w:val="22"/>
        </w:rPr>
        <w:t xml:space="preserve">Overexpression of a serine hydroxymethyltransferase increases biomass production and reduces recalcitrance in the bioenergy crop </w:t>
      </w:r>
      <w:r w:rsidRPr="005A42EB">
        <w:rPr>
          <w:rFonts w:asciiTheme="minorHAnsi" w:hAnsiTheme="minorHAnsi"/>
          <w:bCs/>
          <w:i/>
          <w:sz w:val="22"/>
          <w:szCs w:val="22"/>
        </w:rPr>
        <w:t>Populus</w:t>
      </w:r>
      <w:r w:rsidRPr="005A42EB">
        <w:rPr>
          <w:rFonts w:asciiTheme="minorHAnsi" w:hAnsiTheme="minorHAnsi"/>
          <w:bCs/>
          <w:sz w:val="22"/>
          <w:szCs w:val="22"/>
        </w:rPr>
        <w:t xml:space="preserve">. </w:t>
      </w:r>
      <w:r w:rsidR="008243A2" w:rsidRPr="005A42EB">
        <w:rPr>
          <w:rFonts w:asciiTheme="minorHAnsi" w:hAnsiTheme="minorHAnsi"/>
          <w:b/>
          <w:bCs/>
          <w:sz w:val="22"/>
          <w:szCs w:val="22"/>
        </w:rPr>
        <w:t>2018</w:t>
      </w:r>
      <w:r w:rsidR="008243A2" w:rsidRPr="005A42EB">
        <w:rPr>
          <w:rFonts w:asciiTheme="minorHAnsi" w:hAnsiTheme="minorHAnsi"/>
          <w:bCs/>
          <w:sz w:val="22"/>
          <w:szCs w:val="22"/>
        </w:rPr>
        <w:t xml:space="preserve">. </w:t>
      </w:r>
      <w:r w:rsidRPr="005A42EB">
        <w:rPr>
          <w:rFonts w:asciiTheme="minorHAnsi" w:hAnsiTheme="minorHAnsi"/>
          <w:bCs/>
          <w:sz w:val="22"/>
          <w:szCs w:val="22"/>
        </w:rPr>
        <w:t xml:space="preserve">Zhang J, Li M, Bryan A, Yoo CG, Rottmann W, Winkeler K, Collins C, Singan V, Lindquist E, Jawdy S, </w:t>
      </w:r>
      <w:r w:rsidRPr="005A42EB">
        <w:rPr>
          <w:rFonts w:asciiTheme="minorHAnsi" w:hAnsiTheme="minorHAnsi"/>
          <w:b/>
          <w:bCs/>
          <w:sz w:val="22"/>
          <w:szCs w:val="22"/>
        </w:rPr>
        <w:t>Gunter L</w:t>
      </w:r>
      <w:r w:rsidRPr="005A42EB">
        <w:rPr>
          <w:rFonts w:asciiTheme="minorHAnsi" w:hAnsiTheme="minorHAnsi"/>
          <w:bCs/>
          <w:sz w:val="22"/>
          <w:szCs w:val="22"/>
        </w:rPr>
        <w:t>, Engle N, Yang X, Barry K, Tschaplinski T, Schmutz J, Pu Y, Ragauskas A, Tuskan G, Muchero W, Chen J-G. Submitted to GREEN CHEMISTRY 1 July 2018.</w:t>
      </w:r>
    </w:p>
    <w:p w:rsidR="00F10E13" w:rsidRDefault="00F10E13" w:rsidP="00CE0BA8">
      <w:pPr>
        <w:ind w:left="288" w:hanging="288"/>
        <w:rPr>
          <w:rFonts w:asciiTheme="minorHAnsi" w:hAnsiTheme="minorHAnsi"/>
          <w:bCs/>
          <w:sz w:val="22"/>
          <w:szCs w:val="22"/>
        </w:rPr>
      </w:pPr>
      <w:r w:rsidRPr="005A42EB">
        <w:rPr>
          <w:rFonts w:asciiTheme="minorHAnsi" w:hAnsiTheme="minorHAnsi"/>
          <w:bCs/>
          <w:sz w:val="22"/>
          <w:szCs w:val="22"/>
        </w:rPr>
        <w:t xml:space="preserve">Molecular dissection of the secretory cells lining the specialized oil glands of Eucalyptus. </w:t>
      </w:r>
      <w:r w:rsidR="005A42EB" w:rsidRPr="005A42EB">
        <w:rPr>
          <w:rFonts w:asciiTheme="minorHAnsi" w:hAnsiTheme="minorHAnsi"/>
          <w:b/>
          <w:bCs/>
          <w:sz w:val="22"/>
          <w:szCs w:val="22"/>
        </w:rPr>
        <w:t>2018</w:t>
      </w:r>
      <w:r w:rsidR="005A42EB" w:rsidRPr="005A42EB">
        <w:rPr>
          <w:rFonts w:asciiTheme="minorHAnsi" w:hAnsiTheme="minorHAnsi"/>
          <w:bCs/>
          <w:sz w:val="22"/>
          <w:szCs w:val="22"/>
        </w:rPr>
        <w:t xml:space="preserve">. </w:t>
      </w:r>
      <w:r w:rsidRPr="005A42EB">
        <w:rPr>
          <w:rFonts w:asciiTheme="minorHAnsi" w:hAnsiTheme="minorHAnsi"/>
          <w:bCs/>
          <w:sz w:val="22"/>
          <w:szCs w:val="22"/>
        </w:rPr>
        <w:t>Mewalal</w:t>
      </w:r>
      <w:r w:rsidR="006D4E9E" w:rsidRPr="005A42EB">
        <w:rPr>
          <w:rFonts w:asciiTheme="minorHAnsi" w:hAnsiTheme="minorHAnsi"/>
          <w:bCs/>
          <w:sz w:val="22"/>
          <w:szCs w:val="22"/>
        </w:rPr>
        <w:t xml:space="preserve"> R</w:t>
      </w:r>
      <w:r w:rsidRPr="005A42EB">
        <w:rPr>
          <w:rFonts w:asciiTheme="minorHAnsi" w:hAnsiTheme="minorHAnsi"/>
          <w:bCs/>
          <w:sz w:val="22"/>
          <w:szCs w:val="22"/>
        </w:rPr>
        <w:t>, Jones</w:t>
      </w:r>
      <w:r w:rsidR="006D4E9E" w:rsidRPr="005A42EB">
        <w:rPr>
          <w:rFonts w:asciiTheme="minorHAnsi" w:hAnsiTheme="minorHAnsi"/>
          <w:bCs/>
          <w:sz w:val="22"/>
          <w:szCs w:val="22"/>
        </w:rPr>
        <w:t xml:space="preserve"> PC</w:t>
      </w:r>
      <w:r w:rsidRPr="005A42EB">
        <w:rPr>
          <w:rFonts w:asciiTheme="minorHAnsi" w:hAnsiTheme="minorHAnsi"/>
          <w:bCs/>
          <w:sz w:val="22"/>
          <w:szCs w:val="22"/>
        </w:rPr>
        <w:t>, Abraham</w:t>
      </w:r>
      <w:r w:rsidR="006D4E9E" w:rsidRPr="005A42EB">
        <w:rPr>
          <w:rFonts w:asciiTheme="minorHAnsi" w:hAnsiTheme="minorHAnsi"/>
          <w:bCs/>
          <w:sz w:val="22"/>
          <w:szCs w:val="22"/>
        </w:rPr>
        <w:t xml:space="preserve"> PE</w:t>
      </w:r>
      <w:r w:rsidRPr="005A42EB">
        <w:rPr>
          <w:rFonts w:asciiTheme="minorHAnsi" w:hAnsiTheme="minorHAnsi"/>
          <w:bCs/>
          <w:sz w:val="22"/>
          <w:szCs w:val="22"/>
        </w:rPr>
        <w:t>, Annamraju</w:t>
      </w:r>
      <w:r w:rsidR="006D4E9E" w:rsidRPr="005A42EB">
        <w:rPr>
          <w:rFonts w:asciiTheme="minorHAnsi" w:hAnsiTheme="minorHAnsi"/>
          <w:bCs/>
          <w:sz w:val="22"/>
          <w:szCs w:val="22"/>
        </w:rPr>
        <w:t xml:space="preserve"> A</w:t>
      </w:r>
      <w:r w:rsidRPr="005A42EB">
        <w:rPr>
          <w:rFonts w:asciiTheme="minorHAnsi" w:hAnsiTheme="minorHAnsi"/>
          <w:bCs/>
          <w:sz w:val="22"/>
          <w:szCs w:val="22"/>
        </w:rPr>
        <w:t>, Weighill</w:t>
      </w:r>
      <w:r w:rsidR="006D4E9E" w:rsidRPr="005A42EB">
        <w:rPr>
          <w:rFonts w:asciiTheme="minorHAnsi" w:hAnsiTheme="minorHAnsi"/>
          <w:bCs/>
          <w:sz w:val="22"/>
          <w:szCs w:val="22"/>
        </w:rPr>
        <w:t xml:space="preserve"> D</w:t>
      </w:r>
      <w:r w:rsidRPr="005A42EB">
        <w:rPr>
          <w:rFonts w:asciiTheme="minorHAnsi" w:hAnsiTheme="minorHAnsi"/>
          <w:bCs/>
          <w:sz w:val="22"/>
          <w:szCs w:val="22"/>
        </w:rPr>
        <w:t xml:space="preserve">, </w:t>
      </w:r>
      <w:r w:rsidRPr="005A42EB">
        <w:rPr>
          <w:rFonts w:asciiTheme="minorHAnsi" w:hAnsiTheme="minorHAnsi"/>
          <w:b/>
          <w:bCs/>
          <w:sz w:val="22"/>
          <w:szCs w:val="22"/>
        </w:rPr>
        <w:t>Gunter</w:t>
      </w:r>
      <w:r w:rsidR="006D4E9E" w:rsidRPr="005A42EB">
        <w:rPr>
          <w:rFonts w:asciiTheme="minorHAnsi" w:hAnsiTheme="minorHAnsi"/>
          <w:b/>
          <w:bCs/>
          <w:sz w:val="22"/>
          <w:szCs w:val="22"/>
        </w:rPr>
        <w:t xml:space="preserve"> LE</w:t>
      </w:r>
      <w:r w:rsidRPr="005A42EB">
        <w:rPr>
          <w:rFonts w:asciiTheme="minorHAnsi" w:hAnsiTheme="minorHAnsi"/>
          <w:bCs/>
          <w:sz w:val="22"/>
          <w:szCs w:val="22"/>
        </w:rPr>
        <w:t>, Engle</w:t>
      </w:r>
      <w:r w:rsidR="006D4E9E" w:rsidRPr="005A42EB">
        <w:rPr>
          <w:rFonts w:asciiTheme="minorHAnsi" w:hAnsiTheme="minorHAnsi"/>
          <w:bCs/>
          <w:sz w:val="22"/>
          <w:szCs w:val="22"/>
        </w:rPr>
        <w:t xml:space="preserve"> NL</w:t>
      </w:r>
      <w:r w:rsidRPr="005A42EB">
        <w:rPr>
          <w:rFonts w:asciiTheme="minorHAnsi" w:hAnsiTheme="minorHAnsi"/>
          <w:bCs/>
          <w:sz w:val="22"/>
          <w:szCs w:val="22"/>
        </w:rPr>
        <w:t>, Pattathil</w:t>
      </w:r>
      <w:r w:rsidR="006D4E9E" w:rsidRPr="005A42EB">
        <w:rPr>
          <w:rFonts w:asciiTheme="minorHAnsi" w:hAnsiTheme="minorHAnsi"/>
          <w:bCs/>
          <w:sz w:val="22"/>
          <w:szCs w:val="22"/>
        </w:rPr>
        <w:t xml:space="preserve"> S</w:t>
      </w:r>
      <w:r w:rsidRPr="005A42EB">
        <w:rPr>
          <w:rFonts w:asciiTheme="minorHAnsi" w:hAnsiTheme="minorHAnsi"/>
          <w:bCs/>
          <w:sz w:val="22"/>
          <w:szCs w:val="22"/>
        </w:rPr>
        <w:t>, Jacobson</w:t>
      </w:r>
      <w:r w:rsidR="006D4E9E" w:rsidRPr="005A42EB">
        <w:rPr>
          <w:rFonts w:asciiTheme="minorHAnsi" w:hAnsiTheme="minorHAnsi"/>
          <w:bCs/>
          <w:sz w:val="22"/>
          <w:szCs w:val="22"/>
        </w:rPr>
        <w:t xml:space="preserve"> DA</w:t>
      </w:r>
      <w:r w:rsidRPr="005A42EB">
        <w:rPr>
          <w:rFonts w:asciiTheme="minorHAnsi" w:hAnsiTheme="minorHAnsi"/>
          <w:bCs/>
          <w:sz w:val="22"/>
          <w:szCs w:val="22"/>
        </w:rPr>
        <w:t>, Tschaplinski</w:t>
      </w:r>
      <w:r w:rsidR="006D4E9E" w:rsidRPr="005A42EB">
        <w:rPr>
          <w:rFonts w:asciiTheme="minorHAnsi" w:hAnsiTheme="minorHAnsi"/>
          <w:bCs/>
          <w:sz w:val="22"/>
          <w:szCs w:val="22"/>
        </w:rPr>
        <w:t xml:space="preserve"> TJ</w:t>
      </w:r>
      <w:r w:rsidRPr="005A42EB">
        <w:rPr>
          <w:rFonts w:asciiTheme="minorHAnsi" w:hAnsiTheme="minorHAnsi"/>
          <w:bCs/>
          <w:sz w:val="22"/>
          <w:szCs w:val="22"/>
        </w:rPr>
        <w:t>, Peter</w:t>
      </w:r>
      <w:r w:rsidR="006D4E9E" w:rsidRPr="005A42EB">
        <w:rPr>
          <w:rFonts w:asciiTheme="minorHAnsi" w:hAnsiTheme="minorHAnsi"/>
          <w:bCs/>
          <w:sz w:val="22"/>
          <w:szCs w:val="22"/>
        </w:rPr>
        <w:t xml:space="preserve"> GF, </w:t>
      </w:r>
      <w:r w:rsidRPr="005A42EB">
        <w:rPr>
          <w:rFonts w:asciiTheme="minorHAnsi" w:hAnsiTheme="minorHAnsi"/>
          <w:bCs/>
          <w:sz w:val="22"/>
          <w:szCs w:val="22"/>
        </w:rPr>
        <w:t>Tuskan</w:t>
      </w:r>
      <w:r w:rsidR="006D4E9E" w:rsidRPr="005A42EB">
        <w:rPr>
          <w:rFonts w:asciiTheme="minorHAnsi" w:hAnsiTheme="minorHAnsi"/>
          <w:bCs/>
          <w:sz w:val="22"/>
          <w:szCs w:val="22"/>
        </w:rPr>
        <w:t xml:space="preserve"> GA</w:t>
      </w:r>
      <w:r w:rsidR="002B00B7" w:rsidRPr="005A42EB">
        <w:rPr>
          <w:rFonts w:asciiTheme="minorHAnsi" w:hAnsiTheme="minorHAnsi"/>
          <w:bCs/>
          <w:sz w:val="22"/>
          <w:szCs w:val="22"/>
        </w:rPr>
        <w:t xml:space="preserve">. </w:t>
      </w:r>
      <w:r w:rsidR="00F5400F" w:rsidRPr="005A42EB">
        <w:rPr>
          <w:rFonts w:asciiTheme="minorHAnsi" w:hAnsiTheme="minorHAnsi"/>
          <w:bCs/>
          <w:sz w:val="22"/>
          <w:szCs w:val="22"/>
        </w:rPr>
        <w:t xml:space="preserve">THE PLANT JOURNAL </w:t>
      </w:r>
      <w:r w:rsidRPr="005A42EB">
        <w:rPr>
          <w:rFonts w:asciiTheme="minorHAnsi" w:hAnsiTheme="minorHAnsi"/>
          <w:bCs/>
          <w:sz w:val="22"/>
          <w:szCs w:val="22"/>
        </w:rPr>
        <w:t>(in review).</w:t>
      </w:r>
    </w:p>
    <w:p w:rsidR="005E46AC" w:rsidRDefault="005E46AC" w:rsidP="005E46AC">
      <w:pPr>
        <w:ind w:left="288" w:hanging="288"/>
        <w:rPr>
          <w:rFonts w:asciiTheme="minorHAnsi" w:hAnsiTheme="minorHAnsi"/>
          <w:bCs/>
          <w:sz w:val="22"/>
          <w:szCs w:val="22"/>
        </w:rPr>
      </w:pPr>
      <w:r w:rsidRPr="005E46AC">
        <w:rPr>
          <w:rFonts w:asciiTheme="minorHAnsi" w:hAnsiTheme="minorHAnsi"/>
          <w:bCs/>
          <w:sz w:val="22"/>
          <w:szCs w:val="22"/>
        </w:rPr>
        <w:t xml:space="preserve">Mediation of plant-mycorrhizal interaction by a lectin receptor-like kinase. </w:t>
      </w:r>
      <w:r w:rsidR="00405E70" w:rsidRPr="00405E70">
        <w:rPr>
          <w:rFonts w:asciiTheme="minorHAnsi" w:hAnsiTheme="minorHAnsi"/>
          <w:b/>
          <w:bCs/>
          <w:sz w:val="22"/>
          <w:szCs w:val="22"/>
        </w:rPr>
        <w:t>2018</w:t>
      </w:r>
      <w:r w:rsidR="00405E70">
        <w:rPr>
          <w:rFonts w:asciiTheme="minorHAnsi" w:hAnsiTheme="minorHAnsi"/>
          <w:bCs/>
          <w:sz w:val="22"/>
          <w:szCs w:val="22"/>
        </w:rPr>
        <w:t xml:space="preserve">. </w:t>
      </w:r>
      <w:r w:rsidRPr="005E46AC">
        <w:rPr>
          <w:rFonts w:asciiTheme="minorHAnsi" w:hAnsiTheme="minorHAnsi"/>
          <w:bCs/>
          <w:sz w:val="22"/>
          <w:szCs w:val="22"/>
        </w:rPr>
        <w:t>Labbé</w:t>
      </w:r>
      <w:r>
        <w:rPr>
          <w:rFonts w:asciiTheme="minorHAnsi" w:hAnsiTheme="minorHAnsi"/>
          <w:bCs/>
          <w:sz w:val="22"/>
          <w:szCs w:val="22"/>
        </w:rPr>
        <w:t xml:space="preserve"> J</w:t>
      </w:r>
      <w:r w:rsidRPr="005E46AC">
        <w:rPr>
          <w:rFonts w:asciiTheme="minorHAnsi" w:hAnsiTheme="minorHAnsi"/>
          <w:bCs/>
          <w:sz w:val="22"/>
          <w:szCs w:val="22"/>
        </w:rPr>
        <w:t>, Muchero</w:t>
      </w:r>
      <w:r>
        <w:rPr>
          <w:rFonts w:asciiTheme="minorHAnsi" w:hAnsiTheme="minorHAnsi"/>
          <w:bCs/>
          <w:sz w:val="22"/>
          <w:szCs w:val="22"/>
        </w:rPr>
        <w:t xml:space="preserve"> W</w:t>
      </w:r>
      <w:r w:rsidRPr="005E46AC">
        <w:rPr>
          <w:rFonts w:asciiTheme="minorHAnsi" w:hAnsiTheme="minorHAnsi"/>
          <w:bCs/>
          <w:sz w:val="22"/>
          <w:szCs w:val="22"/>
        </w:rPr>
        <w:t>, Czarnecki</w:t>
      </w:r>
      <w:r>
        <w:rPr>
          <w:rFonts w:asciiTheme="minorHAnsi" w:hAnsiTheme="minorHAnsi"/>
          <w:bCs/>
          <w:sz w:val="22"/>
          <w:szCs w:val="22"/>
        </w:rPr>
        <w:t xml:space="preserve"> O</w:t>
      </w:r>
      <w:r w:rsidRPr="005E46AC">
        <w:rPr>
          <w:rFonts w:asciiTheme="minorHAnsi" w:hAnsiTheme="minorHAnsi"/>
          <w:bCs/>
          <w:sz w:val="22"/>
          <w:szCs w:val="22"/>
        </w:rPr>
        <w:t>, Wang</w:t>
      </w:r>
      <w:r>
        <w:rPr>
          <w:rFonts w:asciiTheme="minorHAnsi" w:hAnsiTheme="minorHAnsi"/>
          <w:bCs/>
          <w:sz w:val="22"/>
          <w:szCs w:val="22"/>
        </w:rPr>
        <w:t xml:space="preserve"> J</w:t>
      </w:r>
      <w:r w:rsidRPr="005E46AC">
        <w:rPr>
          <w:rFonts w:asciiTheme="minorHAnsi" w:hAnsiTheme="minorHAnsi"/>
          <w:bCs/>
          <w:sz w:val="22"/>
          <w:szCs w:val="22"/>
        </w:rPr>
        <w:t>, Wang</w:t>
      </w:r>
      <w:r>
        <w:rPr>
          <w:rFonts w:asciiTheme="minorHAnsi" w:hAnsiTheme="minorHAnsi"/>
          <w:bCs/>
          <w:sz w:val="22"/>
          <w:szCs w:val="22"/>
        </w:rPr>
        <w:t xml:space="preserve"> X</w:t>
      </w:r>
      <w:r w:rsidRPr="005E46AC">
        <w:rPr>
          <w:rFonts w:asciiTheme="minorHAnsi" w:hAnsiTheme="minorHAnsi"/>
          <w:bCs/>
          <w:sz w:val="22"/>
          <w:szCs w:val="22"/>
        </w:rPr>
        <w:t>, Bryan</w:t>
      </w:r>
      <w:r>
        <w:rPr>
          <w:rFonts w:asciiTheme="minorHAnsi" w:hAnsiTheme="minorHAnsi"/>
          <w:bCs/>
          <w:sz w:val="22"/>
          <w:szCs w:val="22"/>
        </w:rPr>
        <w:t xml:space="preserve"> AC</w:t>
      </w:r>
      <w:r w:rsidRPr="005E46AC">
        <w:rPr>
          <w:rFonts w:asciiTheme="minorHAnsi" w:hAnsiTheme="minorHAnsi"/>
          <w:bCs/>
          <w:sz w:val="22"/>
          <w:szCs w:val="22"/>
        </w:rPr>
        <w:t>, Zheng</w:t>
      </w:r>
      <w:r>
        <w:rPr>
          <w:rFonts w:asciiTheme="minorHAnsi" w:hAnsiTheme="minorHAnsi"/>
          <w:bCs/>
          <w:sz w:val="22"/>
          <w:szCs w:val="22"/>
        </w:rPr>
        <w:t xml:space="preserve"> K</w:t>
      </w:r>
      <w:r w:rsidRPr="005E46AC">
        <w:rPr>
          <w:rFonts w:asciiTheme="minorHAnsi" w:hAnsiTheme="minorHAnsi"/>
          <w:bCs/>
          <w:sz w:val="22"/>
          <w:szCs w:val="22"/>
        </w:rPr>
        <w:t>, Yang</w:t>
      </w:r>
      <w:r>
        <w:rPr>
          <w:rFonts w:asciiTheme="minorHAnsi" w:hAnsiTheme="minorHAnsi"/>
          <w:bCs/>
          <w:sz w:val="22"/>
          <w:szCs w:val="22"/>
        </w:rPr>
        <w:t xml:space="preserve"> Y</w:t>
      </w:r>
      <w:r w:rsidRPr="005E46AC">
        <w:rPr>
          <w:rFonts w:asciiTheme="minorHAnsi" w:hAnsiTheme="minorHAnsi"/>
          <w:bCs/>
          <w:sz w:val="22"/>
          <w:szCs w:val="22"/>
        </w:rPr>
        <w:t>, Xie</w:t>
      </w:r>
      <w:r>
        <w:rPr>
          <w:rFonts w:asciiTheme="minorHAnsi" w:hAnsiTheme="minorHAnsi"/>
          <w:bCs/>
          <w:sz w:val="22"/>
          <w:szCs w:val="22"/>
        </w:rPr>
        <w:t xml:space="preserve"> M</w:t>
      </w:r>
      <w:r w:rsidRPr="005E46AC">
        <w:rPr>
          <w:rFonts w:asciiTheme="minorHAnsi" w:hAnsiTheme="minorHAnsi"/>
          <w:bCs/>
          <w:sz w:val="22"/>
          <w:szCs w:val="22"/>
        </w:rPr>
        <w:t>, Zhang</w:t>
      </w:r>
      <w:r>
        <w:rPr>
          <w:rFonts w:asciiTheme="minorHAnsi" w:hAnsiTheme="minorHAnsi"/>
          <w:bCs/>
          <w:sz w:val="22"/>
          <w:szCs w:val="22"/>
        </w:rPr>
        <w:t xml:space="preserve"> J</w:t>
      </w:r>
      <w:r w:rsidRPr="005E46AC">
        <w:rPr>
          <w:rFonts w:asciiTheme="minorHAnsi" w:hAnsiTheme="minorHAnsi"/>
          <w:bCs/>
          <w:sz w:val="22"/>
          <w:szCs w:val="22"/>
        </w:rPr>
        <w:t>, Wang</w:t>
      </w:r>
      <w:r>
        <w:rPr>
          <w:rFonts w:asciiTheme="minorHAnsi" w:hAnsiTheme="minorHAnsi"/>
          <w:bCs/>
          <w:sz w:val="22"/>
          <w:szCs w:val="22"/>
        </w:rPr>
        <w:t xml:space="preserve"> D</w:t>
      </w:r>
      <w:r w:rsidRPr="005E46AC">
        <w:rPr>
          <w:rFonts w:asciiTheme="minorHAnsi" w:hAnsiTheme="minorHAnsi"/>
          <w:bCs/>
          <w:sz w:val="22"/>
          <w:szCs w:val="22"/>
        </w:rPr>
        <w:t>, Meidl</w:t>
      </w:r>
      <w:r>
        <w:rPr>
          <w:rFonts w:asciiTheme="minorHAnsi" w:hAnsiTheme="minorHAnsi"/>
          <w:bCs/>
          <w:sz w:val="22"/>
          <w:szCs w:val="22"/>
        </w:rPr>
        <w:t xml:space="preserve"> P</w:t>
      </w:r>
      <w:r w:rsidRPr="005E46AC">
        <w:rPr>
          <w:rFonts w:asciiTheme="minorHAnsi" w:hAnsiTheme="minorHAnsi"/>
          <w:bCs/>
          <w:sz w:val="22"/>
          <w:szCs w:val="22"/>
        </w:rPr>
        <w:t>, Morrell-Falvey</w:t>
      </w:r>
      <w:r>
        <w:rPr>
          <w:rFonts w:asciiTheme="minorHAnsi" w:hAnsiTheme="minorHAnsi"/>
          <w:bCs/>
          <w:sz w:val="22"/>
          <w:szCs w:val="22"/>
        </w:rPr>
        <w:t xml:space="preserve"> JL</w:t>
      </w:r>
      <w:r w:rsidRPr="005E46AC">
        <w:rPr>
          <w:rFonts w:asciiTheme="minorHAnsi" w:hAnsiTheme="minorHAnsi"/>
          <w:bCs/>
          <w:sz w:val="22"/>
          <w:szCs w:val="22"/>
        </w:rPr>
        <w:t>, Mewalal</w:t>
      </w:r>
      <w:r>
        <w:rPr>
          <w:rFonts w:asciiTheme="minorHAnsi" w:hAnsiTheme="minorHAnsi"/>
          <w:bCs/>
          <w:sz w:val="22"/>
          <w:szCs w:val="22"/>
        </w:rPr>
        <w:t xml:space="preserve"> R</w:t>
      </w:r>
      <w:r w:rsidRPr="005E46AC">
        <w:rPr>
          <w:rFonts w:asciiTheme="minorHAnsi" w:hAnsiTheme="minorHAnsi"/>
          <w:bCs/>
          <w:sz w:val="22"/>
          <w:szCs w:val="22"/>
        </w:rPr>
        <w:t>, Jawdy</w:t>
      </w:r>
      <w:r>
        <w:rPr>
          <w:rFonts w:asciiTheme="minorHAnsi" w:hAnsiTheme="minorHAnsi"/>
          <w:bCs/>
          <w:sz w:val="22"/>
          <w:szCs w:val="22"/>
        </w:rPr>
        <w:t xml:space="preserve"> SS</w:t>
      </w:r>
      <w:r w:rsidRPr="005E46AC">
        <w:rPr>
          <w:rFonts w:asciiTheme="minorHAnsi" w:hAnsiTheme="minorHAnsi"/>
          <w:bCs/>
          <w:sz w:val="22"/>
          <w:szCs w:val="22"/>
        </w:rPr>
        <w:t xml:space="preserve">, </w:t>
      </w:r>
      <w:r w:rsidRPr="00405E70">
        <w:rPr>
          <w:rFonts w:asciiTheme="minorHAnsi" w:hAnsiTheme="minorHAnsi"/>
          <w:b/>
          <w:bCs/>
          <w:sz w:val="22"/>
          <w:szCs w:val="22"/>
        </w:rPr>
        <w:t>Gunter LE</w:t>
      </w:r>
      <w:r w:rsidRPr="005E46AC">
        <w:rPr>
          <w:rFonts w:asciiTheme="minorHAnsi" w:hAnsiTheme="minorHAnsi"/>
          <w:bCs/>
          <w:sz w:val="22"/>
          <w:szCs w:val="22"/>
        </w:rPr>
        <w:t>, Schackwitz</w:t>
      </w:r>
      <w:r>
        <w:rPr>
          <w:rFonts w:asciiTheme="minorHAnsi" w:hAnsiTheme="minorHAnsi"/>
          <w:bCs/>
          <w:sz w:val="22"/>
          <w:szCs w:val="22"/>
        </w:rPr>
        <w:t xml:space="preserve"> W</w:t>
      </w:r>
      <w:r w:rsidRPr="005E46AC">
        <w:rPr>
          <w:rFonts w:asciiTheme="minorHAnsi" w:hAnsiTheme="minorHAnsi"/>
          <w:bCs/>
          <w:sz w:val="22"/>
          <w:szCs w:val="22"/>
        </w:rPr>
        <w:t>, Martin</w:t>
      </w:r>
      <w:r>
        <w:rPr>
          <w:rFonts w:asciiTheme="minorHAnsi" w:hAnsiTheme="minorHAnsi"/>
          <w:bCs/>
          <w:sz w:val="22"/>
          <w:szCs w:val="22"/>
        </w:rPr>
        <w:t xml:space="preserve"> J</w:t>
      </w:r>
      <w:r w:rsidRPr="005E46AC">
        <w:rPr>
          <w:rFonts w:asciiTheme="minorHAnsi" w:hAnsiTheme="minorHAnsi"/>
          <w:bCs/>
          <w:sz w:val="22"/>
          <w:szCs w:val="22"/>
        </w:rPr>
        <w:t>, Le Tacon</w:t>
      </w:r>
      <w:r>
        <w:rPr>
          <w:rFonts w:asciiTheme="minorHAnsi" w:hAnsiTheme="minorHAnsi"/>
          <w:bCs/>
          <w:sz w:val="22"/>
          <w:szCs w:val="22"/>
        </w:rPr>
        <w:t xml:space="preserve"> F</w:t>
      </w:r>
      <w:r w:rsidRPr="005E46AC">
        <w:rPr>
          <w:rFonts w:asciiTheme="minorHAnsi" w:hAnsiTheme="minorHAnsi"/>
          <w:bCs/>
          <w:sz w:val="22"/>
          <w:szCs w:val="22"/>
        </w:rPr>
        <w:t>, Li</w:t>
      </w:r>
      <w:r>
        <w:rPr>
          <w:rFonts w:asciiTheme="minorHAnsi" w:hAnsiTheme="minorHAnsi"/>
          <w:bCs/>
          <w:sz w:val="22"/>
          <w:szCs w:val="22"/>
        </w:rPr>
        <w:t xml:space="preserve"> T</w:t>
      </w:r>
      <w:r w:rsidRPr="005E46AC">
        <w:rPr>
          <w:rFonts w:asciiTheme="minorHAnsi" w:hAnsiTheme="minorHAnsi"/>
          <w:bCs/>
          <w:sz w:val="22"/>
          <w:szCs w:val="22"/>
        </w:rPr>
        <w:t>, Zhang</w:t>
      </w:r>
      <w:r>
        <w:rPr>
          <w:rFonts w:asciiTheme="minorHAnsi" w:hAnsiTheme="minorHAnsi"/>
          <w:bCs/>
          <w:sz w:val="22"/>
          <w:szCs w:val="22"/>
        </w:rPr>
        <w:t xml:space="preserve"> Z</w:t>
      </w:r>
      <w:r w:rsidRPr="005E46AC">
        <w:rPr>
          <w:rFonts w:asciiTheme="minorHAnsi" w:hAnsiTheme="minorHAnsi"/>
          <w:bCs/>
          <w:sz w:val="22"/>
          <w:szCs w:val="22"/>
        </w:rPr>
        <w:t>,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5E46AC">
        <w:rPr>
          <w:rFonts w:asciiTheme="minorHAnsi" w:hAnsiTheme="minorHAnsi"/>
          <w:bCs/>
          <w:sz w:val="22"/>
          <w:szCs w:val="22"/>
        </w:rPr>
        <w:t>Ranjan</w:t>
      </w:r>
      <w:r>
        <w:rPr>
          <w:rFonts w:asciiTheme="minorHAnsi" w:hAnsiTheme="minorHAnsi"/>
          <w:bCs/>
          <w:sz w:val="22"/>
          <w:szCs w:val="22"/>
        </w:rPr>
        <w:t xml:space="preserve"> P</w:t>
      </w:r>
      <w:r w:rsidRPr="005E46AC">
        <w:rPr>
          <w:rFonts w:asciiTheme="minorHAnsi" w:hAnsiTheme="minorHAnsi"/>
          <w:bCs/>
          <w:sz w:val="22"/>
          <w:szCs w:val="22"/>
        </w:rPr>
        <w:t>, Lindquist</w:t>
      </w:r>
      <w:r>
        <w:rPr>
          <w:rFonts w:asciiTheme="minorHAnsi" w:hAnsiTheme="minorHAnsi"/>
          <w:bCs/>
          <w:sz w:val="22"/>
          <w:szCs w:val="22"/>
        </w:rPr>
        <w:t xml:space="preserve"> E</w:t>
      </w:r>
      <w:r w:rsidRPr="005E46AC">
        <w:rPr>
          <w:rFonts w:asciiTheme="minorHAnsi" w:hAnsiTheme="minorHAnsi"/>
          <w:bCs/>
          <w:sz w:val="22"/>
          <w:szCs w:val="22"/>
        </w:rPr>
        <w:t>, Yang</w:t>
      </w:r>
      <w:r>
        <w:rPr>
          <w:rFonts w:asciiTheme="minorHAnsi" w:hAnsiTheme="minorHAnsi"/>
          <w:bCs/>
          <w:sz w:val="22"/>
          <w:szCs w:val="22"/>
        </w:rPr>
        <w:t xml:space="preserve"> X</w:t>
      </w:r>
      <w:r w:rsidRPr="005E46AC">
        <w:rPr>
          <w:rFonts w:asciiTheme="minorHAnsi" w:hAnsiTheme="minorHAnsi"/>
          <w:bCs/>
          <w:sz w:val="22"/>
          <w:szCs w:val="22"/>
        </w:rPr>
        <w:t>, Jacobson</w:t>
      </w:r>
      <w:r>
        <w:rPr>
          <w:rFonts w:asciiTheme="minorHAnsi" w:hAnsiTheme="minorHAnsi"/>
          <w:bCs/>
          <w:sz w:val="22"/>
          <w:szCs w:val="22"/>
        </w:rPr>
        <w:t xml:space="preserve"> DA</w:t>
      </w:r>
      <w:r w:rsidRPr="005E46AC">
        <w:rPr>
          <w:rFonts w:asciiTheme="minorHAnsi" w:hAnsiTheme="minorHAnsi"/>
          <w:bCs/>
          <w:sz w:val="22"/>
          <w:szCs w:val="22"/>
        </w:rPr>
        <w:t>, Tschaplinski</w:t>
      </w:r>
      <w:r>
        <w:rPr>
          <w:rFonts w:asciiTheme="minorHAnsi" w:hAnsiTheme="minorHAnsi"/>
          <w:bCs/>
          <w:sz w:val="22"/>
          <w:szCs w:val="22"/>
        </w:rPr>
        <w:t xml:space="preserve"> TJ</w:t>
      </w:r>
      <w:r w:rsidRPr="005E46AC">
        <w:rPr>
          <w:rFonts w:asciiTheme="minorHAnsi" w:hAnsiTheme="minorHAnsi"/>
          <w:bCs/>
          <w:sz w:val="22"/>
          <w:szCs w:val="22"/>
        </w:rPr>
        <w:t>, Barry</w:t>
      </w:r>
      <w:r>
        <w:rPr>
          <w:rFonts w:asciiTheme="minorHAnsi" w:hAnsiTheme="minorHAnsi"/>
          <w:bCs/>
          <w:sz w:val="22"/>
          <w:szCs w:val="22"/>
        </w:rPr>
        <w:t xml:space="preserve"> K</w:t>
      </w:r>
      <w:r w:rsidRPr="005E46AC">
        <w:rPr>
          <w:rFonts w:asciiTheme="minorHAnsi" w:hAnsiTheme="minorHAnsi"/>
          <w:bCs/>
          <w:sz w:val="22"/>
          <w:szCs w:val="22"/>
        </w:rPr>
        <w:t>, Schmutz</w:t>
      </w:r>
      <w:r>
        <w:rPr>
          <w:rFonts w:asciiTheme="minorHAnsi" w:hAnsiTheme="minorHAnsi"/>
          <w:bCs/>
          <w:sz w:val="22"/>
          <w:szCs w:val="22"/>
        </w:rPr>
        <w:t xml:space="preserve"> J</w:t>
      </w:r>
      <w:r w:rsidRPr="005E46AC">
        <w:rPr>
          <w:rFonts w:asciiTheme="minorHAnsi" w:hAnsiTheme="minorHAnsi"/>
          <w:bCs/>
          <w:sz w:val="22"/>
          <w:szCs w:val="22"/>
        </w:rPr>
        <w:t>, Chen</w:t>
      </w:r>
      <w:r>
        <w:rPr>
          <w:rFonts w:asciiTheme="minorHAnsi" w:hAnsiTheme="minorHAnsi"/>
          <w:bCs/>
          <w:sz w:val="22"/>
          <w:szCs w:val="22"/>
        </w:rPr>
        <w:t xml:space="preserve"> J-G</w:t>
      </w:r>
      <w:r w:rsidRPr="005E46AC">
        <w:rPr>
          <w:rFonts w:asciiTheme="minorHAnsi" w:hAnsiTheme="minorHAnsi"/>
          <w:bCs/>
          <w:sz w:val="22"/>
          <w:szCs w:val="22"/>
        </w:rPr>
        <w:t xml:space="preserve">, </w:t>
      </w:r>
      <w:r>
        <w:rPr>
          <w:rFonts w:asciiTheme="minorHAnsi" w:hAnsiTheme="minorHAnsi"/>
          <w:bCs/>
          <w:sz w:val="22"/>
          <w:szCs w:val="22"/>
        </w:rPr>
        <w:t>T</w:t>
      </w:r>
      <w:r w:rsidRPr="005E46AC">
        <w:rPr>
          <w:rFonts w:asciiTheme="minorHAnsi" w:hAnsiTheme="minorHAnsi"/>
          <w:bCs/>
          <w:sz w:val="22"/>
          <w:szCs w:val="22"/>
        </w:rPr>
        <w:t>uskan</w:t>
      </w:r>
      <w:r>
        <w:rPr>
          <w:rFonts w:asciiTheme="minorHAnsi" w:hAnsiTheme="minorHAnsi"/>
          <w:bCs/>
          <w:sz w:val="22"/>
          <w:szCs w:val="22"/>
        </w:rPr>
        <w:t xml:space="preserve"> GA</w:t>
      </w:r>
      <w:r w:rsidRPr="005E46AC">
        <w:rPr>
          <w:rFonts w:asciiTheme="minorHAnsi" w:hAnsiTheme="minorHAnsi"/>
          <w:bCs/>
          <w:sz w:val="22"/>
          <w:szCs w:val="22"/>
        </w:rPr>
        <w:t>.</w:t>
      </w:r>
      <w:r>
        <w:rPr>
          <w:rFonts w:asciiTheme="minorHAnsi" w:hAnsiTheme="minorHAnsi"/>
          <w:bCs/>
          <w:sz w:val="22"/>
          <w:szCs w:val="22"/>
        </w:rPr>
        <w:t xml:space="preserve"> NATURE PLANTS (in review)</w:t>
      </w:r>
    </w:p>
    <w:p w:rsidR="00A41B61" w:rsidRDefault="00A41B61" w:rsidP="00761653">
      <w:pPr>
        <w:ind w:left="288" w:hanging="288"/>
        <w:rPr>
          <w:rFonts w:asciiTheme="minorHAnsi" w:hAnsiTheme="minorHAnsi"/>
          <w:bCs/>
          <w:sz w:val="22"/>
          <w:szCs w:val="22"/>
        </w:rPr>
      </w:pPr>
    </w:p>
    <w:p w:rsidR="00A41B61" w:rsidRDefault="00A41B61" w:rsidP="00761653">
      <w:pPr>
        <w:ind w:left="288" w:hanging="288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(FY1</w:t>
      </w:r>
      <w:r w:rsidR="00E45252">
        <w:rPr>
          <w:rFonts w:asciiTheme="minorHAnsi" w:hAnsiTheme="minorHAnsi"/>
          <w:b/>
          <w:bCs/>
          <w:sz w:val="22"/>
          <w:szCs w:val="22"/>
        </w:rPr>
        <w:t>9</w:t>
      </w:r>
      <w:r>
        <w:rPr>
          <w:rFonts w:asciiTheme="minorHAnsi" w:hAnsiTheme="minorHAnsi"/>
          <w:b/>
          <w:bCs/>
          <w:sz w:val="22"/>
          <w:szCs w:val="22"/>
        </w:rPr>
        <w:t>)</w:t>
      </w:r>
    </w:p>
    <w:p w:rsidR="00D07577" w:rsidRDefault="00D07577" w:rsidP="00D07577">
      <w:pPr>
        <w:ind w:left="288" w:hanging="288"/>
        <w:rPr>
          <w:rFonts w:asciiTheme="minorHAnsi" w:hAnsiTheme="minorHAnsi"/>
          <w:bCs/>
          <w:sz w:val="22"/>
          <w:szCs w:val="22"/>
        </w:rPr>
      </w:pPr>
      <w:r w:rsidRPr="00E45252">
        <w:rPr>
          <w:rFonts w:asciiTheme="minorHAnsi" w:hAnsiTheme="minorHAnsi"/>
          <w:bCs/>
          <w:sz w:val="22"/>
          <w:szCs w:val="22"/>
        </w:rPr>
        <w:t xml:space="preserve">The Nature of the progression of Drought Stress Drives Differential Metabolomic Responses in </w:t>
      </w:r>
      <w:r w:rsidRPr="00E45252">
        <w:rPr>
          <w:rFonts w:asciiTheme="minorHAnsi" w:hAnsiTheme="minorHAnsi"/>
          <w:bCs/>
          <w:i/>
          <w:sz w:val="22"/>
          <w:szCs w:val="22"/>
        </w:rPr>
        <w:t>Populus deltoides</w:t>
      </w:r>
      <w:r w:rsidRPr="00E45252">
        <w:rPr>
          <w:rFonts w:asciiTheme="minorHAnsi" w:hAnsiTheme="minorHAnsi"/>
          <w:bCs/>
          <w:sz w:val="22"/>
          <w:szCs w:val="22"/>
        </w:rPr>
        <w:t xml:space="preserve">. </w:t>
      </w:r>
      <w:r w:rsidR="00E45252" w:rsidRPr="00E45252">
        <w:rPr>
          <w:rFonts w:asciiTheme="minorHAnsi" w:hAnsiTheme="minorHAnsi"/>
          <w:b/>
          <w:bCs/>
          <w:sz w:val="22"/>
          <w:szCs w:val="22"/>
        </w:rPr>
        <w:t>2018</w:t>
      </w:r>
      <w:r w:rsidR="00E45252">
        <w:rPr>
          <w:rFonts w:asciiTheme="minorHAnsi" w:hAnsiTheme="minorHAnsi"/>
          <w:bCs/>
          <w:sz w:val="22"/>
          <w:szCs w:val="22"/>
        </w:rPr>
        <w:t xml:space="preserve">. </w:t>
      </w:r>
      <w:r w:rsidRPr="00E45252">
        <w:rPr>
          <w:rFonts w:asciiTheme="minorHAnsi" w:hAnsiTheme="minorHAnsi"/>
          <w:bCs/>
          <w:sz w:val="22"/>
          <w:szCs w:val="22"/>
        </w:rPr>
        <w:t xml:space="preserve">Tschaplinski TJ, Jawdy SS, </w:t>
      </w:r>
      <w:r w:rsidRPr="00E45252">
        <w:rPr>
          <w:rFonts w:asciiTheme="minorHAnsi" w:hAnsiTheme="minorHAnsi"/>
          <w:b/>
          <w:bCs/>
          <w:sz w:val="22"/>
          <w:szCs w:val="22"/>
        </w:rPr>
        <w:t>Gunter LE</w:t>
      </w:r>
      <w:r w:rsidRPr="00E45252">
        <w:rPr>
          <w:rFonts w:asciiTheme="minorHAnsi" w:hAnsiTheme="minorHAnsi"/>
          <w:bCs/>
          <w:sz w:val="22"/>
          <w:szCs w:val="22"/>
        </w:rPr>
        <w:t>, Martin MZ, Engle NL, Yang X, Tuskan GA (tentative accepted in ANNALS BOTANY)</w:t>
      </w:r>
      <w:r w:rsidR="00E45252">
        <w:rPr>
          <w:rFonts w:asciiTheme="minorHAnsi" w:hAnsiTheme="minorHAnsi"/>
          <w:bCs/>
          <w:sz w:val="22"/>
          <w:szCs w:val="22"/>
        </w:rPr>
        <w:t>.</w:t>
      </w:r>
    </w:p>
    <w:p w:rsidR="00D1165A" w:rsidRDefault="00D1165A" w:rsidP="00D1165A">
      <w:pPr>
        <w:ind w:left="288" w:hanging="288"/>
        <w:rPr>
          <w:rFonts w:asciiTheme="minorHAnsi" w:hAnsiTheme="minorHAnsi"/>
          <w:bCs/>
          <w:sz w:val="22"/>
          <w:szCs w:val="22"/>
        </w:rPr>
      </w:pPr>
      <w:r w:rsidRPr="005A42EB">
        <w:rPr>
          <w:rFonts w:asciiTheme="minorHAnsi" w:hAnsiTheme="minorHAnsi"/>
          <w:bCs/>
          <w:sz w:val="22"/>
          <w:szCs w:val="22"/>
        </w:rPr>
        <w:t xml:space="preserve">Phytobiome and transcriptional adaptation of Populus deltoides to acute progressive drought and cyclic drought.  Garcia BJ, Labbé JL, Jones PC, Abraham PE, Jawdy SS, </w:t>
      </w:r>
      <w:r w:rsidRPr="005A42EB">
        <w:rPr>
          <w:rFonts w:asciiTheme="minorHAnsi" w:hAnsiTheme="minorHAnsi"/>
          <w:b/>
          <w:bCs/>
          <w:sz w:val="22"/>
          <w:szCs w:val="22"/>
        </w:rPr>
        <w:t>Gunter LE</w:t>
      </w:r>
      <w:r w:rsidRPr="005A42EB">
        <w:rPr>
          <w:rFonts w:asciiTheme="minorHAnsi" w:hAnsiTheme="minorHAnsi"/>
          <w:bCs/>
          <w:sz w:val="22"/>
          <w:szCs w:val="22"/>
        </w:rPr>
        <w:t xml:space="preserve">, Tuskan GA, Yang X, Tschaplinski TJ, Jacobson DA. PHYTOBIOMES </w:t>
      </w:r>
      <w:r>
        <w:rPr>
          <w:rFonts w:asciiTheme="minorHAnsi" w:hAnsiTheme="minorHAnsi"/>
          <w:bCs/>
          <w:sz w:val="22"/>
          <w:szCs w:val="22"/>
        </w:rPr>
        <w:t>(</w:t>
      </w:r>
      <w:hyperlink r:id="rId11" w:history="1">
        <w:r w:rsidRPr="003E3A6D">
          <w:rPr>
            <w:rStyle w:val="Hyperlink"/>
            <w:rFonts w:asciiTheme="minorHAnsi" w:hAnsiTheme="minorHAnsi"/>
            <w:bCs/>
            <w:sz w:val="22"/>
            <w:szCs w:val="22"/>
          </w:rPr>
          <w:t>https://apsjournals.apsnet.org/doi/pdf/10.1094/PBIOMES-04-18-0021-R</w:t>
        </w:r>
      </w:hyperlink>
      <w:r>
        <w:rPr>
          <w:rFonts w:asciiTheme="minorHAnsi" w:hAnsiTheme="minorHAnsi"/>
          <w:bCs/>
          <w:sz w:val="22"/>
          <w:szCs w:val="22"/>
        </w:rPr>
        <w:t>)</w:t>
      </w:r>
    </w:p>
    <w:p w:rsidR="00E45252" w:rsidRDefault="00E45252" w:rsidP="00E45252">
      <w:pPr>
        <w:ind w:left="288" w:hanging="288"/>
        <w:rPr>
          <w:rFonts w:asciiTheme="minorHAnsi" w:hAnsiTheme="minorHAnsi"/>
          <w:bCs/>
          <w:sz w:val="22"/>
          <w:szCs w:val="22"/>
        </w:rPr>
      </w:pPr>
      <w:r w:rsidRPr="005A42EB">
        <w:rPr>
          <w:rFonts w:asciiTheme="minorHAnsi" w:hAnsiTheme="minorHAnsi"/>
          <w:bCs/>
          <w:sz w:val="22"/>
          <w:szCs w:val="22"/>
        </w:rPr>
        <w:t xml:space="preserve">A new calmodulin-binding protein expresses in the context of secondary cell wall biosynthesis and impacts biomass properties in  </w:t>
      </w:r>
      <w:r w:rsidRPr="005A42EB">
        <w:rPr>
          <w:rFonts w:asciiTheme="minorHAnsi" w:hAnsiTheme="minorHAnsi"/>
          <w:bCs/>
          <w:i/>
          <w:sz w:val="22"/>
          <w:szCs w:val="22"/>
        </w:rPr>
        <w:t>Populus</w:t>
      </w:r>
      <w:r w:rsidRPr="005A42EB">
        <w:rPr>
          <w:rFonts w:asciiTheme="minorHAnsi" w:hAnsiTheme="minorHAnsi"/>
          <w:bCs/>
          <w:sz w:val="22"/>
          <w:szCs w:val="22"/>
        </w:rPr>
        <w:t xml:space="preserve">. </w:t>
      </w:r>
      <w:r w:rsidRPr="005A42EB">
        <w:rPr>
          <w:rFonts w:asciiTheme="minorHAnsi" w:hAnsiTheme="minorHAnsi"/>
          <w:b/>
          <w:bCs/>
          <w:sz w:val="22"/>
          <w:szCs w:val="22"/>
        </w:rPr>
        <w:t>2018</w:t>
      </w:r>
      <w:r w:rsidRPr="005A42EB">
        <w:rPr>
          <w:rFonts w:asciiTheme="minorHAnsi" w:hAnsiTheme="minorHAnsi"/>
          <w:bCs/>
          <w:sz w:val="22"/>
          <w:szCs w:val="22"/>
        </w:rPr>
        <w:t xml:space="preserve">. Kalluri UC, Payyavula R, Yee K, Rodriguez M, Jawdy SS, </w:t>
      </w:r>
      <w:r w:rsidRPr="005A42EB">
        <w:rPr>
          <w:rFonts w:asciiTheme="minorHAnsi" w:hAnsiTheme="minorHAnsi"/>
          <w:b/>
          <w:bCs/>
          <w:sz w:val="22"/>
          <w:szCs w:val="22"/>
        </w:rPr>
        <w:t>Gunter LE</w:t>
      </w:r>
      <w:r w:rsidRPr="005A42EB">
        <w:rPr>
          <w:rFonts w:asciiTheme="minorHAnsi" w:hAnsiTheme="minorHAnsi"/>
          <w:bCs/>
          <w:sz w:val="22"/>
          <w:szCs w:val="22"/>
        </w:rPr>
        <w:t xml:space="preserve">, Tuskan GA, Ragauskas A, Guo H-B, Yang X, Davis M, Decker S, Sykes RW, Rottmann WH, Winkeler KA, Bali G, Collins C, Badmi R. FRONTIERS PLANT SCIENCE </w:t>
      </w:r>
      <w:hyperlink r:id="rId12" w:history="1">
        <w:r w:rsidRPr="00774F1F">
          <w:rPr>
            <w:rStyle w:val="Hyperlink"/>
            <w:rFonts w:asciiTheme="minorHAnsi" w:hAnsiTheme="minorHAnsi"/>
            <w:bCs/>
            <w:sz w:val="22"/>
            <w:szCs w:val="22"/>
          </w:rPr>
          <w:t>https://www.frontiersin.org/articles/10.3389/fpls.2018.01669</w:t>
        </w:r>
      </w:hyperlink>
    </w:p>
    <w:p w:rsidR="00E45252" w:rsidRPr="00E45252" w:rsidRDefault="00E45252" w:rsidP="00D07577">
      <w:pPr>
        <w:ind w:left="288" w:hanging="288"/>
        <w:rPr>
          <w:rFonts w:asciiTheme="minorHAnsi" w:hAnsiTheme="minorHAnsi"/>
          <w:b/>
          <w:bCs/>
          <w:sz w:val="22"/>
          <w:szCs w:val="22"/>
        </w:rPr>
      </w:pPr>
      <w:r w:rsidRPr="00E45252">
        <w:rPr>
          <w:rFonts w:asciiTheme="minorHAnsi" w:hAnsiTheme="minorHAnsi"/>
          <w:b/>
          <w:bCs/>
          <w:sz w:val="22"/>
          <w:szCs w:val="22"/>
        </w:rPr>
        <w:t>(FY18)</w:t>
      </w:r>
    </w:p>
    <w:p w:rsidR="00281E0F" w:rsidRPr="00761653" w:rsidRDefault="00281E0F" w:rsidP="00281E0F">
      <w:pPr>
        <w:ind w:left="288" w:hanging="288"/>
        <w:rPr>
          <w:rFonts w:asciiTheme="minorHAnsi" w:hAnsiTheme="minorHAnsi"/>
          <w:bCs/>
          <w:sz w:val="22"/>
          <w:szCs w:val="22"/>
        </w:rPr>
      </w:pPr>
      <w:r w:rsidRPr="008243A2">
        <w:rPr>
          <w:rFonts w:asciiTheme="minorHAnsi" w:hAnsiTheme="minorHAnsi"/>
          <w:bCs/>
          <w:sz w:val="22"/>
          <w:szCs w:val="22"/>
        </w:rPr>
        <w:t xml:space="preserve">Defining the genetic components of callus formation: A GWAS approach. </w:t>
      </w:r>
      <w:r w:rsidRPr="008243A2">
        <w:rPr>
          <w:rFonts w:asciiTheme="minorHAnsi" w:hAnsiTheme="minorHAnsi"/>
          <w:b/>
          <w:bCs/>
          <w:sz w:val="22"/>
          <w:szCs w:val="22"/>
        </w:rPr>
        <w:t>2018</w:t>
      </w:r>
      <w:r w:rsidRPr="008243A2">
        <w:rPr>
          <w:rFonts w:asciiTheme="minorHAnsi" w:hAnsiTheme="minorHAnsi"/>
          <w:bCs/>
          <w:sz w:val="22"/>
          <w:szCs w:val="22"/>
        </w:rPr>
        <w:t>. Tuskan GA, Mewalal</w:t>
      </w:r>
      <w:r>
        <w:rPr>
          <w:rFonts w:asciiTheme="minorHAnsi" w:hAnsiTheme="minorHAnsi"/>
          <w:bCs/>
          <w:sz w:val="22"/>
          <w:szCs w:val="22"/>
        </w:rPr>
        <w:t xml:space="preserve"> R</w:t>
      </w:r>
      <w:r w:rsidRPr="008243A2">
        <w:rPr>
          <w:rFonts w:asciiTheme="minorHAnsi" w:hAnsiTheme="minorHAnsi"/>
          <w:bCs/>
          <w:sz w:val="22"/>
          <w:szCs w:val="22"/>
        </w:rPr>
        <w:t xml:space="preserve">, </w:t>
      </w:r>
      <w:r w:rsidRPr="008243A2">
        <w:rPr>
          <w:rFonts w:asciiTheme="minorHAnsi" w:hAnsiTheme="minorHAnsi"/>
          <w:b/>
          <w:bCs/>
          <w:sz w:val="22"/>
          <w:szCs w:val="22"/>
        </w:rPr>
        <w:t>Gunter</w:t>
      </w:r>
      <w:r>
        <w:rPr>
          <w:rFonts w:asciiTheme="minorHAnsi" w:hAnsiTheme="minorHAnsi"/>
          <w:b/>
          <w:bCs/>
          <w:sz w:val="22"/>
          <w:szCs w:val="22"/>
        </w:rPr>
        <w:t xml:space="preserve"> LE</w:t>
      </w:r>
      <w:r>
        <w:rPr>
          <w:rFonts w:asciiTheme="minorHAnsi" w:hAnsiTheme="minorHAnsi"/>
          <w:bCs/>
          <w:sz w:val="22"/>
          <w:szCs w:val="22"/>
        </w:rPr>
        <w:t>,</w:t>
      </w:r>
      <w:r w:rsidRPr="008243A2">
        <w:rPr>
          <w:rFonts w:asciiTheme="minorHAnsi" w:hAnsiTheme="minorHAnsi"/>
          <w:bCs/>
          <w:sz w:val="22"/>
          <w:szCs w:val="22"/>
        </w:rPr>
        <w:t xml:space="preserve"> Palla</w:t>
      </w:r>
      <w:r>
        <w:rPr>
          <w:rFonts w:asciiTheme="minorHAnsi" w:hAnsiTheme="minorHAnsi"/>
          <w:bCs/>
          <w:sz w:val="22"/>
          <w:szCs w:val="22"/>
        </w:rPr>
        <w:t xml:space="preserve"> KJ</w:t>
      </w:r>
      <w:r w:rsidRPr="008243A2">
        <w:rPr>
          <w:rFonts w:asciiTheme="minorHAnsi" w:hAnsiTheme="minorHAnsi"/>
          <w:bCs/>
          <w:sz w:val="22"/>
          <w:szCs w:val="22"/>
        </w:rPr>
        <w:t>, Carter</w:t>
      </w:r>
      <w:r>
        <w:rPr>
          <w:rFonts w:asciiTheme="minorHAnsi" w:hAnsiTheme="minorHAnsi"/>
          <w:bCs/>
          <w:sz w:val="22"/>
          <w:szCs w:val="22"/>
        </w:rPr>
        <w:t xml:space="preserve"> K</w:t>
      </w:r>
      <w:r w:rsidRPr="008243A2">
        <w:rPr>
          <w:rFonts w:asciiTheme="minorHAnsi" w:hAnsiTheme="minorHAnsi"/>
          <w:bCs/>
          <w:sz w:val="22"/>
          <w:szCs w:val="22"/>
        </w:rPr>
        <w:t>, Jacobson</w:t>
      </w:r>
      <w:r>
        <w:rPr>
          <w:rFonts w:asciiTheme="minorHAnsi" w:hAnsiTheme="minorHAnsi"/>
          <w:bCs/>
          <w:sz w:val="22"/>
          <w:szCs w:val="22"/>
        </w:rPr>
        <w:t xml:space="preserve"> DA</w:t>
      </w:r>
      <w:r w:rsidRPr="008243A2">
        <w:rPr>
          <w:rFonts w:asciiTheme="minorHAnsi" w:hAnsiTheme="minorHAnsi"/>
          <w:bCs/>
          <w:sz w:val="22"/>
          <w:szCs w:val="22"/>
        </w:rPr>
        <w:t>, Jones</w:t>
      </w:r>
      <w:r>
        <w:rPr>
          <w:rFonts w:asciiTheme="minorHAnsi" w:hAnsiTheme="minorHAnsi"/>
          <w:bCs/>
          <w:sz w:val="22"/>
          <w:szCs w:val="22"/>
        </w:rPr>
        <w:t xml:space="preserve"> PC</w:t>
      </w:r>
      <w:r w:rsidRPr="008243A2">
        <w:rPr>
          <w:rFonts w:asciiTheme="minorHAnsi" w:hAnsiTheme="minorHAnsi"/>
          <w:bCs/>
          <w:sz w:val="22"/>
          <w:szCs w:val="22"/>
        </w:rPr>
        <w:t>, Garcia</w:t>
      </w:r>
      <w:r>
        <w:rPr>
          <w:rFonts w:asciiTheme="minorHAnsi" w:hAnsiTheme="minorHAnsi"/>
          <w:bCs/>
          <w:sz w:val="22"/>
          <w:szCs w:val="22"/>
        </w:rPr>
        <w:t xml:space="preserve"> BJ</w:t>
      </w:r>
      <w:r w:rsidRPr="008243A2">
        <w:rPr>
          <w:rFonts w:asciiTheme="minorHAnsi" w:hAnsiTheme="minorHAnsi"/>
          <w:bCs/>
          <w:sz w:val="22"/>
          <w:szCs w:val="22"/>
        </w:rPr>
        <w:t>, Weighill</w:t>
      </w:r>
      <w:r>
        <w:rPr>
          <w:rFonts w:asciiTheme="minorHAnsi" w:hAnsiTheme="minorHAnsi"/>
          <w:bCs/>
          <w:sz w:val="22"/>
          <w:szCs w:val="22"/>
        </w:rPr>
        <w:t xml:space="preserve"> DA</w:t>
      </w:r>
      <w:r w:rsidRPr="008243A2">
        <w:rPr>
          <w:rFonts w:asciiTheme="minorHAnsi" w:hAnsiTheme="minorHAnsi"/>
          <w:bCs/>
          <w:sz w:val="22"/>
          <w:szCs w:val="22"/>
        </w:rPr>
        <w:t>, Hyatt</w:t>
      </w:r>
      <w:r>
        <w:rPr>
          <w:rFonts w:asciiTheme="minorHAnsi" w:hAnsiTheme="minorHAnsi"/>
          <w:bCs/>
          <w:sz w:val="22"/>
          <w:szCs w:val="22"/>
        </w:rPr>
        <w:t xml:space="preserve"> PJ</w:t>
      </w:r>
      <w:r w:rsidRPr="008243A2">
        <w:rPr>
          <w:rFonts w:asciiTheme="minorHAnsi" w:hAnsiTheme="minorHAnsi"/>
          <w:bCs/>
          <w:sz w:val="22"/>
          <w:szCs w:val="22"/>
        </w:rPr>
        <w:t>, Yang</w:t>
      </w:r>
      <w:r>
        <w:rPr>
          <w:rFonts w:asciiTheme="minorHAnsi" w:hAnsiTheme="minorHAnsi"/>
          <w:bCs/>
          <w:sz w:val="22"/>
          <w:szCs w:val="22"/>
        </w:rPr>
        <w:t xml:space="preserve"> Y,</w:t>
      </w:r>
      <w:r w:rsidRPr="008243A2">
        <w:rPr>
          <w:rFonts w:asciiTheme="minorHAnsi" w:hAnsiTheme="minorHAnsi"/>
          <w:bCs/>
          <w:sz w:val="22"/>
          <w:szCs w:val="22"/>
        </w:rPr>
        <w:t xml:space="preserve"> Zhang</w:t>
      </w:r>
      <w:r>
        <w:rPr>
          <w:rFonts w:asciiTheme="minorHAnsi" w:hAnsiTheme="minorHAnsi"/>
          <w:bCs/>
          <w:sz w:val="22"/>
          <w:szCs w:val="22"/>
        </w:rPr>
        <w:t xml:space="preserve"> J</w:t>
      </w:r>
      <w:r w:rsidRPr="008243A2">
        <w:rPr>
          <w:rFonts w:asciiTheme="minorHAnsi" w:hAnsiTheme="minorHAnsi"/>
          <w:bCs/>
          <w:sz w:val="22"/>
          <w:szCs w:val="22"/>
        </w:rPr>
        <w:t>, Reis</w:t>
      </w:r>
      <w:r>
        <w:rPr>
          <w:rFonts w:asciiTheme="minorHAnsi" w:hAnsiTheme="minorHAnsi"/>
          <w:bCs/>
          <w:sz w:val="22"/>
          <w:szCs w:val="22"/>
        </w:rPr>
        <w:t xml:space="preserve"> N</w:t>
      </w:r>
      <w:r w:rsidRPr="008243A2">
        <w:rPr>
          <w:rFonts w:asciiTheme="minorHAnsi" w:hAnsiTheme="minorHAnsi"/>
          <w:bCs/>
          <w:sz w:val="22"/>
          <w:szCs w:val="22"/>
        </w:rPr>
        <w:t>, Chen</w:t>
      </w:r>
      <w:r>
        <w:rPr>
          <w:rFonts w:asciiTheme="minorHAnsi" w:hAnsiTheme="minorHAnsi"/>
          <w:bCs/>
          <w:sz w:val="22"/>
          <w:szCs w:val="22"/>
        </w:rPr>
        <w:t xml:space="preserve"> J-G</w:t>
      </w:r>
      <w:r w:rsidRPr="008243A2">
        <w:rPr>
          <w:rFonts w:asciiTheme="minorHAnsi" w:hAnsiTheme="minorHAnsi"/>
          <w:bCs/>
          <w:sz w:val="22"/>
          <w:szCs w:val="22"/>
        </w:rPr>
        <w:t>, Muchero</w:t>
      </w:r>
      <w:r>
        <w:rPr>
          <w:rFonts w:asciiTheme="minorHAnsi" w:hAnsiTheme="minorHAnsi"/>
          <w:bCs/>
          <w:sz w:val="22"/>
          <w:szCs w:val="22"/>
        </w:rPr>
        <w:t xml:space="preserve"> W</w:t>
      </w:r>
      <w:r w:rsidRPr="008243A2">
        <w:rPr>
          <w:rFonts w:asciiTheme="minorHAnsi" w:hAnsiTheme="minorHAnsi"/>
          <w:bCs/>
          <w:sz w:val="22"/>
          <w:szCs w:val="22"/>
        </w:rPr>
        <w:t>. PLoS ONE</w:t>
      </w:r>
      <w:r>
        <w:rPr>
          <w:rFonts w:asciiTheme="minorHAnsi" w:hAnsiTheme="minorHAnsi"/>
          <w:bCs/>
          <w:sz w:val="22"/>
          <w:szCs w:val="22"/>
        </w:rPr>
        <w:t xml:space="preserve">. </w:t>
      </w:r>
      <w:hyperlink r:id="rId13" w:history="1">
        <w:r w:rsidRPr="00761653">
          <w:rPr>
            <w:rStyle w:val="Hyperlink"/>
            <w:rFonts w:asciiTheme="minorHAnsi" w:hAnsiTheme="minorHAnsi"/>
            <w:bCs/>
            <w:sz w:val="22"/>
            <w:szCs w:val="22"/>
          </w:rPr>
          <w:t>https://doi.org/10.1371/journal.pone.0202519</w:t>
        </w:r>
      </w:hyperlink>
      <w:r>
        <w:rPr>
          <w:rFonts w:asciiTheme="minorHAnsi" w:hAnsiTheme="minorHAnsi"/>
          <w:bCs/>
          <w:sz w:val="22"/>
          <w:szCs w:val="22"/>
        </w:rPr>
        <w:t>.</w:t>
      </w:r>
    </w:p>
    <w:p w:rsidR="00281E0F" w:rsidRDefault="00281E0F" w:rsidP="00A604ED">
      <w:pPr>
        <w:ind w:left="288" w:hanging="288"/>
        <w:rPr>
          <w:rFonts w:asciiTheme="minorHAnsi" w:hAnsiTheme="minorHAnsi"/>
          <w:bCs/>
          <w:sz w:val="22"/>
          <w:szCs w:val="22"/>
        </w:rPr>
      </w:pPr>
      <w:r w:rsidRPr="00281E0F">
        <w:rPr>
          <w:rFonts w:asciiTheme="minorHAnsi" w:hAnsiTheme="minorHAnsi"/>
          <w:bCs/>
          <w:sz w:val="22"/>
          <w:szCs w:val="22"/>
        </w:rPr>
        <w:t>Genome</w:t>
      </w:r>
      <w:r>
        <w:rPr>
          <w:rFonts w:asciiTheme="minorHAnsi" w:hAnsiTheme="minorHAnsi"/>
          <w:bCs/>
          <w:sz w:val="22"/>
          <w:szCs w:val="22"/>
        </w:rPr>
        <w:t>-</w:t>
      </w:r>
      <w:r w:rsidRPr="00281E0F">
        <w:rPr>
          <w:rFonts w:asciiTheme="minorHAnsi" w:hAnsiTheme="minorHAnsi"/>
          <w:bCs/>
          <w:sz w:val="22"/>
          <w:szCs w:val="22"/>
        </w:rPr>
        <w:t>wide association studies and expression</w:t>
      </w:r>
      <w:r>
        <w:rPr>
          <w:rFonts w:asciiTheme="minorHAnsi" w:hAnsiTheme="minorHAnsi"/>
          <w:bCs/>
          <w:sz w:val="22"/>
          <w:szCs w:val="22"/>
        </w:rPr>
        <w:t>-</w:t>
      </w:r>
      <w:r w:rsidRPr="00281E0F">
        <w:rPr>
          <w:rFonts w:asciiTheme="minorHAnsi" w:hAnsiTheme="minorHAnsi"/>
          <w:bCs/>
          <w:sz w:val="22"/>
          <w:szCs w:val="22"/>
        </w:rPr>
        <w:t>based quantitative trait loci analyses reveal roles of HCT2 in caffeoylquinic acid biosynthesis and its regulation by defens</w:t>
      </w:r>
      <w:r>
        <w:rPr>
          <w:rFonts w:asciiTheme="minorHAnsi" w:hAnsiTheme="minorHAnsi"/>
          <w:bCs/>
          <w:sz w:val="22"/>
          <w:szCs w:val="22"/>
        </w:rPr>
        <w:t>e-</w:t>
      </w:r>
      <w:r w:rsidRPr="00281E0F">
        <w:rPr>
          <w:rFonts w:asciiTheme="minorHAnsi" w:hAnsiTheme="minorHAnsi"/>
          <w:bCs/>
          <w:sz w:val="22"/>
          <w:szCs w:val="22"/>
        </w:rPr>
        <w:t xml:space="preserve">responsive transcription factors in </w:t>
      </w:r>
      <w:r w:rsidRPr="00281E0F">
        <w:rPr>
          <w:rFonts w:asciiTheme="minorHAnsi" w:hAnsiTheme="minorHAnsi"/>
          <w:bCs/>
          <w:i/>
          <w:sz w:val="22"/>
          <w:szCs w:val="22"/>
        </w:rPr>
        <w:t>Populus</w:t>
      </w:r>
      <w:r>
        <w:rPr>
          <w:rFonts w:asciiTheme="minorHAnsi" w:hAnsiTheme="minorHAnsi"/>
          <w:bCs/>
          <w:sz w:val="22"/>
          <w:szCs w:val="22"/>
        </w:rPr>
        <w:t xml:space="preserve">. 2018. </w:t>
      </w:r>
      <w:r w:rsidR="00A41B61" w:rsidRPr="005A42EB">
        <w:rPr>
          <w:rFonts w:asciiTheme="minorHAnsi" w:hAnsiTheme="minorHAnsi"/>
          <w:bCs/>
          <w:sz w:val="22"/>
          <w:szCs w:val="22"/>
        </w:rPr>
        <w:t xml:space="preserve">Zhang J, Yang Y, Zheng K, Xie M, Feng K, Jawdy S, </w:t>
      </w:r>
      <w:r w:rsidR="00A41B61" w:rsidRPr="005A42EB">
        <w:rPr>
          <w:rFonts w:asciiTheme="minorHAnsi" w:hAnsiTheme="minorHAnsi"/>
          <w:b/>
          <w:bCs/>
          <w:sz w:val="22"/>
          <w:szCs w:val="22"/>
        </w:rPr>
        <w:t>Gunter</w:t>
      </w:r>
      <w:r w:rsidR="00A41B61" w:rsidRPr="005A42EB">
        <w:rPr>
          <w:rFonts w:asciiTheme="minorHAnsi" w:hAnsiTheme="minorHAnsi"/>
          <w:bCs/>
          <w:sz w:val="22"/>
          <w:szCs w:val="22"/>
        </w:rPr>
        <w:t xml:space="preserve"> </w:t>
      </w:r>
      <w:r w:rsidR="00A41B61" w:rsidRPr="001A478E">
        <w:rPr>
          <w:rFonts w:asciiTheme="minorHAnsi" w:hAnsiTheme="minorHAnsi"/>
          <w:b/>
          <w:bCs/>
          <w:sz w:val="22"/>
          <w:szCs w:val="22"/>
        </w:rPr>
        <w:t>L</w:t>
      </w:r>
      <w:r w:rsidR="00A41B61" w:rsidRPr="005A42EB">
        <w:rPr>
          <w:rFonts w:asciiTheme="minorHAnsi" w:hAnsiTheme="minorHAnsi"/>
          <w:bCs/>
          <w:sz w:val="22"/>
          <w:szCs w:val="22"/>
        </w:rPr>
        <w:t xml:space="preserve">, Ranjan P, Singan V, Engle N, Lindquist E, Barry K, Schmutz J, Zhao N, Tschaplinski T, LeBoldus J, Tuskan G, Chen J-G, Muchero W. </w:t>
      </w:r>
      <w:r w:rsidR="00A41B61" w:rsidRPr="00A41B61">
        <w:rPr>
          <w:rFonts w:asciiTheme="minorHAnsi" w:hAnsiTheme="minorHAnsi"/>
          <w:b/>
          <w:bCs/>
          <w:sz w:val="22"/>
          <w:szCs w:val="22"/>
        </w:rPr>
        <w:t>2018</w:t>
      </w:r>
      <w:r w:rsidR="00A41B61">
        <w:rPr>
          <w:rFonts w:asciiTheme="minorHAnsi" w:hAnsiTheme="minorHAnsi"/>
          <w:bCs/>
          <w:sz w:val="22"/>
          <w:szCs w:val="22"/>
        </w:rPr>
        <w:t xml:space="preserve">. </w:t>
      </w:r>
      <w:r w:rsidR="00A41B61" w:rsidRPr="005A42EB">
        <w:rPr>
          <w:rFonts w:asciiTheme="minorHAnsi" w:hAnsiTheme="minorHAnsi"/>
          <w:bCs/>
          <w:sz w:val="22"/>
          <w:szCs w:val="22"/>
        </w:rPr>
        <w:t xml:space="preserve">NEW PHYTOLOGIST </w:t>
      </w:r>
      <w:hyperlink r:id="rId14" w:history="1">
        <w:r w:rsidRPr="00281E0F">
          <w:rPr>
            <w:rStyle w:val="Hyperlink"/>
            <w:rFonts w:asciiTheme="minorHAnsi" w:hAnsiTheme="minorHAnsi"/>
            <w:bCs/>
            <w:sz w:val="22"/>
            <w:szCs w:val="22"/>
          </w:rPr>
          <w:t>https://doi.org/10.1111/nph.15297</w:t>
        </w:r>
      </w:hyperlink>
    </w:p>
    <w:p w:rsidR="00A604ED" w:rsidRPr="00A604ED" w:rsidRDefault="0095143F" w:rsidP="00A604ED">
      <w:pPr>
        <w:ind w:left="288" w:hanging="288"/>
        <w:rPr>
          <w:rFonts w:asciiTheme="minorHAnsi" w:hAnsiTheme="minorHAnsi"/>
          <w:bCs/>
          <w:sz w:val="22"/>
          <w:szCs w:val="22"/>
        </w:rPr>
      </w:pPr>
      <w:r w:rsidRPr="00855E2E">
        <w:rPr>
          <w:rFonts w:asciiTheme="minorHAnsi" w:hAnsiTheme="minorHAnsi"/>
          <w:bCs/>
          <w:sz w:val="22"/>
          <w:szCs w:val="22"/>
        </w:rPr>
        <w:t xml:space="preserve">A 5-enolpyruvylshikimate 3-phosphate synthase functions as a transcriptional repressor in Populus.  </w:t>
      </w:r>
      <w:r w:rsidR="00855E2E" w:rsidRPr="008854D6">
        <w:rPr>
          <w:rFonts w:asciiTheme="minorHAnsi" w:hAnsiTheme="minorHAnsi"/>
          <w:b/>
          <w:bCs/>
          <w:sz w:val="22"/>
          <w:szCs w:val="22"/>
        </w:rPr>
        <w:t>2018</w:t>
      </w:r>
      <w:r w:rsidR="00855E2E">
        <w:rPr>
          <w:rFonts w:asciiTheme="minorHAnsi" w:hAnsiTheme="minorHAnsi"/>
          <w:bCs/>
          <w:sz w:val="22"/>
          <w:szCs w:val="22"/>
        </w:rPr>
        <w:t xml:space="preserve">. </w:t>
      </w:r>
      <w:r w:rsidR="00A604ED">
        <w:rPr>
          <w:rFonts w:asciiTheme="minorHAnsi" w:hAnsiTheme="minorHAnsi"/>
          <w:bCs/>
          <w:sz w:val="22"/>
          <w:szCs w:val="22"/>
        </w:rPr>
        <w:t xml:space="preserve">Xie M, </w:t>
      </w:r>
      <w:r w:rsidRPr="00855E2E">
        <w:rPr>
          <w:rFonts w:asciiTheme="minorHAnsi" w:hAnsiTheme="minorHAnsi"/>
          <w:bCs/>
          <w:sz w:val="22"/>
          <w:szCs w:val="22"/>
        </w:rPr>
        <w:t xml:space="preserve">Muchero W, Bryan AC, Xie M, Guo H-B, Yee K, Tschaplinski TJ, Singan VR, Lindquist E, Payyavula RS, Barros-Rios J, Dixon R, Engle NL, Sykes RW, Jawdy SS, </w:t>
      </w:r>
      <w:r w:rsidRPr="00855E2E">
        <w:rPr>
          <w:rFonts w:asciiTheme="minorHAnsi" w:hAnsiTheme="minorHAnsi"/>
          <w:b/>
          <w:bCs/>
          <w:sz w:val="22"/>
          <w:szCs w:val="22"/>
        </w:rPr>
        <w:t>Gunter LE</w:t>
      </w:r>
      <w:r w:rsidRPr="00855E2E">
        <w:rPr>
          <w:rFonts w:asciiTheme="minorHAnsi" w:hAnsiTheme="minorHAnsi"/>
          <w:bCs/>
          <w:sz w:val="22"/>
          <w:szCs w:val="22"/>
        </w:rPr>
        <w:t>, Thompson O, DiFazio SP, Evans LM, Winkler KA, Collins C, Schmutz J, Guo H, Kalluri UC, Rodriguez M, Feng K, Chen J-G, Tuskan GA. PLANT CELL</w:t>
      </w:r>
      <w:r w:rsidR="00281E0F">
        <w:rPr>
          <w:rFonts w:asciiTheme="minorHAnsi" w:hAnsiTheme="minorHAnsi"/>
          <w:bCs/>
          <w:sz w:val="22"/>
          <w:szCs w:val="22"/>
        </w:rPr>
        <w:t xml:space="preserve">. </w:t>
      </w:r>
      <w:hyperlink r:id="rId15" w:history="1">
        <w:r w:rsidR="00281E0F" w:rsidRPr="00CF488F">
          <w:rPr>
            <w:rStyle w:val="Hyperlink"/>
            <w:rFonts w:asciiTheme="minorHAnsi" w:hAnsiTheme="minorHAnsi"/>
            <w:bCs/>
            <w:sz w:val="22"/>
            <w:szCs w:val="22"/>
          </w:rPr>
          <w:t>https://doi.org/10.1105/tpc.18.00168</w:t>
        </w:r>
      </w:hyperlink>
      <w:r w:rsidR="00A604ED">
        <w:rPr>
          <w:rFonts w:asciiTheme="minorHAnsi" w:hAnsiTheme="minorHAnsi"/>
          <w:bCs/>
          <w:sz w:val="22"/>
          <w:szCs w:val="22"/>
        </w:rPr>
        <w:t>.</w:t>
      </w:r>
    </w:p>
    <w:p w:rsidR="002B00B7" w:rsidRDefault="002B00B7" w:rsidP="002B00B7">
      <w:pPr>
        <w:ind w:left="288" w:hanging="288"/>
        <w:rPr>
          <w:rStyle w:val="Hyperlink"/>
          <w:rFonts w:asciiTheme="minorHAnsi" w:hAnsiTheme="minorHAnsi"/>
          <w:bCs/>
          <w:sz w:val="22"/>
          <w:szCs w:val="22"/>
        </w:rPr>
      </w:pPr>
      <w:r w:rsidRPr="00855E2E">
        <w:rPr>
          <w:rFonts w:asciiTheme="minorHAnsi" w:hAnsiTheme="minorHAnsi"/>
          <w:bCs/>
          <w:sz w:val="22"/>
          <w:szCs w:val="22"/>
        </w:rPr>
        <w:t xml:space="preserve">Quantitative proteome profile of water-deficit stress responses in </w:t>
      </w:r>
      <w:r w:rsidRPr="00855E2E">
        <w:rPr>
          <w:rFonts w:asciiTheme="minorHAnsi" w:hAnsiTheme="minorHAnsi"/>
          <w:bCs/>
          <w:i/>
          <w:sz w:val="22"/>
          <w:szCs w:val="22"/>
        </w:rPr>
        <w:t>Populus deltoides</w:t>
      </w:r>
      <w:r w:rsidRPr="00855E2E">
        <w:rPr>
          <w:rFonts w:asciiTheme="minorHAnsi" w:hAnsiTheme="minorHAnsi"/>
          <w:bCs/>
          <w:sz w:val="22"/>
          <w:szCs w:val="22"/>
        </w:rPr>
        <w:t xml:space="preserve"> leaves. </w:t>
      </w:r>
      <w:r w:rsidR="00083910" w:rsidRPr="00855E2E">
        <w:rPr>
          <w:rFonts w:asciiTheme="minorHAnsi" w:hAnsiTheme="minorHAnsi"/>
          <w:b/>
          <w:bCs/>
          <w:sz w:val="22"/>
          <w:szCs w:val="22"/>
        </w:rPr>
        <w:t>2018</w:t>
      </w:r>
      <w:r w:rsidR="00083910" w:rsidRPr="00855E2E">
        <w:rPr>
          <w:rFonts w:asciiTheme="minorHAnsi" w:hAnsiTheme="minorHAnsi"/>
          <w:bCs/>
          <w:sz w:val="22"/>
          <w:szCs w:val="22"/>
        </w:rPr>
        <w:t xml:space="preserve">. </w:t>
      </w:r>
      <w:r w:rsidRPr="00855E2E">
        <w:rPr>
          <w:rFonts w:asciiTheme="minorHAnsi" w:hAnsiTheme="minorHAnsi"/>
          <w:bCs/>
          <w:sz w:val="22"/>
          <w:szCs w:val="22"/>
        </w:rPr>
        <w:t>Abraham</w:t>
      </w:r>
      <w:r w:rsidR="00E66519" w:rsidRPr="00855E2E">
        <w:rPr>
          <w:rFonts w:asciiTheme="minorHAnsi" w:hAnsiTheme="minorHAnsi"/>
          <w:bCs/>
          <w:sz w:val="22"/>
          <w:szCs w:val="22"/>
        </w:rPr>
        <w:t xml:space="preserve"> PE</w:t>
      </w:r>
      <w:r w:rsidRPr="00855E2E">
        <w:rPr>
          <w:rFonts w:asciiTheme="minorHAnsi" w:hAnsiTheme="minorHAnsi"/>
          <w:bCs/>
          <w:sz w:val="22"/>
          <w:szCs w:val="22"/>
        </w:rPr>
        <w:t>, Garcia</w:t>
      </w:r>
      <w:r w:rsidR="00E66519" w:rsidRPr="00855E2E">
        <w:rPr>
          <w:rFonts w:asciiTheme="minorHAnsi" w:hAnsiTheme="minorHAnsi"/>
          <w:bCs/>
          <w:sz w:val="22"/>
          <w:szCs w:val="22"/>
        </w:rPr>
        <w:t xml:space="preserve"> BJ</w:t>
      </w:r>
      <w:r w:rsidRPr="00855E2E">
        <w:rPr>
          <w:rFonts w:asciiTheme="minorHAnsi" w:hAnsiTheme="minorHAnsi"/>
          <w:bCs/>
          <w:sz w:val="22"/>
          <w:szCs w:val="22"/>
        </w:rPr>
        <w:t xml:space="preserve">, </w:t>
      </w:r>
      <w:r w:rsidRPr="00855E2E">
        <w:rPr>
          <w:rFonts w:asciiTheme="minorHAnsi" w:hAnsiTheme="minorHAnsi"/>
          <w:b/>
          <w:bCs/>
          <w:sz w:val="22"/>
          <w:szCs w:val="22"/>
        </w:rPr>
        <w:t>Gunter</w:t>
      </w:r>
      <w:r w:rsidR="00E66519" w:rsidRPr="00855E2E">
        <w:rPr>
          <w:rFonts w:asciiTheme="minorHAnsi" w:hAnsiTheme="minorHAnsi"/>
          <w:b/>
          <w:bCs/>
          <w:sz w:val="22"/>
          <w:szCs w:val="22"/>
        </w:rPr>
        <w:t xml:space="preserve"> LE</w:t>
      </w:r>
      <w:r w:rsidRPr="00855E2E">
        <w:rPr>
          <w:rFonts w:asciiTheme="minorHAnsi" w:hAnsiTheme="minorHAnsi"/>
          <w:bCs/>
          <w:sz w:val="22"/>
          <w:szCs w:val="22"/>
        </w:rPr>
        <w:t>, Jawdy</w:t>
      </w:r>
      <w:r w:rsidR="00E66519" w:rsidRPr="00855E2E">
        <w:rPr>
          <w:rFonts w:asciiTheme="minorHAnsi" w:hAnsiTheme="minorHAnsi"/>
          <w:bCs/>
          <w:sz w:val="22"/>
          <w:szCs w:val="22"/>
        </w:rPr>
        <w:t xml:space="preserve"> SS</w:t>
      </w:r>
      <w:r w:rsidRPr="00855E2E">
        <w:rPr>
          <w:rFonts w:asciiTheme="minorHAnsi" w:hAnsiTheme="minorHAnsi"/>
          <w:bCs/>
          <w:sz w:val="22"/>
          <w:szCs w:val="22"/>
        </w:rPr>
        <w:t>, Jacobson</w:t>
      </w:r>
      <w:r w:rsidR="00E66519" w:rsidRPr="00855E2E">
        <w:rPr>
          <w:rFonts w:asciiTheme="minorHAnsi" w:hAnsiTheme="minorHAnsi"/>
          <w:bCs/>
          <w:sz w:val="22"/>
          <w:szCs w:val="22"/>
        </w:rPr>
        <w:t xml:space="preserve"> DA</w:t>
      </w:r>
      <w:r w:rsidRPr="00855E2E">
        <w:rPr>
          <w:rFonts w:asciiTheme="minorHAnsi" w:hAnsiTheme="minorHAnsi"/>
          <w:bCs/>
          <w:sz w:val="22"/>
          <w:szCs w:val="22"/>
        </w:rPr>
        <w:t>, Engle</w:t>
      </w:r>
      <w:r w:rsidR="00E66519" w:rsidRPr="00855E2E">
        <w:rPr>
          <w:rFonts w:asciiTheme="minorHAnsi" w:hAnsiTheme="minorHAnsi"/>
          <w:bCs/>
          <w:sz w:val="22"/>
          <w:szCs w:val="22"/>
        </w:rPr>
        <w:t xml:space="preserve"> NL</w:t>
      </w:r>
      <w:r w:rsidRPr="00855E2E">
        <w:rPr>
          <w:rFonts w:asciiTheme="minorHAnsi" w:hAnsiTheme="minorHAnsi"/>
          <w:bCs/>
          <w:sz w:val="22"/>
          <w:szCs w:val="22"/>
        </w:rPr>
        <w:t>, Yang</w:t>
      </w:r>
      <w:r w:rsidR="00E66519" w:rsidRPr="00855E2E">
        <w:rPr>
          <w:rFonts w:asciiTheme="minorHAnsi" w:hAnsiTheme="minorHAnsi"/>
          <w:bCs/>
          <w:sz w:val="22"/>
          <w:szCs w:val="22"/>
        </w:rPr>
        <w:t xml:space="preserve"> X</w:t>
      </w:r>
      <w:r w:rsidRPr="00855E2E">
        <w:rPr>
          <w:rFonts w:asciiTheme="minorHAnsi" w:hAnsiTheme="minorHAnsi"/>
          <w:bCs/>
          <w:sz w:val="22"/>
          <w:szCs w:val="22"/>
        </w:rPr>
        <w:t>, Hettich</w:t>
      </w:r>
      <w:r w:rsidR="00E66519" w:rsidRPr="00855E2E">
        <w:rPr>
          <w:rFonts w:asciiTheme="minorHAnsi" w:hAnsiTheme="minorHAnsi"/>
          <w:bCs/>
          <w:sz w:val="22"/>
          <w:szCs w:val="22"/>
        </w:rPr>
        <w:t xml:space="preserve"> RL</w:t>
      </w:r>
      <w:r w:rsidRPr="00855E2E">
        <w:rPr>
          <w:rFonts w:asciiTheme="minorHAnsi" w:hAnsiTheme="minorHAnsi"/>
          <w:bCs/>
          <w:sz w:val="22"/>
          <w:szCs w:val="22"/>
        </w:rPr>
        <w:t>, Tuskan</w:t>
      </w:r>
      <w:r w:rsidR="00E66519" w:rsidRPr="00855E2E">
        <w:rPr>
          <w:rFonts w:asciiTheme="minorHAnsi" w:hAnsiTheme="minorHAnsi"/>
          <w:bCs/>
          <w:sz w:val="22"/>
          <w:szCs w:val="22"/>
        </w:rPr>
        <w:t xml:space="preserve"> GA</w:t>
      </w:r>
      <w:r w:rsidRPr="00855E2E">
        <w:rPr>
          <w:rFonts w:asciiTheme="minorHAnsi" w:hAnsiTheme="minorHAnsi"/>
          <w:bCs/>
          <w:sz w:val="22"/>
          <w:szCs w:val="22"/>
        </w:rPr>
        <w:t>, Tschaplinski</w:t>
      </w:r>
      <w:r w:rsidR="00E66519" w:rsidRPr="00855E2E">
        <w:rPr>
          <w:rFonts w:asciiTheme="minorHAnsi" w:hAnsiTheme="minorHAnsi"/>
          <w:bCs/>
          <w:sz w:val="22"/>
          <w:szCs w:val="22"/>
        </w:rPr>
        <w:t xml:space="preserve"> TJ</w:t>
      </w:r>
      <w:r w:rsidRPr="00855E2E">
        <w:rPr>
          <w:rFonts w:asciiTheme="minorHAnsi" w:hAnsiTheme="minorHAnsi"/>
          <w:bCs/>
          <w:sz w:val="22"/>
          <w:szCs w:val="22"/>
        </w:rPr>
        <w:t xml:space="preserve">. </w:t>
      </w:r>
      <w:r w:rsidR="00083910" w:rsidRPr="00855E2E">
        <w:rPr>
          <w:rFonts w:asciiTheme="minorHAnsi" w:hAnsiTheme="minorHAnsi"/>
          <w:bCs/>
          <w:sz w:val="22"/>
          <w:szCs w:val="22"/>
        </w:rPr>
        <w:t>PloS</w:t>
      </w:r>
      <w:r w:rsidRPr="00855E2E">
        <w:rPr>
          <w:rFonts w:asciiTheme="minorHAnsi" w:hAnsiTheme="minorHAnsi"/>
          <w:bCs/>
          <w:sz w:val="22"/>
          <w:szCs w:val="22"/>
        </w:rPr>
        <w:t xml:space="preserve"> </w:t>
      </w:r>
      <w:r w:rsidR="00F5400F" w:rsidRPr="00855E2E">
        <w:rPr>
          <w:rFonts w:asciiTheme="minorHAnsi" w:hAnsiTheme="minorHAnsi"/>
          <w:bCs/>
          <w:sz w:val="22"/>
          <w:szCs w:val="22"/>
        </w:rPr>
        <w:t>ONE</w:t>
      </w:r>
      <w:r w:rsidRPr="00855E2E">
        <w:rPr>
          <w:rFonts w:asciiTheme="minorHAnsi" w:hAnsiTheme="minorHAnsi"/>
          <w:bCs/>
          <w:sz w:val="22"/>
          <w:szCs w:val="22"/>
        </w:rPr>
        <w:t xml:space="preserve"> (in press).</w:t>
      </w:r>
      <w:r w:rsidR="009E79E4" w:rsidRPr="00855E2E">
        <w:rPr>
          <w:rFonts w:asciiTheme="minorHAnsi" w:hAnsiTheme="minorHAnsi"/>
          <w:bCs/>
          <w:sz w:val="22"/>
          <w:szCs w:val="22"/>
        </w:rPr>
        <w:t xml:space="preserve"> PLoS One. 2018 Feb 15;13(2):e0190019. </w:t>
      </w:r>
      <w:hyperlink r:id="rId16" w:history="1">
        <w:r w:rsidR="0095143F" w:rsidRPr="00855E2E">
          <w:rPr>
            <w:rStyle w:val="Hyperlink"/>
            <w:rFonts w:asciiTheme="minorHAnsi" w:hAnsiTheme="minorHAnsi"/>
            <w:bCs/>
            <w:sz w:val="22"/>
            <w:szCs w:val="22"/>
          </w:rPr>
          <w:t>https://doi.org/10.1371/journal.pone.0190019</w:t>
        </w:r>
      </w:hyperlink>
    </w:p>
    <w:p w:rsidR="00281E0F" w:rsidRDefault="00281E0F" w:rsidP="00281E0F">
      <w:pPr>
        <w:ind w:left="288" w:hanging="288"/>
        <w:rPr>
          <w:rStyle w:val="Hyperlink"/>
          <w:rFonts w:asciiTheme="minorHAnsi" w:hAnsiTheme="minorHAnsi"/>
          <w:bCs/>
          <w:sz w:val="22"/>
          <w:szCs w:val="22"/>
        </w:rPr>
      </w:pPr>
      <w:r w:rsidRPr="00855E2E">
        <w:rPr>
          <w:rFonts w:asciiTheme="minorHAnsi" w:hAnsiTheme="minorHAnsi"/>
          <w:bCs/>
          <w:sz w:val="22"/>
          <w:szCs w:val="22"/>
        </w:rPr>
        <w:t xml:space="preserve">Abiotic stresses shift below ground </w:t>
      </w:r>
      <w:r w:rsidRPr="00855E2E">
        <w:rPr>
          <w:rFonts w:asciiTheme="minorHAnsi" w:hAnsiTheme="minorHAnsi"/>
          <w:bCs/>
          <w:i/>
          <w:sz w:val="22"/>
          <w:szCs w:val="22"/>
        </w:rPr>
        <w:t>Populus</w:t>
      </w:r>
      <w:r w:rsidRPr="00855E2E">
        <w:rPr>
          <w:rFonts w:asciiTheme="minorHAnsi" w:hAnsiTheme="minorHAnsi"/>
          <w:bCs/>
          <w:sz w:val="22"/>
          <w:szCs w:val="22"/>
        </w:rPr>
        <w:t xml:space="preserve">-associated bacteria towards a core stress microbiome. </w:t>
      </w:r>
      <w:r w:rsidRPr="00855E2E">
        <w:rPr>
          <w:rFonts w:asciiTheme="minorHAnsi" w:hAnsiTheme="minorHAnsi"/>
          <w:b/>
          <w:bCs/>
          <w:sz w:val="22"/>
          <w:szCs w:val="22"/>
        </w:rPr>
        <w:t>2018</w:t>
      </w:r>
      <w:r w:rsidRPr="00855E2E">
        <w:rPr>
          <w:rFonts w:asciiTheme="minorHAnsi" w:hAnsiTheme="minorHAnsi"/>
          <w:bCs/>
          <w:sz w:val="22"/>
          <w:szCs w:val="22"/>
        </w:rPr>
        <w:t xml:space="preserve">. Timm C, Carter K, Carrell A, Jun S-R, Jawdy SS, Velez J, </w:t>
      </w:r>
      <w:r w:rsidRPr="00855E2E">
        <w:rPr>
          <w:rFonts w:asciiTheme="minorHAnsi" w:hAnsiTheme="minorHAnsi"/>
          <w:b/>
          <w:bCs/>
          <w:sz w:val="22"/>
          <w:szCs w:val="22"/>
        </w:rPr>
        <w:t>Gunter LE</w:t>
      </w:r>
      <w:r w:rsidRPr="00855E2E">
        <w:rPr>
          <w:rFonts w:asciiTheme="minorHAnsi" w:hAnsiTheme="minorHAnsi"/>
          <w:bCs/>
          <w:sz w:val="22"/>
          <w:szCs w:val="22"/>
        </w:rPr>
        <w:t xml:space="preserve">, Yang Z, Lu T-Y, Schadt C, Tschaplinski TJ, Doktycz M, Tuskan GA, Pelletier D, Weston DJ. ASM mSystems. 2018 Jan-Feb; 3(1): e00070-17. Published online 2018 Jan 23. </w:t>
      </w:r>
      <w:hyperlink r:id="rId17" w:history="1">
        <w:r>
          <w:rPr>
            <w:rStyle w:val="Hyperlink"/>
            <w:rFonts w:asciiTheme="minorHAnsi" w:hAnsiTheme="minorHAnsi"/>
            <w:bCs/>
            <w:sz w:val="22"/>
            <w:szCs w:val="22"/>
          </w:rPr>
          <w:t>http://msystems.asm.org/content/3/1/e00070-17</w:t>
        </w:r>
      </w:hyperlink>
      <w:r w:rsidR="00B37A81">
        <w:rPr>
          <w:rStyle w:val="Hyperlink"/>
          <w:rFonts w:asciiTheme="minorHAnsi" w:hAnsiTheme="minorHAnsi"/>
          <w:bCs/>
          <w:sz w:val="22"/>
          <w:szCs w:val="22"/>
        </w:rPr>
        <w:t>.</w:t>
      </w:r>
    </w:p>
    <w:p w:rsidR="00B37A81" w:rsidRPr="00B37A81" w:rsidRDefault="00B37A81" w:rsidP="00B37A81">
      <w:pPr>
        <w:ind w:left="288" w:hanging="288"/>
        <w:rPr>
          <w:rStyle w:val="Hyperlink"/>
          <w:rFonts w:asciiTheme="minorHAnsi" w:hAnsiTheme="minorHAnsi"/>
          <w:bCs/>
          <w:color w:val="auto"/>
          <w:sz w:val="22"/>
          <w:szCs w:val="22"/>
          <w:u w:val="none"/>
        </w:rPr>
      </w:pPr>
      <w:r w:rsidRPr="00B37A81">
        <w:rPr>
          <w:rStyle w:val="Hyperlink"/>
          <w:rFonts w:asciiTheme="minorHAnsi" w:hAnsiTheme="minorHAnsi"/>
          <w:bCs/>
          <w:color w:val="auto"/>
          <w:sz w:val="22"/>
          <w:szCs w:val="22"/>
          <w:u w:val="none"/>
        </w:rPr>
        <w:t>Overexpression of a Domain of Unknown Function 231-containing protein increases O-xylan acetylation and cellulose biosynthesis in Populus</w:t>
      </w:r>
      <w:r>
        <w:rPr>
          <w:rStyle w:val="Hyperlink"/>
          <w:rFonts w:asciiTheme="minorHAnsi" w:hAnsiTheme="minorHAnsi"/>
          <w:bCs/>
          <w:color w:val="auto"/>
          <w:sz w:val="22"/>
          <w:szCs w:val="22"/>
          <w:u w:val="none"/>
        </w:rPr>
        <w:t xml:space="preserve">. </w:t>
      </w:r>
      <w:r w:rsidRPr="00B37A81">
        <w:rPr>
          <w:rStyle w:val="Hyperlink"/>
          <w:rFonts w:asciiTheme="minorHAnsi" w:hAnsiTheme="minorHAnsi"/>
          <w:b/>
          <w:bCs/>
          <w:color w:val="auto"/>
          <w:sz w:val="22"/>
          <w:szCs w:val="22"/>
          <w:u w:val="none"/>
        </w:rPr>
        <w:t>2017</w:t>
      </w:r>
      <w:r>
        <w:rPr>
          <w:rStyle w:val="Hyperlink"/>
          <w:rFonts w:asciiTheme="minorHAnsi" w:hAnsiTheme="minorHAnsi"/>
          <w:bCs/>
          <w:color w:val="auto"/>
          <w:sz w:val="22"/>
          <w:szCs w:val="22"/>
          <w:u w:val="none"/>
        </w:rPr>
        <w:t xml:space="preserve">. </w:t>
      </w:r>
      <w:r w:rsidRPr="00B37A81">
        <w:rPr>
          <w:rStyle w:val="Hyperlink"/>
          <w:rFonts w:asciiTheme="minorHAnsi" w:hAnsiTheme="minorHAnsi"/>
          <w:bCs/>
          <w:color w:val="auto"/>
          <w:sz w:val="22"/>
          <w:szCs w:val="22"/>
          <w:u w:val="none"/>
        </w:rPr>
        <w:t xml:space="preserve">Yang Y, Yoo CG, Winkeler KA, Collins CM, Hinchee MAW, Jawdy SS, </w:t>
      </w:r>
      <w:r w:rsidRPr="00B37A81">
        <w:rPr>
          <w:rStyle w:val="Hyperlink"/>
          <w:rFonts w:asciiTheme="minorHAnsi" w:hAnsiTheme="minorHAnsi"/>
          <w:b/>
          <w:bCs/>
          <w:color w:val="auto"/>
          <w:sz w:val="22"/>
          <w:szCs w:val="22"/>
          <w:u w:val="none"/>
        </w:rPr>
        <w:t>Gunter LE</w:t>
      </w:r>
      <w:r w:rsidRPr="00B37A81">
        <w:rPr>
          <w:rStyle w:val="Hyperlink"/>
          <w:rFonts w:asciiTheme="minorHAnsi" w:hAnsiTheme="minorHAnsi"/>
          <w:bCs/>
          <w:color w:val="auto"/>
          <w:sz w:val="22"/>
          <w:szCs w:val="22"/>
          <w:u w:val="none"/>
        </w:rPr>
        <w:t>, Engle NL, Pu Y, Yang X, Tschaplinski TJ, Ragauskas AJ, Tuskan GA, Chen J-G.</w:t>
      </w:r>
      <w:r>
        <w:rPr>
          <w:rStyle w:val="Hyperlink"/>
          <w:rFonts w:asciiTheme="minorHAnsi" w:hAnsiTheme="minorHAnsi"/>
          <w:bCs/>
          <w:color w:val="auto"/>
          <w:sz w:val="22"/>
          <w:szCs w:val="22"/>
          <w:u w:val="none"/>
        </w:rPr>
        <w:t xml:space="preserve"> </w:t>
      </w:r>
      <w:r w:rsidRPr="00B37A81">
        <w:rPr>
          <w:rStyle w:val="Hyperlink"/>
          <w:rFonts w:asciiTheme="minorHAnsi" w:hAnsiTheme="minorHAnsi"/>
          <w:bCs/>
          <w:color w:val="auto"/>
          <w:sz w:val="22"/>
          <w:szCs w:val="22"/>
          <w:u w:val="none"/>
        </w:rPr>
        <w:t>Biotechnology for Biofuels</w:t>
      </w:r>
      <w:r>
        <w:rPr>
          <w:rStyle w:val="Hyperlink"/>
          <w:rFonts w:asciiTheme="minorHAnsi" w:hAnsiTheme="minorHAnsi"/>
          <w:bCs/>
          <w:color w:val="auto"/>
          <w:sz w:val="22"/>
          <w:szCs w:val="22"/>
          <w:u w:val="none"/>
        </w:rPr>
        <w:t xml:space="preserve"> </w:t>
      </w:r>
      <w:r w:rsidRPr="00B37A81">
        <w:rPr>
          <w:rStyle w:val="Hyperlink"/>
          <w:rFonts w:asciiTheme="minorHAnsi" w:hAnsiTheme="minorHAnsi"/>
          <w:bCs/>
          <w:color w:val="auto"/>
          <w:sz w:val="22"/>
          <w:szCs w:val="22"/>
          <w:u w:val="none"/>
        </w:rPr>
        <w:t>201710:311</w:t>
      </w:r>
      <w:r>
        <w:rPr>
          <w:rStyle w:val="Hyperlink"/>
          <w:rFonts w:asciiTheme="minorHAnsi" w:hAnsiTheme="minorHAnsi"/>
          <w:bCs/>
          <w:color w:val="auto"/>
          <w:sz w:val="22"/>
          <w:szCs w:val="22"/>
          <w:u w:val="none"/>
        </w:rPr>
        <w:t xml:space="preserve">. </w:t>
      </w:r>
      <w:hyperlink r:id="rId18" w:history="1">
        <w:r w:rsidRPr="00B37A81">
          <w:rPr>
            <w:rStyle w:val="Hyperlink"/>
            <w:rFonts w:asciiTheme="minorHAnsi" w:hAnsiTheme="minorHAnsi"/>
            <w:bCs/>
            <w:sz w:val="22"/>
            <w:szCs w:val="22"/>
          </w:rPr>
          <w:t>https://doi.org/10.1186/s13068-017-0998-3</w:t>
        </w:r>
      </w:hyperlink>
    </w:p>
    <w:p w:rsidR="002B00B7" w:rsidRDefault="002B00B7" w:rsidP="002B00B7">
      <w:pPr>
        <w:ind w:left="288" w:hanging="288"/>
        <w:rPr>
          <w:rFonts w:asciiTheme="minorHAnsi" w:hAnsiTheme="minorHAnsi"/>
          <w:bCs/>
          <w:sz w:val="22"/>
          <w:szCs w:val="22"/>
        </w:rPr>
      </w:pPr>
      <w:r w:rsidRPr="00855E2E">
        <w:rPr>
          <w:rFonts w:asciiTheme="minorHAnsi" w:hAnsiTheme="minorHAnsi"/>
          <w:bCs/>
          <w:sz w:val="22"/>
          <w:szCs w:val="22"/>
        </w:rPr>
        <w:t xml:space="preserve">The </w:t>
      </w:r>
      <w:r w:rsidRPr="00855E2E">
        <w:rPr>
          <w:rFonts w:asciiTheme="minorHAnsi" w:hAnsiTheme="minorHAnsi"/>
          <w:bCs/>
          <w:i/>
          <w:sz w:val="22"/>
          <w:szCs w:val="22"/>
        </w:rPr>
        <w:t>Physcomitrella patens</w:t>
      </w:r>
      <w:r w:rsidRPr="00855E2E">
        <w:rPr>
          <w:rFonts w:asciiTheme="minorHAnsi" w:hAnsiTheme="minorHAnsi"/>
          <w:bCs/>
          <w:sz w:val="22"/>
          <w:szCs w:val="22"/>
        </w:rPr>
        <w:t xml:space="preserve"> chromosome-scale assembly reveals moss genome structure and evolution. </w:t>
      </w:r>
      <w:r w:rsidR="00083910" w:rsidRPr="00855E2E">
        <w:rPr>
          <w:rFonts w:asciiTheme="minorHAnsi" w:hAnsiTheme="minorHAnsi"/>
          <w:b/>
          <w:bCs/>
          <w:sz w:val="22"/>
          <w:szCs w:val="22"/>
        </w:rPr>
        <w:t>201</w:t>
      </w:r>
      <w:r w:rsidR="00AF238E">
        <w:rPr>
          <w:rFonts w:asciiTheme="minorHAnsi" w:hAnsiTheme="minorHAnsi"/>
          <w:b/>
          <w:bCs/>
          <w:sz w:val="22"/>
          <w:szCs w:val="22"/>
        </w:rPr>
        <w:t>7</w:t>
      </w:r>
      <w:r w:rsidR="00083910" w:rsidRPr="00855E2E">
        <w:rPr>
          <w:rFonts w:asciiTheme="minorHAnsi" w:hAnsiTheme="minorHAnsi"/>
          <w:bCs/>
          <w:sz w:val="22"/>
          <w:szCs w:val="22"/>
        </w:rPr>
        <w:t xml:space="preserve">. </w:t>
      </w:r>
      <w:r w:rsidRPr="00855E2E">
        <w:rPr>
          <w:rFonts w:asciiTheme="minorHAnsi" w:hAnsiTheme="minorHAnsi"/>
          <w:bCs/>
          <w:sz w:val="22"/>
          <w:szCs w:val="22"/>
        </w:rPr>
        <w:t>Lang</w:t>
      </w:r>
      <w:r w:rsidR="00A360FD" w:rsidRPr="00855E2E">
        <w:rPr>
          <w:rFonts w:asciiTheme="minorHAnsi" w:hAnsiTheme="minorHAnsi"/>
          <w:bCs/>
          <w:sz w:val="22"/>
          <w:szCs w:val="22"/>
        </w:rPr>
        <w:t xml:space="preserve"> D</w:t>
      </w:r>
      <w:r w:rsidRPr="00855E2E">
        <w:rPr>
          <w:rFonts w:asciiTheme="minorHAnsi" w:hAnsiTheme="minorHAnsi"/>
          <w:bCs/>
          <w:sz w:val="22"/>
          <w:szCs w:val="22"/>
        </w:rPr>
        <w:t>, Ullrich</w:t>
      </w:r>
      <w:r w:rsidR="00A360FD" w:rsidRPr="00855E2E">
        <w:rPr>
          <w:rFonts w:asciiTheme="minorHAnsi" w:hAnsiTheme="minorHAnsi"/>
          <w:bCs/>
          <w:sz w:val="22"/>
          <w:szCs w:val="22"/>
        </w:rPr>
        <w:t xml:space="preserve"> K</w:t>
      </w:r>
      <w:r w:rsidRPr="00855E2E">
        <w:rPr>
          <w:rFonts w:asciiTheme="minorHAnsi" w:hAnsiTheme="minorHAnsi"/>
          <w:bCs/>
          <w:sz w:val="22"/>
          <w:szCs w:val="22"/>
        </w:rPr>
        <w:t>, Murat</w:t>
      </w:r>
      <w:r w:rsidR="00A360FD" w:rsidRPr="00855E2E">
        <w:rPr>
          <w:rFonts w:asciiTheme="minorHAnsi" w:hAnsiTheme="minorHAnsi"/>
          <w:bCs/>
          <w:sz w:val="22"/>
          <w:szCs w:val="22"/>
        </w:rPr>
        <w:t xml:space="preserve"> F</w:t>
      </w:r>
      <w:r w:rsidRPr="00855E2E">
        <w:rPr>
          <w:rFonts w:asciiTheme="minorHAnsi" w:hAnsiTheme="minorHAnsi"/>
          <w:bCs/>
          <w:sz w:val="22"/>
          <w:szCs w:val="22"/>
        </w:rPr>
        <w:t xml:space="preserve">, </w:t>
      </w:r>
      <w:r w:rsidR="00083910" w:rsidRPr="00855E2E">
        <w:rPr>
          <w:rFonts w:asciiTheme="minorHAnsi" w:hAnsiTheme="minorHAnsi"/>
          <w:bCs/>
          <w:sz w:val="22"/>
          <w:szCs w:val="22"/>
        </w:rPr>
        <w:t>et al.</w:t>
      </w:r>
      <w:r w:rsidRPr="00855E2E">
        <w:rPr>
          <w:rFonts w:asciiTheme="minorHAnsi" w:hAnsiTheme="minorHAnsi"/>
          <w:bCs/>
          <w:sz w:val="22"/>
          <w:szCs w:val="22"/>
        </w:rPr>
        <w:t xml:space="preserve"> </w:t>
      </w:r>
      <w:r w:rsidR="00F5400F" w:rsidRPr="00855E2E">
        <w:rPr>
          <w:rFonts w:asciiTheme="minorHAnsi" w:hAnsiTheme="minorHAnsi"/>
          <w:bCs/>
          <w:sz w:val="22"/>
          <w:szCs w:val="22"/>
        </w:rPr>
        <w:t xml:space="preserve">THE PLANT JOURNAL </w:t>
      </w:r>
      <w:hyperlink r:id="rId19" w:history="1">
        <w:r w:rsidR="0095143F" w:rsidRPr="00855E2E">
          <w:rPr>
            <w:rStyle w:val="Hyperlink"/>
            <w:rFonts w:asciiTheme="minorHAnsi" w:hAnsiTheme="minorHAnsi"/>
            <w:bCs/>
            <w:sz w:val="22"/>
            <w:szCs w:val="22"/>
          </w:rPr>
          <w:t>https://doi.org/10.1111/tpj.13801</w:t>
        </w:r>
      </w:hyperlink>
    </w:p>
    <w:p w:rsidR="009D354A" w:rsidRPr="009D354A" w:rsidRDefault="00855E2E" w:rsidP="009D354A">
      <w:pPr>
        <w:ind w:left="288" w:hanging="288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Agronomic</w:t>
      </w:r>
      <w:r w:rsidR="00C30297" w:rsidRPr="00393B15">
        <w:rPr>
          <w:rFonts w:asciiTheme="minorHAnsi" w:hAnsiTheme="minorHAnsi"/>
          <w:bCs/>
          <w:sz w:val="22"/>
          <w:szCs w:val="22"/>
        </w:rPr>
        <w:t xml:space="preserve"> Performance of </w:t>
      </w:r>
      <w:r w:rsidR="00C30297" w:rsidRPr="00134EA4">
        <w:rPr>
          <w:rFonts w:asciiTheme="minorHAnsi" w:hAnsiTheme="minorHAnsi"/>
          <w:bCs/>
          <w:i/>
          <w:sz w:val="22"/>
          <w:szCs w:val="22"/>
        </w:rPr>
        <w:t>Populus deltoides</w:t>
      </w:r>
      <w:r w:rsidR="00C30297" w:rsidRPr="00393B15">
        <w:rPr>
          <w:rFonts w:asciiTheme="minorHAnsi" w:hAnsiTheme="minorHAnsi"/>
          <w:bCs/>
          <w:sz w:val="22"/>
          <w:szCs w:val="22"/>
        </w:rPr>
        <w:t xml:space="preserve"> Trees Engineered for Biofuel Production. </w:t>
      </w:r>
      <w:r w:rsidR="00C30297" w:rsidRPr="00393B15">
        <w:rPr>
          <w:rFonts w:asciiTheme="minorHAnsi" w:hAnsiTheme="minorHAnsi"/>
          <w:b/>
          <w:bCs/>
          <w:sz w:val="22"/>
          <w:szCs w:val="22"/>
        </w:rPr>
        <w:t>2017</w:t>
      </w:r>
      <w:r w:rsidR="00C30297">
        <w:rPr>
          <w:rFonts w:asciiTheme="minorHAnsi" w:hAnsiTheme="minorHAnsi"/>
          <w:bCs/>
          <w:sz w:val="22"/>
          <w:szCs w:val="22"/>
        </w:rPr>
        <w:t xml:space="preserve">. </w:t>
      </w:r>
      <w:r w:rsidR="00C30297" w:rsidRPr="00393B15">
        <w:rPr>
          <w:rFonts w:asciiTheme="minorHAnsi" w:hAnsiTheme="minorHAnsi"/>
          <w:bCs/>
          <w:sz w:val="22"/>
          <w:szCs w:val="22"/>
        </w:rPr>
        <w:t>Macaya-Sanz</w:t>
      </w:r>
      <w:r w:rsidR="00A360FD">
        <w:rPr>
          <w:rFonts w:asciiTheme="minorHAnsi" w:hAnsiTheme="minorHAnsi"/>
          <w:bCs/>
          <w:sz w:val="22"/>
          <w:szCs w:val="22"/>
        </w:rPr>
        <w:t xml:space="preserve"> D</w:t>
      </w:r>
      <w:r w:rsidR="00C30297" w:rsidRPr="00393B15">
        <w:rPr>
          <w:rFonts w:asciiTheme="minorHAnsi" w:hAnsiTheme="minorHAnsi"/>
          <w:bCs/>
          <w:sz w:val="22"/>
          <w:szCs w:val="22"/>
        </w:rPr>
        <w:t>, Chen</w:t>
      </w:r>
      <w:r w:rsidR="00A360FD">
        <w:rPr>
          <w:rFonts w:asciiTheme="minorHAnsi" w:hAnsiTheme="minorHAnsi"/>
          <w:bCs/>
          <w:sz w:val="22"/>
          <w:szCs w:val="22"/>
        </w:rPr>
        <w:t xml:space="preserve"> J-G</w:t>
      </w:r>
      <w:r w:rsidR="00C30297" w:rsidRPr="00393B15">
        <w:rPr>
          <w:rFonts w:asciiTheme="minorHAnsi" w:hAnsiTheme="minorHAnsi"/>
          <w:bCs/>
          <w:sz w:val="22"/>
          <w:szCs w:val="22"/>
        </w:rPr>
        <w:t>, Kalluri</w:t>
      </w:r>
      <w:r w:rsidR="00A360FD">
        <w:rPr>
          <w:rFonts w:asciiTheme="minorHAnsi" w:hAnsiTheme="minorHAnsi"/>
          <w:bCs/>
          <w:sz w:val="22"/>
          <w:szCs w:val="22"/>
        </w:rPr>
        <w:t xml:space="preserve"> UC</w:t>
      </w:r>
      <w:r w:rsidR="00C30297" w:rsidRPr="00393B15">
        <w:rPr>
          <w:rFonts w:asciiTheme="minorHAnsi" w:hAnsiTheme="minorHAnsi"/>
          <w:bCs/>
          <w:sz w:val="22"/>
          <w:szCs w:val="22"/>
        </w:rPr>
        <w:t>, Muchero</w:t>
      </w:r>
      <w:r w:rsidR="00A360FD">
        <w:rPr>
          <w:rFonts w:asciiTheme="minorHAnsi" w:hAnsiTheme="minorHAnsi"/>
          <w:bCs/>
          <w:sz w:val="22"/>
          <w:szCs w:val="22"/>
        </w:rPr>
        <w:t xml:space="preserve"> W</w:t>
      </w:r>
      <w:r w:rsidR="00C30297" w:rsidRPr="00393B15">
        <w:rPr>
          <w:rFonts w:asciiTheme="minorHAnsi" w:hAnsiTheme="minorHAnsi"/>
          <w:bCs/>
          <w:sz w:val="22"/>
          <w:szCs w:val="22"/>
        </w:rPr>
        <w:t>, Tschaplinski</w:t>
      </w:r>
      <w:r w:rsidR="00A360FD">
        <w:rPr>
          <w:rFonts w:asciiTheme="minorHAnsi" w:hAnsiTheme="minorHAnsi"/>
          <w:bCs/>
          <w:sz w:val="22"/>
          <w:szCs w:val="22"/>
        </w:rPr>
        <w:t xml:space="preserve"> TJ</w:t>
      </w:r>
      <w:r w:rsidR="00C30297" w:rsidRPr="00393B15">
        <w:rPr>
          <w:rFonts w:asciiTheme="minorHAnsi" w:hAnsiTheme="minorHAnsi"/>
          <w:bCs/>
          <w:sz w:val="22"/>
          <w:szCs w:val="22"/>
        </w:rPr>
        <w:t xml:space="preserve">, </w:t>
      </w:r>
      <w:r w:rsidR="00C30297" w:rsidRPr="00393B15">
        <w:rPr>
          <w:rFonts w:asciiTheme="minorHAnsi" w:hAnsiTheme="minorHAnsi"/>
          <w:b/>
          <w:bCs/>
          <w:sz w:val="22"/>
          <w:szCs w:val="22"/>
        </w:rPr>
        <w:t>Gunter</w:t>
      </w:r>
      <w:r w:rsidR="00A360FD">
        <w:rPr>
          <w:rFonts w:asciiTheme="minorHAnsi" w:hAnsiTheme="minorHAnsi"/>
          <w:b/>
          <w:bCs/>
          <w:sz w:val="22"/>
          <w:szCs w:val="22"/>
        </w:rPr>
        <w:t xml:space="preserve"> LE</w:t>
      </w:r>
      <w:r w:rsidR="00C30297" w:rsidRPr="00393B15">
        <w:rPr>
          <w:rFonts w:asciiTheme="minorHAnsi" w:hAnsiTheme="minorHAnsi"/>
          <w:bCs/>
          <w:sz w:val="22"/>
          <w:szCs w:val="22"/>
        </w:rPr>
        <w:t>, Simon</w:t>
      </w:r>
      <w:r w:rsidR="00A360FD">
        <w:rPr>
          <w:rFonts w:asciiTheme="minorHAnsi" w:hAnsiTheme="minorHAnsi"/>
          <w:bCs/>
          <w:sz w:val="22"/>
          <w:szCs w:val="22"/>
        </w:rPr>
        <w:t xml:space="preserve"> SJ</w:t>
      </w:r>
      <w:r w:rsidR="00C30297" w:rsidRPr="00393B15">
        <w:rPr>
          <w:rFonts w:asciiTheme="minorHAnsi" w:hAnsiTheme="minorHAnsi"/>
          <w:bCs/>
          <w:sz w:val="22"/>
          <w:szCs w:val="22"/>
        </w:rPr>
        <w:t>, Biswal</w:t>
      </w:r>
      <w:r w:rsidR="00A360FD">
        <w:rPr>
          <w:rFonts w:asciiTheme="minorHAnsi" w:hAnsiTheme="minorHAnsi"/>
          <w:bCs/>
          <w:sz w:val="22"/>
          <w:szCs w:val="22"/>
        </w:rPr>
        <w:t xml:space="preserve"> AK</w:t>
      </w:r>
      <w:r w:rsidR="00C30297" w:rsidRPr="00393B15">
        <w:rPr>
          <w:rFonts w:asciiTheme="minorHAnsi" w:hAnsiTheme="minorHAnsi"/>
          <w:bCs/>
          <w:sz w:val="22"/>
          <w:szCs w:val="22"/>
        </w:rPr>
        <w:t>, Bryan</w:t>
      </w:r>
      <w:r w:rsidR="00A360FD">
        <w:rPr>
          <w:rFonts w:asciiTheme="minorHAnsi" w:hAnsiTheme="minorHAnsi"/>
          <w:bCs/>
          <w:sz w:val="22"/>
          <w:szCs w:val="22"/>
        </w:rPr>
        <w:t xml:space="preserve"> AC</w:t>
      </w:r>
      <w:r w:rsidR="00C30297" w:rsidRPr="00393B15">
        <w:rPr>
          <w:rFonts w:asciiTheme="minorHAnsi" w:hAnsiTheme="minorHAnsi"/>
          <w:bCs/>
          <w:sz w:val="22"/>
          <w:szCs w:val="22"/>
        </w:rPr>
        <w:t>, Payyavula</w:t>
      </w:r>
      <w:r w:rsidR="00A360FD">
        <w:rPr>
          <w:rFonts w:asciiTheme="minorHAnsi" w:hAnsiTheme="minorHAnsi"/>
          <w:bCs/>
          <w:sz w:val="22"/>
          <w:szCs w:val="22"/>
        </w:rPr>
        <w:t xml:space="preserve"> R</w:t>
      </w:r>
      <w:r w:rsidR="00C30297" w:rsidRPr="00393B15">
        <w:rPr>
          <w:rFonts w:asciiTheme="minorHAnsi" w:hAnsiTheme="minorHAnsi"/>
          <w:bCs/>
          <w:sz w:val="22"/>
          <w:szCs w:val="22"/>
        </w:rPr>
        <w:t xml:space="preserve">, </w:t>
      </w:r>
      <w:r w:rsidR="00A360FD">
        <w:rPr>
          <w:rFonts w:asciiTheme="minorHAnsi" w:hAnsiTheme="minorHAnsi"/>
          <w:bCs/>
          <w:sz w:val="22"/>
          <w:szCs w:val="22"/>
        </w:rPr>
        <w:t>X</w:t>
      </w:r>
      <w:r w:rsidR="00C30297" w:rsidRPr="00393B15">
        <w:rPr>
          <w:rFonts w:asciiTheme="minorHAnsi" w:hAnsiTheme="minorHAnsi"/>
          <w:bCs/>
          <w:sz w:val="22"/>
          <w:szCs w:val="22"/>
        </w:rPr>
        <w:t>ie</w:t>
      </w:r>
      <w:r w:rsidR="00A360FD">
        <w:rPr>
          <w:rFonts w:asciiTheme="minorHAnsi" w:hAnsiTheme="minorHAnsi"/>
          <w:bCs/>
          <w:sz w:val="22"/>
          <w:szCs w:val="22"/>
        </w:rPr>
        <w:t xml:space="preserve"> M</w:t>
      </w:r>
      <w:r w:rsidR="00C30297" w:rsidRPr="00393B15">
        <w:rPr>
          <w:rFonts w:asciiTheme="minorHAnsi" w:hAnsiTheme="minorHAnsi"/>
          <w:bCs/>
          <w:sz w:val="22"/>
          <w:szCs w:val="22"/>
        </w:rPr>
        <w:t>, Yang</w:t>
      </w:r>
      <w:r w:rsidR="00A360FD">
        <w:rPr>
          <w:rFonts w:asciiTheme="minorHAnsi" w:hAnsiTheme="minorHAnsi"/>
          <w:bCs/>
          <w:sz w:val="22"/>
          <w:szCs w:val="22"/>
        </w:rPr>
        <w:t xml:space="preserve"> Y</w:t>
      </w:r>
      <w:r w:rsidR="00C30297" w:rsidRPr="00393B15">
        <w:rPr>
          <w:rFonts w:asciiTheme="minorHAnsi" w:hAnsiTheme="minorHAnsi"/>
          <w:bCs/>
          <w:sz w:val="22"/>
          <w:szCs w:val="22"/>
        </w:rPr>
        <w:t>, Zhang</w:t>
      </w:r>
      <w:r w:rsidR="00A360FD">
        <w:rPr>
          <w:rFonts w:asciiTheme="minorHAnsi" w:hAnsiTheme="minorHAnsi"/>
          <w:bCs/>
          <w:sz w:val="22"/>
          <w:szCs w:val="22"/>
        </w:rPr>
        <w:t xml:space="preserve"> J</w:t>
      </w:r>
      <w:r w:rsidR="00C30297" w:rsidRPr="00393B15">
        <w:rPr>
          <w:rFonts w:asciiTheme="minorHAnsi" w:hAnsiTheme="minorHAnsi"/>
          <w:bCs/>
          <w:sz w:val="22"/>
          <w:szCs w:val="22"/>
        </w:rPr>
        <w:t>, Mohnen</w:t>
      </w:r>
      <w:r w:rsidR="00A360FD">
        <w:rPr>
          <w:rFonts w:asciiTheme="minorHAnsi" w:hAnsiTheme="minorHAnsi"/>
          <w:bCs/>
          <w:sz w:val="22"/>
          <w:szCs w:val="22"/>
        </w:rPr>
        <w:t xml:space="preserve"> D</w:t>
      </w:r>
      <w:r w:rsidR="00C30297" w:rsidRPr="00393B15">
        <w:rPr>
          <w:rFonts w:asciiTheme="minorHAnsi" w:hAnsiTheme="minorHAnsi"/>
          <w:bCs/>
          <w:sz w:val="22"/>
          <w:szCs w:val="22"/>
        </w:rPr>
        <w:t>, Tuskan</w:t>
      </w:r>
      <w:r w:rsidR="00A360FD">
        <w:rPr>
          <w:rFonts w:asciiTheme="minorHAnsi" w:hAnsiTheme="minorHAnsi"/>
          <w:bCs/>
          <w:sz w:val="22"/>
          <w:szCs w:val="22"/>
        </w:rPr>
        <w:t xml:space="preserve"> GA</w:t>
      </w:r>
      <w:r w:rsidR="00C30297" w:rsidRPr="00393B15">
        <w:rPr>
          <w:rFonts w:asciiTheme="minorHAnsi" w:hAnsiTheme="minorHAnsi"/>
          <w:bCs/>
          <w:sz w:val="22"/>
          <w:szCs w:val="22"/>
        </w:rPr>
        <w:t>, DiFazio</w:t>
      </w:r>
      <w:r w:rsidR="00A360FD">
        <w:rPr>
          <w:rFonts w:asciiTheme="minorHAnsi" w:hAnsiTheme="minorHAnsi"/>
          <w:bCs/>
          <w:sz w:val="22"/>
          <w:szCs w:val="22"/>
        </w:rPr>
        <w:t xml:space="preserve"> SP</w:t>
      </w:r>
      <w:r w:rsidR="009D354A">
        <w:rPr>
          <w:rFonts w:asciiTheme="minorHAnsi" w:hAnsiTheme="minorHAnsi"/>
          <w:bCs/>
          <w:sz w:val="22"/>
          <w:szCs w:val="22"/>
        </w:rPr>
        <w:t xml:space="preserve">. </w:t>
      </w:r>
      <w:r w:rsidR="00F5400F">
        <w:rPr>
          <w:rFonts w:asciiTheme="minorHAnsi" w:hAnsiTheme="minorHAnsi"/>
          <w:bCs/>
          <w:sz w:val="22"/>
          <w:szCs w:val="22"/>
        </w:rPr>
        <w:t xml:space="preserve">BIOTECHNOLOGY FOR BIOFUELS </w:t>
      </w:r>
      <w:r w:rsidR="009D354A">
        <w:rPr>
          <w:rFonts w:asciiTheme="minorHAnsi" w:hAnsiTheme="minorHAnsi"/>
          <w:bCs/>
          <w:sz w:val="22"/>
          <w:szCs w:val="22"/>
        </w:rPr>
        <w:t>10:253.</w:t>
      </w:r>
      <w:r w:rsidR="00C30297" w:rsidRPr="00393B15">
        <w:rPr>
          <w:rFonts w:asciiTheme="minorHAnsi" w:hAnsiTheme="minorHAnsi"/>
          <w:bCs/>
          <w:sz w:val="22"/>
          <w:szCs w:val="22"/>
        </w:rPr>
        <w:t xml:space="preserve"> </w:t>
      </w:r>
      <w:hyperlink r:id="rId20" w:tgtFrame="_blank" w:history="1">
        <w:r w:rsidR="009D354A" w:rsidRPr="009D354A">
          <w:rPr>
            <w:rStyle w:val="Hyperlink"/>
            <w:rFonts w:asciiTheme="minorHAnsi" w:hAnsiTheme="minorHAnsi"/>
            <w:bCs/>
            <w:sz w:val="22"/>
            <w:szCs w:val="22"/>
          </w:rPr>
          <w:t>https://doi.org/10.1186/s13068-017-0934-6</w:t>
        </w:r>
      </w:hyperlink>
    </w:p>
    <w:p w:rsidR="00B52B9E" w:rsidRDefault="00B52B9E" w:rsidP="00B52B9E">
      <w:pPr>
        <w:ind w:left="288" w:hanging="288"/>
        <w:rPr>
          <w:rFonts w:asciiTheme="minorHAnsi" w:hAnsiTheme="minorHAnsi"/>
          <w:bCs/>
          <w:sz w:val="22"/>
          <w:szCs w:val="22"/>
        </w:rPr>
      </w:pPr>
      <w:r w:rsidRPr="00B52B9E">
        <w:rPr>
          <w:rFonts w:asciiTheme="minorHAnsi" w:hAnsiTheme="minorHAnsi"/>
          <w:bCs/>
          <w:sz w:val="22"/>
          <w:szCs w:val="22"/>
        </w:rPr>
        <w:t>Correlating Laser-Induced Breakdown Spectroscopy (LIBS) with Neutron Activation Analysis (NAA) to determine the elemental concentration in the ionome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B52B9E">
        <w:rPr>
          <w:rFonts w:asciiTheme="minorHAnsi" w:hAnsiTheme="minorHAnsi"/>
          <w:bCs/>
          <w:sz w:val="22"/>
          <w:szCs w:val="22"/>
        </w:rPr>
        <w:t xml:space="preserve">of the </w:t>
      </w:r>
      <w:r w:rsidRPr="00B52B9E">
        <w:rPr>
          <w:rFonts w:asciiTheme="minorHAnsi" w:hAnsiTheme="minorHAnsi"/>
          <w:bCs/>
          <w:i/>
          <w:sz w:val="22"/>
          <w:szCs w:val="22"/>
        </w:rPr>
        <w:t>Populus trichocarpa</w:t>
      </w:r>
      <w:r w:rsidRPr="00B52B9E">
        <w:rPr>
          <w:rFonts w:asciiTheme="minorHAnsi" w:hAnsiTheme="minorHAnsi"/>
          <w:bCs/>
          <w:sz w:val="22"/>
          <w:szCs w:val="22"/>
        </w:rPr>
        <w:t xml:space="preserve"> leaf. </w:t>
      </w:r>
      <w:r w:rsidRPr="00B52B9E">
        <w:rPr>
          <w:rFonts w:asciiTheme="minorHAnsi" w:hAnsiTheme="minorHAnsi"/>
          <w:b/>
          <w:bCs/>
          <w:sz w:val="22"/>
          <w:szCs w:val="22"/>
        </w:rPr>
        <w:t>2017</w:t>
      </w:r>
      <w:r w:rsidRPr="00B52B9E">
        <w:rPr>
          <w:rFonts w:asciiTheme="minorHAnsi" w:hAnsiTheme="minorHAnsi"/>
          <w:bCs/>
          <w:sz w:val="22"/>
          <w:szCs w:val="22"/>
        </w:rPr>
        <w:t>. Martin</w:t>
      </w:r>
      <w:r w:rsidR="00225206">
        <w:rPr>
          <w:rFonts w:asciiTheme="minorHAnsi" w:hAnsiTheme="minorHAnsi"/>
          <w:bCs/>
          <w:sz w:val="22"/>
          <w:szCs w:val="22"/>
        </w:rPr>
        <w:t xml:space="preserve"> MZ</w:t>
      </w:r>
      <w:r w:rsidRPr="00B52B9E">
        <w:rPr>
          <w:rFonts w:asciiTheme="minorHAnsi" w:hAnsiTheme="minorHAnsi"/>
          <w:bCs/>
          <w:sz w:val="22"/>
          <w:szCs w:val="22"/>
        </w:rPr>
        <w:t>, Glasgow</w:t>
      </w:r>
      <w:r w:rsidR="00225206">
        <w:rPr>
          <w:rFonts w:asciiTheme="minorHAnsi" w:hAnsiTheme="minorHAnsi"/>
          <w:bCs/>
          <w:sz w:val="22"/>
          <w:szCs w:val="22"/>
        </w:rPr>
        <w:t xml:space="preserve"> DC</w:t>
      </w:r>
      <w:r w:rsidRPr="00B52B9E">
        <w:rPr>
          <w:rFonts w:asciiTheme="minorHAnsi" w:hAnsiTheme="minorHAnsi"/>
          <w:bCs/>
          <w:sz w:val="22"/>
          <w:szCs w:val="22"/>
        </w:rPr>
        <w:t>, Tschaplinski</w:t>
      </w:r>
      <w:r w:rsidR="00225206">
        <w:rPr>
          <w:rFonts w:asciiTheme="minorHAnsi" w:hAnsiTheme="minorHAnsi"/>
          <w:bCs/>
          <w:sz w:val="22"/>
          <w:szCs w:val="22"/>
        </w:rPr>
        <w:t xml:space="preserve"> TJ</w:t>
      </w:r>
      <w:r w:rsidRPr="00B52B9E">
        <w:rPr>
          <w:rFonts w:asciiTheme="minorHAnsi" w:hAnsiTheme="minorHAnsi"/>
          <w:bCs/>
          <w:sz w:val="22"/>
          <w:szCs w:val="22"/>
        </w:rPr>
        <w:t>, Tuskan</w:t>
      </w:r>
      <w:r w:rsidR="00225206">
        <w:rPr>
          <w:rFonts w:asciiTheme="minorHAnsi" w:hAnsiTheme="minorHAnsi"/>
          <w:bCs/>
          <w:sz w:val="22"/>
          <w:szCs w:val="22"/>
        </w:rPr>
        <w:t xml:space="preserve"> GA</w:t>
      </w:r>
      <w:r w:rsidRPr="00B52B9E">
        <w:rPr>
          <w:rFonts w:asciiTheme="minorHAnsi" w:hAnsiTheme="minorHAnsi"/>
          <w:bCs/>
          <w:sz w:val="22"/>
          <w:szCs w:val="22"/>
        </w:rPr>
        <w:t xml:space="preserve">, </w:t>
      </w:r>
      <w:r w:rsidRPr="00B52B9E">
        <w:rPr>
          <w:rFonts w:asciiTheme="minorHAnsi" w:hAnsiTheme="minorHAnsi"/>
          <w:b/>
          <w:bCs/>
          <w:sz w:val="22"/>
          <w:szCs w:val="22"/>
        </w:rPr>
        <w:t>Gunter</w:t>
      </w:r>
      <w:r w:rsidR="00225206">
        <w:rPr>
          <w:rFonts w:asciiTheme="minorHAnsi" w:hAnsiTheme="minorHAnsi"/>
          <w:b/>
          <w:bCs/>
          <w:sz w:val="22"/>
          <w:szCs w:val="22"/>
        </w:rPr>
        <w:t xml:space="preserve"> LE</w:t>
      </w:r>
      <w:r w:rsidRPr="00B52B9E">
        <w:rPr>
          <w:rFonts w:asciiTheme="minorHAnsi" w:hAnsiTheme="minorHAnsi"/>
          <w:bCs/>
          <w:sz w:val="22"/>
          <w:szCs w:val="22"/>
        </w:rPr>
        <w:t>, Engle</w:t>
      </w:r>
      <w:r w:rsidR="00225206">
        <w:rPr>
          <w:rFonts w:asciiTheme="minorHAnsi" w:hAnsiTheme="minorHAnsi"/>
          <w:bCs/>
          <w:sz w:val="22"/>
          <w:szCs w:val="22"/>
        </w:rPr>
        <w:t xml:space="preserve"> NL</w:t>
      </w:r>
      <w:r w:rsidRPr="00B52B9E">
        <w:rPr>
          <w:rFonts w:asciiTheme="minorHAnsi" w:hAnsiTheme="minorHAnsi"/>
          <w:bCs/>
          <w:sz w:val="22"/>
          <w:szCs w:val="22"/>
        </w:rPr>
        <w:t>, Wymore</w:t>
      </w:r>
      <w:r w:rsidR="00225206">
        <w:rPr>
          <w:rFonts w:asciiTheme="minorHAnsi" w:hAnsiTheme="minorHAnsi"/>
          <w:bCs/>
          <w:sz w:val="22"/>
          <w:szCs w:val="22"/>
        </w:rPr>
        <w:t xml:space="preserve"> AM</w:t>
      </w:r>
      <w:r w:rsidRPr="00B52B9E">
        <w:rPr>
          <w:rFonts w:asciiTheme="minorHAnsi" w:hAnsiTheme="minorHAnsi"/>
          <w:bCs/>
          <w:sz w:val="22"/>
          <w:szCs w:val="22"/>
        </w:rPr>
        <w:t>, Weston</w:t>
      </w:r>
      <w:r w:rsidR="00225206">
        <w:rPr>
          <w:rFonts w:asciiTheme="minorHAnsi" w:hAnsiTheme="minorHAnsi"/>
          <w:bCs/>
          <w:sz w:val="22"/>
          <w:szCs w:val="22"/>
        </w:rPr>
        <w:t xml:space="preserve"> DJ.</w:t>
      </w:r>
      <w:r w:rsidRPr="00B52B9E">
        <w:rPr>
          <w:rFonts w:asciiTheme="minorHAnsi" w:hAnsiTheme="minorHAnsi"/>
          <w:bCs/>
          <w:sz w:val="22"/>
          <w:szCs w:val="22"/>
        </w:rPr>
        <w:t xml:space="preserve"> </w:t>
      </w:r>
      <w:r w:rsidR="00C8009C" w:rsidRPr="00B52B9E">
        <w:rPr>
          <w:rFonts w:asciiTheme="minorHAnsi" w:hAnsiTheme="minorHAnsi"/>
          <w:bCs/>
          <w:sz w:val="22"/>
          <w:szCs w:val="22"/>
        </w:rPr>
        <w:t>SPECTRACHIMICA ACTA B</w:t>
      </w:r>
      <w:r w:rsidR="00225206">
        <w:rPr>
          <w:rFonts w:asciiTheme="minorHAnsi" w:hAnsiTheme="minorHAnsi"/>
          <w:bCs/>
          <w:sz w:val="22"/>
          <w:szCs w:val="22"/>
        </w:rPr>
        <w:t>.</w:t>
      </w:r>
      <w:r w:rsidR="00B9418A">
        <w:rPr>
          <w:rFonts w:asciiTheme="minorHAnsi" w:hAnsiTheme="minorHAnsi"/>
          <w:bCs/>
          <w:sz w:val="22"/>
          <w:szCs w:val="22"/>
        </w:rPr>
        <w:t xml:space="preserve">  </w:t>
      </w:r>
      <w:hyperlink r:id="rId21" w:history="1">
        <w:r w:rsidR="00B9418A" w:rsidRPr="00B9418A">
          <w:rPr>
            <w:rStyle w:val="Hyperlink"/>
            <w:rFonts w:asciiTheme="minorHAnsi" w:hAnsiTheme="minorHAnsi"/>
            <w:bCs/>
            <w:sz w:val="22"/>
            <w:szCs w:val="22"/>
          </w:rPr>
          <w:t>https://doi.org/10.1016/j.sab.2017.10.008</w:t>
        </w:r>
      </w:hyperlink>
      <w:r w:rsidR="00B9418A">
        <w:rPr>
          <w:rFonts w:asciiTheme="minorHAnsi" w:hAnsiTheme="minorHAnsi"/>
          <w:bCs/>
          <w:sz w:val="22"/>
          <w:szCs w:val="22"/>
        </w:rPr>
        <w:t>.</w:t>
      </w:r>
    </w:p>
    <w:p w:rsidR="00405E70" w:rsidRDefault="00405E70" w:rsidP="00B52B9E">
      <w:pPr>
        <w:ind w:left="288" w:hanging="288"/>
        <w:rPr>
          <w:rFonts w:asciiTheme="minorHAnsi" w:hAnsiTheme="minorHAnsi"/>
          <w:bCs/>
          <w:sz w:val="22"/>
          <w:szCs w:val="22"/>
        </w:rPr>
      </w:pPr>
    </w:p>
    <w:p w:rsidR="00405E70" w:rsidRDefault="00405E70" w:rsidP="00A41B61">
      <w:pPr>
        <w:rPr>
          <w:rFonts w:asciiTheme="minorHAnsi" w:hAnsiTheme="minorHAnsi"/>
          <w:b/>
          <w:bCs/>
          <w:sz w:val="22"/>
          <w:szCs w:val="22"/>
        </w:rPr>
      </w:pPr>
    </w:p>
    <w:p w:rsidR="00A41B61" w:rsidRPr="00E52778" w:rsidRDefault="00A41B61" w:rsidP="00A41B61">
      <w:pPr>
        <w:rPr>
          <w:rFonts w:asciiTheme="minorHAnsi" w:hAnsiTheme="minorHAnsi"/>
          <w:b/>
          <w:bCs/>
          <w:sz w:val="22"/>
          <w:szCs w:val="22"/>
        </w:rPr>
      </w:pPr>
      <w:r w:rsidRPr="00776578"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AE5031" wp14:editId="1D474324">
                <wp:simplePos x="0" y="0"/>
                <wp:positionH relativeFrom="column">
                  <wp:posOffset>-73025</wp:posOffset>
                </wp:positionH>
                <wp:positionV relativeFrom="paragraph">
                  <wp:posOffset>-84013</wp:posOffset>
                </wp:positionV>
                <wp:extent cx="6917055" cy="7620"/>
                <wp:effectExtent l="38100" t="38100" r="131445" b="2209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7055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537AB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-6.6pt" to="538.9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EyvwEAAMYDAAAOAAAAZHJzL2Uyb0RvYy54bWysU8tu2zAQvBfoPxC8x5IMRGkFyzk4SC9F&#10;azTNBzDU0iLAF5asJf99l7StFG2BAEUvFJfcmd0Zrjb3szXsCBi1dz1vVjVn4KQftDv0/Pn7480H&#10;zmISbhDGO+j5CSK/375/t5lCB2s/ejMAMiJxsZtCz8eUQldVUY5gRVz5AI4ulUcrEoV4qAYUE7Fb&#10;U63ruq0mj0NALyFGOn04X/Jt4VcKZPqqVITETM+pt1RWLOtLXqvtRnQHFGHU8tKG+IcurNCOii5U&#10;DyIJ9gP1H1RWS/TRq7SS3lZeKS2haCA1Tf2bmqdRBChayJwYFpvi/6OVX457ZHroecuZE5ae6Cmh&#10;0IcxsZ13jgz0yNrs0xRiR+k7t8dLFMMes+hZoc1fksPm4u1p8RbmxCQdth+bu/r2ljNJd3ftulhf&#10;vWIDxvQJvGV503OjXVYuOnH8HBPVo9RrCgW5l3P1sksnAznZuG+gSA3VWxd0mSPYGWRHQRMgpASX&#10;mqyG+Ep2hiltzAKs3wZe8jMUyowt4OZt8IIolb1LC9hq5/FvBGm+tqzO+VcHzrqzBS9+OJV3KdbQ&#10;sBSFl8HO0/hrXOCvv9/2JwAAAP//AwBQSwMEFAAGAAgAAAAhAPfGPbTeAAAADAEAAA8AAABkcnMv&#10;ZG93bnJldi54bWxMj81OwzAQhO9IvIO1SNxaO0G0VRqnKpUoXAnQsxsvSUS8jmznh7fHOcFtd2c0&#10;+01+mE3HRnS+tSQhWQtgSJXVLdUSPt6fVztgPijSqrOEEn7Qw6G4vclVpu1EbziWoWYxhHymJDQh&#10;9BnnvmrQKL+2PVLUvqwzKsTV1Vw7NcVw0/FUiA03qqX4oVE9nhqsvsvBSPgcy8Sdd8Pl5bQp1fDE&#10;j6/jeZLy/m4+7oEFnMOfGRb8iA5FZLragbRnnYRVkjxG6zI8pMAWh9huY5vrckoF8CLn/0sUvwAA&#10;AP//AwBQSwECLQAUAAYACAAAACEAtoM4kv4AAADhAQAAEwAAAAAAAAAAAAAAAAAAAAAAW0NvbnRl&#10;bnRfVHlwZXNdLnhtbFBLAQItABQABgAIAAAAIQA4/SH/1gAAAJQBAAALAAAAAAAAAAAAAAAAAC8B&#10;AABfcmVscy8ucmVsc1BLAQItABQABgAIAAAAIQDJMtEyvwEAAMYDAAAOAAAAAAAAAAAAAAAAAC4C&#10;AABkcnMvZTJvRG9jLnhtbFBLAQItABQABgAIAAAAIQD3xj203gAAAAwBAAAPAAAAAAAAAAAAAAAA&#10;ABkEAABkcnMvZG93bnJldi54bWxQSwUGAAAAAAQABADzAAAAJAUAAAAA&#10;" strokecolor="#61625e [3204]" strokeweight="1.5pt">
                <v:shadow on="t" color="black" opacity="26214f" origin=".5,.5" offset=".49892mm,.49892mm"/>
              </v:line>
            </w:pict>
          </mc:Fallback>
        </mc:AlternateContent>
      </w:r>
      <w:r>
        <w:rPr>
          <w:rFonts w:asciiTheme="minorHAnsi" w:hAnsiTheme="minorHAnsi"/>
          <w:b/>
          <w:bCs/>
          <w:sz w:val="22"/>
          <w:szCs w:val="22"/>
        </w:rPr>
        <w:t>Other Publications within the last 5 years</w:t>
      </w:r>
    </w:p>
    <w:p w:rsidR="00A41B61" w:rsidRDefault="00A41B61" w:rsidP="00160070">
      <w:pPr>
        <w:ind w:left="288" w:hanging="288"/>
        <w:rPr>
          <w:rFonts w:asciiTheme="minorHAnsi" w:hAnsiTheme="minorHAnsi"/>
          <w:bCs/>
          <w:sz w:val="22"/>
          <w:szCs w:val="22"/>
        </w:rPr>
      </w:pPr>
    </w:p>
    <w:p w:rsidR="004272B5" w:rsidRDefault="004272B5" w:rsidP="004272B5">
      <w:pPr>
        <w:ind w:left="288" w:hanging="288"/>
        <w:rPr>
          <w:rFonts w:asciiTheme="minorHAnsi" w:hAnsiTheme="minorHAnsi"/>
          <w:bCs/>
          <w:sz w:val="22"/>
          <w:szCs w:val="22"/>
        </w:rPr>
      </w:pPr>
      <w:r w:rsidRPr="00393B15">
        <w:rPr>
          <w:rFonts w:asciiTheme="minorHAnsi" w:hAnsiTheme="minorHAnsi"/>
          <w:bCs/>
          <w:sz w:val="22"/>
          <w:szCs w:val="22"/>
        </w:rPr>
        <w:t xml:space="preserve">Overexpression of a Domain of Unknown Function 266-containing protein increases cellulose biosynthesis, reduces recalcitrance and enhances plant growth in the bioenergy crop </w:t>
      </w:r>
      <w:r w:rsidRPr="00134EA4">
        <w:rPr>
          <w:rFonts w:asciiTheme="minorHAnsi" w:hAnsiTheme="minorHAnsi"/>
          <w:bCs/>
          <w:i/>
          <w:sz w:val="22"/>
          <w:szCs w:val="22"/>
        </w:rPr>
        <w:t>Populus</w:t>
      </w:r>
      <w:r w:rsidRPr="00393B15">
        <w:rPr>
          <w:rFonts w:asciiTheme="minorHAnsi" w:hAnsiTheme="minorHAnsi"/>
          <w:bCs/>
          <w:sz w:val="22"/>
          <w:szCs w:val="22"/>
        </w:rPr>
        <w:t xml:space="preserve">. </w:t>
      </w:r>
      <w:r w:rsidRPr="00393B15">
        <w:rPr>
          <w:rFonts w:asciiTheme="minorHAnsi" w:hAnsiTheme="minorHAnsi"/>
          <w:b/>
          <w:bCs/>
          <w:sz w:val="22"/>
          <w:szCs w:val="22"/>
        </w:rPr>
        <w:t>2017</w:t>
      </w:r>
      <w:r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393B15">
        <w:rPr>
          <w:rFonts w:asciiTheme="minorHAnsi" w:hAnsiTheme="minorHAnsi"/>
          <w:bCs/>
          <w:sz w:val="22"/>
          <w:szCs w:val="22"/>
        </w:rPr>
        <w:t>Yang</w:t>
      </w:r>
      <w:r>
        <w:rPr>
          <w:rFonts w:asciiTheme="minorHAnsi" w:hAnsiTheme="minorHAnsi"/>
          <w:bCs/>
          <w:sz w:val="22"/>
          <w:szCs w:val="22"/>
        </w:rPr>
        <w:t xml:space="preserve"> Y</w:t>
      </w:r>
      <w:r w:rsidRPr="00393B15">
        <w:rPr>
          <w:rFonts w:asciiTheme="minorHAnsi" w:hAnsiTheme="minorHAnsi"/>
          <w:bCs/>
          <w:sz w:val="22"/>
          <w:szCs w:val="22"/>
        </w:rPr>
        <w:t>, Yoo</w:t>
      </w:r>
      <w:r>
        <w:rPr>
          <w:rFonts w:asciiTheme="minorHAnsi" w:hAnsiTheme="minorHAnsi"/>
          <w:bCs/>
          <w:sz w:val="22"/>
          <w:szCs w:val="22"/>
        </w:rPr>
        <w:t xml:space="preserve"> CG</w:t>
      </w:r>
      <w:r w:rsidRPr="00393B15">
        <w:rPr>
          <w:rFonts w:asciiTheme="minorHAnsi" w:hAnsiTheme="minorHAnsi"/>
          <w:bCs/>
          <w:sz w:val="22"/>
          <w:szCs w:val="22"/>
        </w:rPr>
        <w:t>, Guo</w:t>
      </w:r>
      <w:r>
        <w:rPr>
          <w:rFonts w:asciiTheme="minorHAnsi" w:hAnsiTheme="minorHAnsi"/>
          <w:bCs/>
          <w:sz w:val="22"/>
          <w:szCs w:val="22"/>
        </w:rPr>
        <w:t xml:space="preserve"> H-B</w:t>
      </w:r>
      <w:r w:rsidRPr="00393B15">
        <w:rPr>
          <w:rFonts w:asciiTheme="minorHAnsi" w:hAnsiTheme="minorHAnsi"/>
          <w:bCs/>
          <w:sz w:val="22"/>
          <w:szCs w:val="22"/>
        </w:rPr>
        <w:t xml:space="preserve">, </w:t>
      </w:r>
      <w:r>
        <w:rPr>
          <w:rFonts w:asciiTheme="minorHAnsi" w:hAnsiTheme="minorHAnsi"/>
          <w:bCs/>
          <w:sz w:val="22"/>
          <w:szCs w:val="22"/>
        </w:rPr>
        <w:t>R</w:t>
      </w:r>
      <w:r w:rsidRPr="00393B15">
        <w:rPr>
          <w:rFonts w:asciiTheme="minorHAnsi" w:hAnsiTheme="minorHAnsi"/>
          <w:bCs/>
          <w:sz w:val="22"/>
          <w:szCs w:val="22"/>
        </w:rPr>
        <w:t>ottmann</w:t>
      </w:r>
      <w:r>
        <w:rPr>
          <w:rFonts w:asciiTheme="minorHAnsi" w:hAnsiTheme="minorHAnsi"/>
          <w:bCs/>
          <w:sz w:val="22"/>
          <w:szCs w:val="22"/>
        </w:rPr>
        <w:t xml:space="preserve"> WH</w:t>
      </w:r>
      <w:r w:rsidRPr="00393B15">
        <w:rPr>
          <w:rFonts w:asciiTheme="minorHAnsi" w:hAnsiTheme="minorHAnsi"/>
          <w:bCs/>
          <w:sz w:val="22"/>
          <w:szCs w:val="22"/>
        </w:rPr>
        <w:t>, Winkeler</w:t>
      </w:r>
      <w:r>
        <w:rPr>
          <w:rFonts w:asciiTheme="minorHAnsi" w:hAnsiTheme="minorHAnsi"/>
          <w:bCs/>
          <w:sz w:val="22"/>
          <w:szCs w:val="22"/>
        </w:rPr>
        <w:t xml:space="preserve"> KA</w:t>
      </w:r>
      <w:r w:rsidRPr="00393B15">
        <w:rPr>
          <w:rFonts w:asciiTheme="minorHAnsi" w:hAnsiTheme="minorHAnsi"/>
          <w:bCs/>
          <w:sz w:val="22"/>
          <w:szCs w:val="22"/>
        </w:rPr>
        <w:t>, Collins</w:t>
      </w:r>
      <w:r>
        <w:rPr>
          <w:rFonts w:asciiTheme="minorHAnsi" w:hAnsiTheme="minorHAnsi"/>
          <w:bCs/>
          <w:sz w:val="22"/>
          <w:szCs w:val="22"/>
        </w:rPr>
        <w:t xml:space="preserve"> CM</w:t>
      </w:r>
      <w:r w:rsidRPr="00393B15">
        <w:rPr>
          <w:rFonts w:asciiTheme="minorHAnsi" w:hAnsiTheme="minorHAnsi"/>
          <w:bCs/>
          <w:sz w:val="22"/>
          <w:szCs w:val="22"/>
        </w:rPr>
        <w:t xml:space="preserve">, </w:t>
      </w:r>
      <w:r w:rsidRPr="00393B15">
        <w:rPr>
          <w:rFonts w:asciiTheme="minorHAnsi" w:hAnsiTheme="minorHAnsi"/>
          <w:b/>
          <w:bCs/>
          <w:sz w:val="22"/>
          <w:szCs w:val="22"/>
        </w:rPr>
        <w:t>Gunter</w:t>
      </w:r>
      <w:r>
        <w:rPr>
          <w:rFonts w:asciiTheme="minorHAnsi" w:hAnsiTheme="minorHAnsi"/>
          <w:b/>
          <w:bCs/>
          <w:sz w:val="22"/>
          <w:szCs w:val="22"/>
        </w:rPr>
        <w:t xml:space="preserve"> LE</w:t>
      </w:r>
      <w:r w:rsidRPr="00393B15">
        <w:rPr>
          <w:rFonts w:asciiTheme="minorHAnsi" w:hAnsiTheme="minorHAnsi"/>
          <w:bCs/>
          <w:sz w:val="22"/>
          <w:szCs w:val="22"/>
        </w:rPr>
        <w:t>, Jawdy</w:t>
      </w:r>
      <w:r>
        <w:rPr>
          <w:rFonts w:asciiTheme="minorHAnsi" w:hAnsiTheme="minorHAnsi"/>
          <w:bCs/>
          <w:sz w:val="22"/>
          <w:szCs w:val="22"/>
        </w:rPr>
        <w:t xml:space="preserve"> SS</w:t>
      </w:r>
      <w:r w:rsidRPr="00393B15">
        <w:rPr>
          <w:rFonts w:asciiTheme="minorHAnsi" w:hAnsiTheme="minorHAnsi"/>
          <w:bCs/>
          <w:sz w:val="22"/>
          <w:szCs w:val="22"/>
        </w:rPr>
        <w:t>, Yang</w:t>
      </w:r>
      <w:r>
        <w:rPr>
          <w:rFonts w:asciiTheme="minorHAnsi" w:hAnsiTheme="minorHAnsi"/>
          <w:bCs/>
          <w:sz w:val="22"/>
          <w:szCs w:val="22"/>
        </w:rPr>
        <w:t xml:space="preserve"> X</w:t>
      </w:r>
      <w:r w:rsidRPr="00393B15">
        <w:rPr>
          <w:rFonts w:asciiTheme="minorHAnsi" w:hAnsiTheme="minorHAnsi"/>
          <w:bCs/>
          <w:sz w:val="22"/>
          <w:szCs w:val="22"/>
        </w:rPr>
        <w:t>, Guo</w:t>
      </w:r>
      <w:r>
        <w:rPr>
          <w:rFonts w:asciiTheme="minorHAnsi" w:hAnsiTheme="minorHAnsi"/>
          <w:bCs/>
          <w:sz w:val="22"/>
          <w:szCs w:val="22"/>
        </w:rPr>
        <w:t xml:space="preserve"> H</w:t>
      </w:r>
      <w:r w:rsidRPr="00393B15">
        <w:rPr>
          <w:rFonts w:asciiTheme="minorHAnsi" w:hAnsiTheme="minorHAnsi"/>
          <w:bCs/>
          <w:sz w:val="22"/>
          <w:szCs w:val="22"/>
        </w:rPr>
        <w:t>, Pu</w:t>
      </w:r>
      <w:r>
        <w:rPr>
          <w:rFonts w:asciiTheme="minorHAnsi" w:hAnsiTheme="minorHAnsi"/>
          <w:bCs/>
          <w:sz w:val="22"/>
          <w:szCs w:val="22"/>
        </w:rPr>
        <w:t xml:space="preserve"> Y</w:t>
      </w:r>
      <w:r w:rsidRPr="00393B15">
        <w:rPr>
          <w:rFonts w:asciiTheme="minorHAnsi" w:hAnsiTheme="minorHAnsi"/>
          <w:bCs/>
          <w:sz w:val="22"/>
          <w:szCs w:val="22"/>
        </w:rPr>
        <w:t>, Ragauskas</w:t>
      </w:r>
      <w:r>
        <w:rPr>
          <w:rFonts w:asciiTheme="minorHAnsi" w:hAnsiTheme="minorHAnsi"/>
          <w:bCs/>
          <w:sz w:val="22"/>
          <w:szCs w:val="22"/>
        </w:rPr>
        <w:t xml:space="preserve"> AJ</w:t>
      </w:r>
      <w:r w:rsidRPr="00393B15">
        <w:rPr>
          <w:rFonts w:asciiTheme="minorHAnsi" w:hAnsiTheme="minorHAnsi"/>
          <w:bCs/>
          <w:sz w:val="22"/>
          <w:szCs w:val="22"/>
        </w:rPr>
        <w:t>, Tuskan</w:t>
      </w:r>
      <w:r>
        <w:rPr>
          <w:rFonts w:asciiTheme="minorHAnsi" w:hAnsiTheme="minorHAnsi"/>
          <w:bCs/>
          <w:sz w:val="22"/>
          <w:szCs w:val="22"/>
        </w:rPr>
        <w:t xml:space="preserve"> GA,</w:t>
      </w:r>
      <w:r w:rsidRPr="00393B15">
        <w:rPr>
          <w:rFonts w:asciiTheme="minorHAnsi" w:hAnsiTheme="minorHAnsi"/>
          <w:bCs/>
          <w:sz w:val="22"/>
          <w:szCs w:val="22"/>
        </w:rPr>
        <w:t xml:space="preserve"> Chen</w:t>
      </w:r>
      <w:r>
        <w:rPr>
          <w:rFonts w:asciiTheme="minorHAnsi" w:hAnsiTheme="minorHAnsi"/>
          <w:bCs/>
          <w:sz w:val="22"/>
          <w:szCs w:val="22"/>
        </w:rPr>
        <w:t xml:space="preserve"> J-G</w:t>
      </w:r>
      <w:r w:rsidRPr="00393B15">
        <w:rPr>
          <w:rFonts w:asciiTheme="minorHAnsi" w:hAnsiTheme="minorHAnsi"/>
          <w:bCs/>
          <w:sz w:val="22"/>
          <w:szCs w:val="22"/>
        </w:rPr>
        <w:t>.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393B15">
        <w:rPr>
          <w:rFonts w:asciiTheme="minorHAnsi" w:hAnsiTheme="minorHAnsi"/>
          <w:bCs/>
          <w:sz w:val="22"/>
          <w:szCs w:val="22"/>
        </w:rPr>
        <w:t>BIOTECHNOLOGY FOR BIOFUELS</w:t>
      </w:r>
      <w:r>
        <w:rPr>
          <w:rFonts w:asciiTheme="minorHAnsi" w:hAnsiTheme="minorHAnsi"/>
          <w:bCs/>
          <w:sz w:val="22"/>
          <w:szCs w:val="22"/>
        </w:rPr>
        <w:t xml:space="preserve"> 10:74. </w:t>
      </w:r>
      <w:hyperlink r:id="rId22" w:tgtFrame="_blank" w:history="1">
        <w:r w:rsidRPr="00CE0BA8">
          <w:rPr>
            <w:rStyle w:val="Hyperlink"/>
            <w:rFonts w:asciiTheme="minorHAnsi" w:hAnsiTheme="minorHAnsi"/>
            <w:bCs/>
            <w:sz w:val="22"/>
            <w:szCs w:val="22"/>
          </w:rPr>
          <w:t>https://doi.org/10.1186/s13068-017-0760-x</w:t>
        </w:r>
      </w:hyperlink>
      <w:r>
        <w:rPr>
          <w:rFonts w:asciiTheme="minorHAnsi" w:hAnsiTheme="minorHAnsi"/>
          <w:bCs/>
          <w:sz w:val="22"/>
          <w:szCs w:val="22"/>
        </w:rPr>
        <w:t>.</w:t>
      </w:r>
    </w:p>
    <w:p w:rsidR="00ED6B20" w:rsidRDefault="00ED6B20" w:rsidP="00160070">
      <w:pPr>
        <w:ind w:left="288" w:hanging="288"/>
        <w:rPr>
          <w:rFonts w:asciiTheme="minorHAnsi" w:hAnsiTheme="minorHAnsi"/>
          <w:bCs/>
          <w:sz w:val="22"/>
          <w:szCs w:val="22"/>
        </w:rPr>
      </w:pPr>
      <w:r w:rsidRPr="00ED6B20">
        <w:rPr>
          <w:rFonts w:asciiTheme="minorHAnsi" w:hAnsiTheme="minorHAnsi"/>
          <w:bCs/>
          <w:sz w:val="22"/>
          <w:szCs w:val="22"/>
        </w:rPr>
        <w:t>Two poplar-associated bacterial isolates induce additive favorable responses in a cons</w:t>
      </w:r>
      <w:r>
        <w:rPr>
          <w:rFonts w:asciiTheme="minorHAnsi" w:hAnsiTheme="minorHAnsi"/>
          <w:bCs/>
          <w:sz w:val="22"/>
          <w:szCs w:val="22"/>
        </w:rPr>
        <w:t>tructed plant-microbiome system</w:t>
      </w:r>
      <w:r w:rsidRPr="00ED6B20">
        <w:rPr>
          <w:rFonts w:asciiTheme="minorHAnsi" w:hAnsiTheme="minorHAnsi"/>
          <w:bCs/>
          <w:sz w:val="22"/>
          <w:szCs w:val="22"/>
        </w:rPr>
        <w:t xml:space="preserve">. </w:t>
      </w:r>
      <w:r w:rsidR="002B00B7">
        <w:rPr>
          <w:rFonts w:asciiTheme="minorHAnsi" w:hAnsiTheme="minorHAnsi"/>
          <w:bCs/>
          <w:sz w:val="22"/>
          <w:szCs w:val="22"/>
        </w:rPr>
        <w:t xml:space="preserve">2016. </w:t>
      </w:r>
      <w:r w:rsidR="002B00B7" w:rsidRPr="00ED6B20">
        <w:rPr>
          <w:rFonts w:asciiTheme="minorHAnsi" w:hAnsiTheme="minorHAnsi"/>
          <w:bCs/>
          <w:sz w:val="22"/>
          <w:szCs w:val="22"/>
        </w:rPr>
        <w:t xml:space="preserve">Timm CM, Pelletier DA, Jawdy SS, </w:t>
      </w:r>
      <w:r w:rsidR="002B00B7" w:rsidRPr="00ED6B20">
        <w:rPr>
          <w:rFonts w:asciiTheme="minorHAnsi" w:hAnsiTheme="minorHAnsi"/>
          <w:b/>
          <w:bCs/>
          <w:sz w:val="22"/>
          <w:szCs w:val="22"/>
        </w:rPr>
        <w:t>Gunter</w:t>
      </w:r>
      <w:r w:rsidR="002B00B7" w:rsidRPr="00ED6B20">
        <w:rPr>
          <w:rFonts w:asciiTheme="minorHAnsi" w:hAnsiTheme="minorHAnsi"/>
          <w:bCs/>
          <w:sz w:val="22"/>
          <w:szCs w:val="22"/>
        </w:rPr>
        <w:t xml:space="preserve"> LE, Henning JA, Engle N, Aufrecht J, Gee E, Nookaew I, Yang Z, Lu T, Tschaplinski TJ, Dokty</w:t>
      </w:r>
      <w:r w:rsidR="002B00B7">
        <w:rPr>
          <w:rFonts w:asciiTheme="minorHAnsi" w:hAnsiTheme="minorHAnsi"/>
          <w:bCs/>
          <w:sz w:val="22"/>
          <w:szCs w:val="22"/>
        </w:rPr>
        <w:t xml:space="preserve">cz MJ, Tuskan GA and Weston DJ. </w:t>
      </w:r>
      <w:r w:rsidR="002B00B7" w:rsidRPr="00ED6B20">
        <w:rPr>
          <w:rFonts w:asciiTheme="minorHAnsi" w:hAnsiTheme="minorHAnsi"/>
          <w:b/>
          <w:bCs/>
          <w:sz w:val="22"/>
          <w:szCs w:val="22"/>
        </w:rPr>
        <w:t>2016</w:t>
      </w:r>
      <w:r w:rsidR="002B00B7" w:rsidRPr="00ED6B20">
        <w:rPr>
          <w:rFonts w:asciiTheme="minorHAnsi" w:hAnsiTheme="minorHAnsi"/>
          <w:bCs/>
          <w:sz w:val="22"/>
          <w:szCs w:val="22"/>
        </w:rPr>
        <w:t xml:space="preserve">. </w:t>
      </w:r>
      <w:r w:rsidR="00C8009C">
        <w:rPr>
          <w:rFonts w:asciiTheme="minorHAnsi" w:hAnsiTheme="minorHAnsi"/>
          <w:bCs/>
          <w:sz w:val="22"/>
          <w:szCs w:val="22"/>
        </w:rPr>
        <w:t>FRONTIERS IN PLANT SCIENCE</w:t>
      </w:r>
      <w:r w:rsidR="00C8009C" w:rsidRPr="00ED6B20">
        <w:rPr>
          <w:rFonts w:asciiTheme="minorHAnsi" w:hAnsiTheme="minorHAnsi"/>
          <w:bCs/>
          <w:sz w:val="22"/>
          <w:szCs w:val="22"/>
        </w:rPr>
        <w:t xml:space="preserve"> </w:t>
      </w:r>
      <w:r w:rsidRPr="00ED6B20">
        <w:rPr>
          <w:rFonts w:asciiTheme="minorHAnsi" w:hAnsiTheme="minorHAnsi"/>
          <w:bCs/>
          <w:sz w:val="22"/>
          <w:szCs w:val="22"/>
        </w:rPr>
        <w:t>7:497.</w:t>
      </w:r>
      <w:r w:rsidR="00CE0BA8" w:rsidRPr="00CE0BA8">
        <w:t xml:space="preserve"> </w:t>
      </w:r>
      <w:hyperlink r:id="rId23" w:history="1">
        <w:r w:rsidR="00CE0BA8" w:rsidRPr="00CE0BA8">
          <w:rPr>
            <w:rStyle w:val="Hyperlink"/>
            <w:rFonts w:asciiTheme="minorHAnsi" w:hAnsiTheme="minorHAnsi"/>
            <w:bCs/>
            <w:sz w:val="22"/>
            <w:szCs w:val="22"/>
          </w:rPr>
          <w:t>https://doi.org/10.3389/fpls.2016.00497</w:t>
        </w:r>
      </w:hyperlink>
      <w:r w:rsidRPr="00ED6B20">
        <w:rPr>
          <w:rFonts w:asciiTheme="minorHAnsi" w:hAnsiTheme="minorHAnsi"/>
          <w:bCs/>
          <w:sz w:val="22"/>
          <w:szCs w:val="22"/>
        </w:rPr>
        <w:t>.</w:t>
      </w:r>
    </w:p>
    <w:p w:rsidR="00ED6B20" w:rsidRDefault="00ED6B20" w:rsidP="00160070">
      <w:pPr>
        <w:ind w:left="288" w:hanging="288"/>
        <w:rPr>
          <w:rFonts w:asciiTheme="minorHAnsi" w:hAnsiTheme="minorHAnsi"/>
          <w:bCs/>
          <w:sz w:val="22"/>
          <w:szCs w:val="22"/>
        </w:rPr>
      </w:pPr>
      <w:r w:rsidRPr="00ED6B20">
        <w:rPr>
          <w:rFonts w:asciiTheme="minorHAnsi" w:hAnsiTheme="minorHAnsi"/>
          <w:bCs/>
          <w:sz w:val="22"/>
          <w:szCs w:val="22"/>
        </w:rPr>
        <w:t xml:space="preserve">Knockdown of a laccase in </w:t>
      </w:r>
      <w:r w:rsidRPr="00ED6B20">
        <w:rPr>
          <w:rFonts w:asciiTheme="minorHAnsi" w:hAnsiTheme="minorHAnsi"/>
          <w:bCs/>
          <w:i/>
          <w:iCs/>
          <w:sz w:val="22"/>
          <w:szCs w:val="22"/>
        </w:rPr>
        <w:t>Populus deltoides</w:t>
      </w:r>
      <w:r w:rsidRPr="00ED6B20">
        <w:rPr>
          <w:rFonts w:asciiTheme="minorHAnsi" w:hAnsiTheme="minorHAnsi"/>
          <w:bCs/>
          <w:sz w:val="22"/>
          <w:szCs w:val="22"/>
        </w:rPr>
        <w:t xml:space="preserve"> confers altered cell wall chemistry and increased sugar release. </w:t>
      </w:r>
      <w:r w:rsidR="002B00B7" w:rsidRPr="00ED6B20">
        <w:rPr>
          <w:rFonts w:asciiTheme="minorHAnsi" w:hAnsiTheme="minorHAnsi"/>
          <w:bCs/>
          <w:sz w:val="22"/>
          <w:szCs w:val="22"/>
        </w:rPr>
        <w:t xml:space="preserve">Bryan AC, Jawdy S, </w:t>
      </w:r>
      <w:r w:rsidR="002B00B7" w:rsidRPr="00ED6B20">
        <w:rPr>
          <w:rFonts w:asciiTheme="minorHAnsi" w:hAnsiTheme="minorHAnsi"/>
          <w:b/>
          <w:bCs/>
          <w:sz w:val="22"/>
          <w:szCs w:val="22"/>
        </w:rPr>
        <w:t>Gunter</w:t>
      </w:r>
      <w:r w:rsidR="002B00B7" w:rsidRPr="00ED6B20">
        <w:rPr>
          <w:rFonts w:asciiTheme="minorHAnsi" w:hAnsiTheme="minorHAnsi"/>
          <w:bCs/>
          <w:sz w:val="22"/>
          <w:szCs w:val="22"/>
        </w:rPr>
        <w:t xml:space="preserve"> L, Gjersing E, Sykes R, Hinchee MAW, Winkeler KA, Collins CM, Engle N, Tschaplinski TJ, Yang X, Tuskan GA, Muchero W and Chen J-G.</w:t>
      </w:r>
      <w:r w:rsidR="002B00B7">
        <w:rPr>
          <w:rFonts w:asciiTheme="minorHAnsi" w:hAnsiTheme="minorHAnsi"/>
          <w:bCs/>
          <w:sz w:val="22"/>
          <w:szCs w:val="22"/>
        </w:rPr>
        <w:t xml:space="preserve"> </w:t>
      </w:r>
      <w:r w:rsidR="002B00B7" w:rsidRPr="00ED6B20">
        <w:rPr>
          <w:rFonts w:asciiTheme="minorHAnsi" w:hAnsiTheme="minorHAnsi"/>
          <w:b/>
          <w:bCs/>
          <w:sz w:val="22"/>
          <w:szCs w:val="22"/>
        </w:rPr>
        <w:t>2016</w:t>
      </w:r>
      <w:r w:rsidR="002B00B7" w:rsidRPr="00ED6B20">
        <w:rPr>
          <w:rFonts w:asciiTheme="minorHAnsi" w:hAnsiTheme="minorHAnsi"/>
          <w:bCs/>
          <w:sz w:val="22"/>
          <w:szCs w:val="22"/>
        </w:rPr>
        <w:t xml:space="preserve">. </w:t>
      </w:r>
      <w:r w:rsidR="00C8009C">
        <w:rPr>
          <w:rFonts w:asciiTheme="minorHAnsi" w:hAnsiTheme="minorHAnsi"/>
          <w:bCs/>
          <w:sz w:val="22"/>
          <w:szCs w:val="22"/>
        </w:rPr>
        <w:t>PLANT BIOTECHNOLOGY</w:t>
      </w:r>
      <w:r w:rsidR="00C8009C" w:rsidRPr="00ED6B20">
        <w:rPr>
          <w:rFonts w:asciiTheme="minorHAnsi" w:hAnsiTheme="minorHAnsi"/>
          <w:bCs/>
          <w:sz w:val="22"/>
          <w:szCs w:val="22"/>
        </w:rPr>
        <w:t xml:space="preserve"> J</w:t>
      </w:r>
      <w:r w:rsidR="00C8009C">
        <w:rPr>
          <w:rFonts w:asciiTheme="minorHAnsi" w:hAnsiTheme="minorHAnsi"/>
          <w:bCs/>
          <w:sz w:val="22"/>
          <w:szCs w:val="22"/>
        </w:rPr>
        <w:t>OURNAL</w:t>
      </w:r>
      <w:r w:rsidRPr="00ED6B20">
        <w:rPr>
          <w:rFonts w:asciiTheme="minorHAnsi" w:hAnsiTheme="minorHAnsi"/>
          <w:bCs/>
          <w:sz w:val="22"/>
          <w:szCs w:val="22"/>
        </w:rPr>
        <w:t xml:space="preserve"> </w:t>
      </w:r>
      <w:hyperlink r:id="rId24" w:history="1">
        <w:r w:rsidR="00A41B61">
          <w:rPr>
            <w:rStyle w:val="Hyperlink"/>
            <w:rFonts w:asciiTheme="minorHAnsi" w:hAnsiTheme="minorHAnsi"/>
            <w:bCs/>
            <w:sz w:val="22"/>
            <w:szCs w:val="22"/>
          </w:rPr>
          <w:t>https://doi:10.1111/pbi.12560</w:t>
        </w:r>
      </w:hyperlink>
      <w:r w:rsidRPr="00ED6B20">
        <w:rPr>
          <w:rFonts w:asciiTheme="minorHAnsi" w:hAnsiTheme="minorHAnsi"/>
          <w:bCs/>
          <w:sz w:val="22"/>
          <w:szCs w:val="22"/>
        </w:rPr>
        <w:t>.</w:t>
      </w:r>
    </w:p>
    <w:p w:rsidR="00ED6B20" w:rsidRPr="00ED6B20" w:rsidRDefault="00ED6B20" w:rsidP="00ED6B20">
      <w:pPr>
        <w:ind w:left="288" w:hanging="288"/>
        <w:rPr>
          <w:rFonts w:asciiTheme="minorHAnsi" w:hAnsiTheme="minorHAnsi"/>
          <w:bCs/>
          <w:sz w:val="22"/>
          <w:szCs w:val="22"/>
        </w:rPr>
      </w:pPr>
      <w:r w:rsidRPr="00ED6B20">
        <w:rPr>
          <w:rFonts w:asciiTheme="minorHAnsi" w:hAnsiTheme="minorHAnsi"/>
          <w:bCs/>
          <w:sz w:val="22"/>
          <w:szCs w:val="22"/>
        </w:rPr>
        <w:t>Scaling nitrogen and carbon interactions: what are the consequences of biological buffering? Weston</w:t>
      </w:r>
      <w:r w:rsidR="00F11441">
        <w:rPr>
          <w:rFonts w:asciiTheme="minorHAnsi" w:hAnsiTheme="minorHAnsi"/>
          <w:bCs/>
          <w:sz w:val="22"/>
          <w:szCs w:val="22"/>
        </w:rPr>
        <w:t xml:space="preserve"> </w:t>
      </w:r>
      <w:r w:rsidR="00F11441" w:rsidRPr="00ED6B20">
        <w:rPr>
          <w:rFonts w:asciiTheme="minorHAnsi" w:hAnsiTheme="minorHAnsi"/>
          <w:bCs/>
          <w:sz w:val="22"/>
          <w:szCs w:val="22"/>
        </w:rPr>
        <w:t>DJ</w:t>
      </w:r>
      <w:r w:rsidRPr="00ED6B20">
        <w:rPr>
          <w:rFonts w:asciiTheme="minorHAnsi" w:hAnsiTheme="minorHAnsi"/>
          <w:bCs/>
          <w:sz w:val="22"/>
          <w:szCs w:val="22"/>
        </w:rPr>
        <w:t>, Rogers</w:t>
      </w:r>
      <w:r w:rsidR="00F11441">
        <w:rPr>
          <w:rFonts w:asciiTheme="minorHAnsi" w:hAnsiTheme="minorHAnsi"/>
          <w:bCs/>
          <w:sz w:val="22"/>
          <w:szCs w:val="22"/>
        </w:rPr>
        <w:t xml:space="preserve"> </w:t>
      </w:r>
      <w:r w:rsidR="00F11441" w:rsidRPr="00ED6B20">
        <w:rPr>
          <w:rFonts w:asciiTheme="minorHAnsi" w:hAnsiTheme="minorHAnsi"/>
          <w:bCs/>
          <w:sz w:val="22"/>
          <w:szCs w:val="22"/>
        </w:rPr>
        <w:t>A</w:t>
      </w:r>
      <w:r w:rsidRPr="00ED6B20">
        <w:rPr>
          <w:rFonts w:asciiTheme="minorHAnsi" w:hAnsiTheme="minorHAnsi"/>
          <w:bCs/>
          <w:sz w:val="22"/>
          <w:szCs w:val="22"/>
        </w:rPr>
        <w:t>, Tschaplinski</w:t>
      </w:r>
      <w:r w:rsidR="00F11441">
        <w:rPr>
          <w:rFonts w:asciiTheme="minorHAnsi" w:hAnsiTheme="minorHAnsi"/>
          <w:bCs/>
          <w:sz w:val="22"/>
          <w:szCs w:val="22"/>
        </w:rPr>
        <w:t xml:space="preserve"> </w:t>
      </w:r>
      <w:r w:rsidR="00F11441" w:rsidRPr="00ED6B20">
        <w:rPr>
          <w:rFonts w:asciiTheme="minorHAnsi" w:hAnsiTheme="minorHAnsi"/>
          <w:bCs/>
          <w:sz w:val="22"/>
          <w:szCs w:val="22"/>
        </w:rPr>
        <w:t>TJ</w:t>
      </w:r>
      <w:r w:rsidRPr="00ED6B20">
        <w:rPr>
          <w:rFonts w:asciiTheme="minorHAnsi" w:hAnsiTheme="minorHAnsi"/>
          <w:bCs/>
          <w:sz w:val="22"/>
          <w:szCs w:val="22"/>
        </w:rPr>
        <w:t xml:space="preserve">, </w:t>
      </w:r>
      <w:r w:rsidRPr="00F11441">
        <w:rPr>
          <w:rFonts w:asciiTheme="minorHAnsi" w:hAnsiTheme="minorHAnsi"/>
          <w:b/>
          <w:bCs/>
          <w:sz w:val="22"/>
          <w:szCs w:val="22"/>
        </w:rPr>
        <w:t>Gunter</w:t>
      </w:r>
      <w:r w:rsidR="00F1144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11441" w:rsidRPr="00ED6B20">
        <w:rPr>
          <w:rFonts w:asciiTheme="minorHAnsi" w:hAnsiTheme="minorHAnsi"/>
          <w:bCs/>
          <w:sz w:val="22"/>
          <w:szCs w:val="22"/>
        </w:rPr>
        <w:t>LE</w:t>
      </w:r>
      <w:r w:rsidRPr="00ED6B20">
        <w:rPr>
          <w:rFonts w:asciiTheme="minorHAnsi" w:hAnsiTheme="minorHAnsi"/>
          <w:bCs/>
          <w:sz w:val="22"/>
          <w:szCs w:val="22"/>
        </w:rPr>
        <w:t xml:space="preserve"> </w:t>
      </w:r>
      <w:r w:rsidRPr="00ED6B20">
        <w:rPr>
          <w:rFonts w:asciiTheme="minorHAnsi" w:hAnsiTheme="minorHAnsi"/>
          <w:bCs/>
          <w:i/>
          <w:iCs/>
          <w:sz w:val="22"/>
          <w:szCs w:val="22"/>
        </w:rPr>
        <w:t>et al</w:t>
      </w:r>
      <w:r w:rsidRPr="00ED6B20">
        <w:rPr>
          <w:rFonts w:asciiTheme="minorHAnsi" w:hAnsiTheme="minorHAnsi"/>
          <w:bCs/>
          <w:sz w:val="22"/>
          <w:szCs w:val="22"/>
        </w:rPr>
        <w:t xml:space="preserve">. </w:t>
      </w:r>
      <w:r w:rsidR="00F11441">
        <w:rPr>
          <w:rFonts w:asciiTheme="minorHAnsi" w:hAnsiTheme="minorHAnsi"/>
          <w:bCs/>
          <w:sz w:val="22"/>
          <w:szCs w:val="22"/>
        </w:rPr>
        <w:t xml:space="preserve"> </w:t>
      </w:r>
      <w:r w:rsidR="00F11441" w:rsidRPr="00F11441">
        <w:rPr>
          <w:rFonts w:asciiTheme="minorHAnsi" w:hAnsiTheme="minorHAnsi"/>
          <w:b/>
          <w:bCs/>
          <w:sz w:val="22"/>
          <w:szCs w:val="22"/>
        </w:rPr>
        <w:t>2015</w:t>
      </w:r>
      <w:r w:rsidR="00F11441">
        <w:rPr>
          <w:rFonts w:asciiTheme="minorHAnsi" w:hAnsiTheme="minorHAnsi"/>
          <w:bCs/>
          <w:sz w:val="22"/>
          <w:szCs w:val="22"/>
        </w:rPr>
        <w:t xml:space="preserve">. </w:t>
      </w:r>
      <w:r w:rsidR="00C8009C" w:rsidRPr="00ED6B20">
        <w:rPr>
          <w:rFonts w:asciiTheme="minorHAnsi" w:hAnsiTheme="minorHAnsi"/>
          <w:bCs/>
          <w:sz w:val="22"/>
          <w:szCs w:val="22"/>
        </w:rPr>
        <w:t>ECOLOGY AND EVOLUTION</w:t>
      </w:r>
      <w:r w:rsidRPr="00ED6B20">
        <w:rPr>
          <w:rFonts w:asciiTheme="minorHAnsi" w:hAnsiTheme="minorHAnsi"/>
          <w:bCs/>
          <w:sz w:val="22"/>
          <w:szCs w:val="22"/>
        </w:rPr>
        <w:t>, 5</w:t>
      </w:r>
      <w:r w:rsidR="00C8009C">
        <w:rPr>
          <w:rFonts w:asciiTheme="minorHAnsi" w:hAnsiTheme="minorHAnsi"/>
          <w:bCs/>
          <w:sz w:val="22"/>
          <w:szCs w:val="22"/>
        </w:rPr>
        <w:t>(</w:t>
      </w:r>
      <w:r w:rsidRPr="00ED6B20">
        <w:rPr>
          <w:rFonts w:asciiTheme="minorHAnsi" w:hAnsiTheme="minorHAnsi"/>
          <w:bCs/>
          <w:sz w:val="22"/>
          <w:szCs w:val="22"/>
        </w:rPr>
        <w:t>14</w:t>
      </w:r>
      <w:r w:rsidR="00C8009C">
        <w:rPr>
          <w:rFonts w:asciiTheme="minorHAnsi" w:hAnsiTheme="minorHAnsi"/>
          <w:bCs/>
          <w:sz w:val="22"/>
          <w:szCs w:val="22"/>
        </w:rPr>
        <w:t>):2</w:t>
      </w:r>
      <w:r w:rsidRPr="00ED6B20">
        <w:rPr>
          <w:rFonts w:asciiTheme="minorHAnsi" w:hAnsiTheme="minorHAnsi"/>
          <w:bCs/>
          <w:sz w:val="22"/>
          <w:szCs w:val="22"/>
        </w:rPr>
        <w:t xml:space="preserve">839–2850. </w:t>
      </w:r>
      <w:hyperlink r:id="rId25" w:history="1">
        <w:r w:rsidR="00A41B61">
          <w:rPr>
            <w:rStyle w:val="Hyperlink"/>
            <w:rFonts w:asciiTheme="minorHAnsi" w:hAnsiTheme="minorHAnsi"/>
            <w:bCs/>
            <w:sz w:val="22"/>
            <w:szCs w:val="22"/>
          </w:rPr>
          <w:t>https://doi:10.1002/ece3.1565</w:t>
        </w:r>
      </w:hyperlink>
      <w:r w:rsidRPr="00ED6B20">
        <w:rPr>
          <w:rFonts w:asciiTheme="minorHAnsi" w:hAnsiTheme="minorHAnsi"/>
          <w:bCs/>
          <w:sz w:val="22"/>
          <w:szCs w:val="22"/>
        </w:rPr>
        <w:t>.</w:t>
      </w:r>
    </w:p>
    <w:p w:rsidR="00160070" w:rsidRDefault="00160070" w:rsidP="00DA6B25">
      <w:pPr>
        <w:ind w:left="288" w:hanging="288"/>
        <w:rPr>
          <w:rFonts w:asciiTheme="minorHAnsi" w:hAnsiTheme="minorHAnsi"/>
          <w:bCs/>
          <w:sz w:val="22"/>
          <w:szCs w:val="22"/>
        </w:rPr>
      </w:pPr>
      <w:r w:rsidRPr="00160070">
        <w:rPr>
          <w:rFonts w:asciiTheme="minorHAnsi" w:hAnsiTheme="minorHAnsi"/>
          <w:bCs/>
          <w:sz w:val="22"/>
          <w:szCs w:val="22"/>
        </w:rPr>
        <w:t xml:space="preserve">High-resolution genetic mapping of allelic variants associated with cell wall chemistry in </w:t>
      </w:r>
      <w:r w:rsidRPr="00134EA4">
        <w:rPr>
          <w:rFonts w:asciiTheme="minorHAnsi" w:hAnsiTheme="minorHAnsi"/>
          <w:bCs/>
          <w:i/>
          <w:sz w:val="22"/>
          <w:szCs w:val="22"/>
        </w:rPr>
        <w:t>Populus</w:t>
      </w:r>
      <w:r>
        <w:rPr>
          <w:rFonts w:asciiTheme="minorHAnsi" w:hAnsiTheme="minorHAnsi"/>
          <w:bCs/>
          <w:sz w:val="22"/>
          <w:szCs w:val="22"/>
        </w:rPr>
        <w:t>.</w:t>
      </w:r>
      <w:r w:rsidR="002B00B7" w:rsidRPr="002B00B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B00B7" w:rsidRPr="00E33F84">
        <w:rPr>
          <w:rFonts w:asciiTheme="minorHAnsi" w:hAnsiTheme="minorHAnsi"/>
          <w:b/>
          <w:bCs/>
          <w:sz w:val="22"/>
          <w:szCs w:val="22"/>
        </w:rPr>
        <w:t>2015</w:t>
      </w:r>
      <w:r w:rsidR="002B00B7" w:rsidRPr="00160070">
        <w:rPr>
          <w:rFonts w:asciiTheme="minorHAnsi" w:hAnsiTheme="minorHAnsi"/>
          <w:bCs/>
          <w:sz w:val="22"/>
          <w:szCs w:val="22"/>
        </w:rPr>
        <w:t xml:space="preserve">. 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2B00B7" w:rsidRPr="00160070">
        <w:rPr>
          <w:rFonts w:asciiTheme="minorHAnsi" w:hAnsiTheme="minorHAnsi"/>
          <w:bCs/>
          <w:sz w:val="22"/>
          <w:szCs w:val="22"/>
        </w:rPr>
        <w:t xml:space="preserve">Muchero W, Guo J, DiFazio SP, Chen JG, Ranjan P, Slavov GT, </w:t>
      </w:r>
      <w:r w:rsidR="002B00B7" w:rsidRPr="00160070">
        <w:rPr>
          <w:rFonts w:asciiTheme="minorHAnsi" w:hAnsiTheme="minorHAnsi"/>
          <w:b/>
          <w:bCs/>
          <w:sz w:val="22"/>
          <w:szCs w:val="22"/>
        </w:rPr>
        <w:t>Gunter</w:t>
      </w:r>
      <w:r w:rsidR="002B00B7" w:rsidRPr="00160070">
        <w:rPr>
          <w:rFonts w:asciiTheme="minorHAnsi" w:hAnsiTheme="minorHAnsi"/>
          <w:bCs/>
          <w:sz w:val="22"/>
          <w:szCs w:val="22"/>
        </w:rPr>
        <w:t xml:space="preserve"> LE, Jawdy SS, Bryan AC, Sykes R, Ziebell A, Kláp T J, Porth I, Skyba O, Unda F, El-Kassaby YA, Douglas CJ, Mansfield SD, Martin J, Schackwitz W, Evans LM, Czarnecki O, Tuskan GA. </w:t>
      </w:r>
      <w:r w:rsidR="00C8009C">
        <w:rPr>
          <w:rFonts w:asciiTheme="minorHAnsi" w:hAnsiTheme="minorHAnsi"/>
          <w:bCs/>
          <w:sz w:val="22"/>
          <w:szCs w:val="22"/>
        </w:rPr>
        <w:t xml:space="preserve">BMC GENOMICS </w:t>
      </w:r>
      <w:r w:rsidRPr="00160070">
        <w:rPr>
          <w:rFonts w:asciiTheme="minorHAnsi" w:hAnsiTheme="minorHAnsi"/>
          <w:bCs/>
          <w:sz w:val="22"/>
          <w:szCs w:val="22"/>
        </w:rPr>
        <w:t xml:space="preserve">16(1):24. </w:t>
      </w:r>
      <w:hyperlink r:id="rId26" w:history="1">
        <w:r w:rsidR="00A41B61">
          <w:rPr>
            <w:rStyle w:val="Hyperlink"/>
            <w:rFonts w:asciiTheme="minorHAnsi" w:hAnsiTheme="minorHAnsi"/>
            <w:bCs/>
            <w:sz w:val="22"/>
            <w:szCs w:val="22"/>
          </w:rPr>
          <w:t>https://doi:10.1186/s12864-015-1215-z</w:t>
        </w:r>
      </w:hyperlink>
      <w:r w:rsidRPr="00160070">
        <w:rPr>
          <w:rFonts w:asciiTheme="minorHAnsi" w:hAnsiTheme="minorHAnsi"/>
          <w:bCs/>
          <w:sz w:val="22"/>
          <w:szCs w:val="22"/>
        </w:rPr>
        <w:t>.</w:t>
      </w:r>
    </w:p>
    <w:p w:rsidR="00C86B94" w:rsidRDefault="00C86B94" w:rsidP="00B66FB1">
      <w:pPr>
        <w:ind w:left="288" w:hanging="288"/>
        <w:rPr>
          <w:rFonts w:asciiTheme="minorHAnsi" w:hAnsiTheme="minorHAnsi"/>
          <w:bCs/>
          <w:sz w:val="22"/>
          <w:szCs w:val="22"/>
        </w:rPr>
      </w:pPr>
      <w:r w:rsidRPr="00C86B94">
        <w:rPr>
          <w:rFonts w:asciiTheme="minorHAnsi" w:hAnsiTheme="minorHAnsi"/>
          <w:bCs/>
          <w:sz w:val="22"/>
          <w:szCs w:val="22"/>
        </w:rPr>
        <w:t xml:space="preserve">Population genomics of the model tree </w:t>
      </w:r>
      <w:r w:rsidRPr="00134EA4">
        <w:rPr>
          <w:rFonts w:asciiTheme="minorHAnsi" w:hAnsiTheme="minorHAnsi"/>
          <w:bCs/>
          <w:i/>
          <w:sz w:val="22"/>
          <w:szCs w:val="22"/>
        </w:rPr>
        <w:t>Populus trichocarpa</w:t>
      </w:r>
      <w:r w:rsidRPr="00C86B94">
        <w:rPr>
          <w:rFonts w:asciiTheme="minorHAnsi" w:hAnsiTheme="minorHAnsi"/>
          <w:bCs/>
          <w:sz w:val="22"/>
          <w:szCs w:val="22"/>
        </w:rPr>
        <w:t xml:space="preserve"> identifies signatures of selection and adaptive trait associations. </w:t>
      </w:r>
      <w:r w:rsidR="002C2402" w:rsidRPr="002C2402">
        <w:rPr>
          <w:rFonts w:asciiTheme="minorHAnsi" w:hAnsiTheme="minorHAnsi"/>
          <w:b/>
          <w:bCs/>
          <w:sz w:val="22"/>
          <w:szCs w:val="22"/>
        </w:rPr>
        <w:t>2014</w:t>
      </w:r>
      <w:r w:rsidR="002C2402">
        <w:rPr>
          <w:rFonts w:asciiTheme="minorHAnsi" w:hAnsiTheme="minorHAnsi"/>
          <w:bCs/>
          <w:sz w:val="22"/>
          <w:szCs w:val="22"/>
        </w:rPr>
        <w:t xml:space="preserve">. </w:t>
      </w:r>
      <w:r w:rsidR="002B00B7" w:rsidRPr="00C86B94">
        <w:rPr>
          <w:rFonts w:asciiTheme="minorHAnsi" w:hAnsiTheme="minorHAnsi"/>
          <w:bCs/>
          <w:sz w:val="22"/>
          <w:szCs w:val="22"/>
        </w:rPr>
        <w:t xml:space="preserve">Evans LM, Slavov GT, Rodgers-Melnick E, Martin J, Ranjan P, Muchero W, Brunner AM, Schackwitz W, </w:t>
      </w:r>
      <w:r w:rsidR="002B00B7" w:rsidRPr="00C86B94">
        <w:rPr>
          <w:rFonts w:asciiTheme="minorHAnsi" w:hAnsiTheme="minorHAnsi"/>
          <w:b/>
          <w:bCs/>
          <w:sz w:val="22"/>
          <w:szCs w:val="22"/>
        </w:rPr>
        <w:t>Gunter</w:t>
      </w:r>
      <w:r w:rsidR="002B00B7" w:rsidRPr="00C86B94">
        <w:rPr>
          <w:rFonts w:asciiTheme="minorHAnsi" w:hAnsiTheme="minorHAnsi"/>
          <w:bCs/>
          <w:sz w:val="22"/>
          <w:szCs w:val="22"/>
        </w:rPr>
        <w:t xml:space="preserve"> LE, Chen JG Tuskan GA, DiFazio SP. </w:t>
      </w:r>
      <w:r w:rsidR="00C8009C" w:rsidRPr="00C86B94">
        <w:rPr>
          <w:rFonts w:asciiTheme="minorHAnsi" w:hAnsiTheme="minorHAnsi"/>
          <w:bCs/>
          <w:sz w:val="22"/>
          <w:szCs w:val="22"/>
        </w:rPr>
        <w:t xml:space="preserve">NATURE GENETICS </w:t>
      </w:r>
      <w:r w:rsidRPr="00C86B94">
        <w:rPr>
          <w:rFonts w:asciiTheme="minorHAnsi" w:hAnsiTheme="minorHAnsi"/>
          <w:bCs/>
          <w:sz w:val="22"/>
          <w:szCs w:val="22"/>
        </w:rPr>
        <w:t xml:space="preserve">August 25, </w:t>
      </w:r>
      <w:r w:rsidRPr="00EC7E93">
        <w:rPr>
          <w:rFonts w:asciiTheme="minorHAnsi" w:hAnsiTheme="minorHAnsi"/>
          <w:bCs/>
          <w:sz w:val="22"/>
          <w:szCs w:val="22"/>
        </w:rPr>
        <w:t>2014.</w:t>
      </w:r>
      <w:r w:rsidRPr="00C86B94">
        <w:rPr>
          <w:rFonts w:asciiTheme="minorHAnsi" w:hAnsiTheme="minorHAnsi"/>
          <w:bCs/>
          <w:sz w:val="22"/>
          <w:szCs w:val="22"/>
        </w:rPr>
        <w:t xml:space="preserve"> </w:t>
      </w:r>
      <w:hyperlink r:id="rId27" w:history="1">
        <w:r w:rsidR="00A41B61">
          <w:rPr>
            <w:rStyle w:val="Hyperlink"/>
            <w:rFonts w:asciiTheme="minorHAnsi" w:hAnsiTheme="minorHAnsi"/>
            <w:bCs/>
            <w:sz w:val="22"/>
            <w:szCs w:val="22"/>
          </w:rPr>
          <w:t>https://doi: 10.1038/ng.3075</w:t>
        </w:r>
      </w:hyperlink>
      <w:r w:rsidRPr="00C86B94">
        <w:rPr>
          <w:rFonts w:asciiTheme="minorHAnsi" w:hAnsiTheme="minorHAnsi"/>
          <w:bCs/>
          <w:sz w:val="22"/>
          <w:szCs w:val="22"/>
        </w:rPr>
        <w:t>.</w:t>
      </w:r>
    </w:p>
    <w:p w:rsidR="00776578" w:rsidRPr="00E52778" w:rsidRDefault="00776578" w:rsidP="00C532ED">
      <w:pPr>
        <w:ind w:left="288" w:hanging="288"/>
        <w:rPr>
          <w:rFonts w:asciiTheme="minorHAnsi" w:hAnsiTheme="minorHAnsi"/>
          <w:bCs/>
          <w:sz w:val="22"/>
          <w:szCs w:val="22"/>
        </w:rPr>
      </w:pPr>
      <w:r w:rsidRPr="00E52778">
        <w:rPr>
          <w:rFonts w:asciiTheme="minorHAnsi" w:hAnsiTheme="minorHAnsi"/>
          <w:bCs/>
          <w:sz w:val="22"/>
          <w:szCs w:val="22"/>
        </w:rPr>
        <w:lastRenderedPageBreak/>
        <w:t xml:space="preserve">A multifactor analysis of fungal and bacterial community structure of the root microbiome of mature </w:t>
      </w:r>
      <w:r w:rsidRPr="00E52778">
        <w:rPr>
          <w:rFonts w:asciiTheme="minorHAnsi" w:hAnsiTheme="minorHAnsi"/>
          <w:bCs/>
          <w:i/>
          <w:sz w:val="22"/>
          <w:szCs w:val="22"/>
        </w:rPr>
        <w:t>Populus deltoides</w:t>
      </w:r>
      <w:r w:rsidRPr="00E52778">
        <w:rPr>
          <w:rFonts w:asciiTheme="minorHAnsi" w:hAnsiTheme="minorHAnsi"/>
          <w:bCs/>
          <w:sz w:val="22"/>
          <w:szCs w:val="22"/>
        </w:rPr>
        <w:t xml:space="preserve"> trees. </w:t>
      </w:r>
      <w:r w:rsidR="00EC7E93">
        <w:rPr>
          <w:rFonts w:asciiTheme="minorHAnsi" w:hAnsiTheme="minorHAnsi"/>
          <w:bCs/>
          <w:sz w:val="22"/>
          <w:szCs w:val="22"/>
        </w:rPr>
        <w:t xml:space="preserve"> </w:t>
      </w:r>
      <w:r w:rsidR="002C2402" w:rsidRPr="00EC7E93">
        <w:rPr>
          <w:rFonts w:asciiTheme="minorHAnsi" w:hAnsiTheme="minorHAnsi"/>
          <w:b/>
          <w:bCs/>
          <w:sz w:val="22"/>
          <w:szCs w:val="22"/>
        </w:rPr>
        <w:t>2013</w:t>
      </w:r>
      <w:r w:rsidR="002C2402" w:rsidRPr="00E52778">
        <w:rPr>
          <w:rFonts w:asciiTheme="minorHAnsi" w:hAnsiTheme="minorHAnsi"/>
          <w:bCs/>
          <w:sz w:val="22"/>
          <w:szCs w:val="22"/>
        </w:rPr>
        <w:t>.</w:t>
      </w:r>
      <w:r w:rsidR="002C2402">
        <w:rPr>
          <w:rFonts w:asciiTheme="minorHAnsi" w:hAnsiTheme="minorHAnsi"/>
          <w:bCs/>
          <w:sz w:val="22"/>
          <w:szCs w:val="22"/>
        </w:rPr>
        <w:t xml:space="preserve"> </w:t>
      </w:r>
      <w:r w:rsidR="002B00B7" w:rsidRPr="00E52778">
        <w:rPr>
          <w:rFonts w:asciiTheme="minorHAnsi" w:hAnsiTheme="minorHAnsi"/>
          <w:bCs/>
          <w:sz w:val="22"/>
          <w:szCs w:val="22"/>
        </w:rPr>
        <w:t xml:space="preserve">Shakya M, Gottel N, Castro Gonzalez H, Yang Z, </w:t>
      </w:r>
      <w:r w:rsidR="002B00B7" w:rsidRPr="00E52778">
        <w:rPr>
          <w:rFonts w:asciiTheme="minorHAnsi" w:hAnsiTheme="minorHAnsi"/>
          <w:b/>
          <w:bCs/>
          <w:sz w:val="22"/>
          <w:szCs w:val="22"/>
        </w:rPr>
        <w:t>Gunter</w:t>
      </w:r>
      <w:r w:rsidR="002B00B7" w:rsidRPr="00E52778">
        <w:rPr>
          <w:rFonts w:asciiTheme="minorHAnsi" w:hAnsiTheme="minorHAnsi"/>
          <w:bCs/>
          <w:sz w:val="22"/>
          <w:szCs w:val="22"/>
        </w:rPr>
        <w:t xml:space="preserve"> LE, Labbe JL, Muchero W, Bonito G, Vilgalys R, Tuskan GA, Podar M, Schadt CW. </w:t>
      </w:r>
      <w:r w:rsidRPr="00E52778">
        <w:rPr>
          <w:rFonts w:asciiTheme="minorHAnsi" w:hAnsiTheme="minorHAnsi"/>
          <w:bCs/>
          <w:sz w:val="22"/>
          <w:szCs w:val="22"/>
        </w:rPr>
        <w:t xml:space="preserve">PLoS ONE 8 (10): e76382. </w:t>
      </w:r>
      <w:hyperlink r:id="rId28" w:history="1">
        <w:r w:rsidR="00A41B61">
          <w:rPr>
            <w:rStyle w:val="Hyperlink"/>
            <w:rFonts w:asciiTheme="minorHAnsi" w:hAnsiTheme="minorHAnsi"/>
            <w:bCs/>
            <w:sz w:val="22"/>
            <w:szCs w:val="22"/>
          </w:rPr>
          <w:t>https://doi:10.1371/journal.pone.0076382</w:t>
        </w:r>
      </w:hyperlink>
      <w:r w:rsidRPr="00E52778">
        <w:rPr>
          <w:rFonts w:asciiTheme="minorHAnsi" w:hAnsiTheme="minorHAnsi"/>
          <w:bCs/>
          <w:sz w:val="22"/>
          <w:szCs w:val="22"/>
        </w:rPr>
        <w:t>.</w:t>
      </w:r>
    </w:p>
    <w:p w:rsidR="00776578" w:rsidRPr="00E52778" w:rsidRDefault="00776578" w:rsidP="00C532ED">
      <w:pPr>
        <w:ind w:left="288" w:hanging="288"/>
        <w:rPr>
          <w:rFonts w:asciiTheme="minorHAnsi" w:hAnsiTheme="minorHAnsi"/>
          <w:bCs/>
          <w:sz w:val="22"/>
          <w:szCs w:val="22"/>
        </w:rPr>
      </w:pPr>
      <w:r w:rsidRPr="00E52778">
        <w:rPr>
          <w:rFonts w:asciiTheme="minorHAnsi" w:hAnsiTheme="minorHAnsi"/>
          <w:bCs/>
          <w:sz w:val="22"/>
          <w:szCs w:val="22"/>
        </w:rPr>
        <w:t xml:space="preserve">Martin  MZ, </w:t>
      </w:r>
      <w:r w:rsidRPr="00E52778">
        <w:rPr>
          <w:rFonts w:asciiTheme="minorHAnsi" w:hAnsiTheme="minorHAnsi"/>
          <w:b/>
          <w:bCs/>
          <w:sz w:val="22"/>
          <w:szCs w:val="22"/>
        </w:rPr>
        <w:t>Gunter</w:t>
      </w:r>
      <w:r w:rsidRPr="00E52778">
        <w:rPr>
          <w:rFonts w:asciiTheme="minorHAnsi" w:hAnsiTheme="minorHAnsi"/>
          <w:bCs/>
          <w:sz w:val="22"/>
          <w:szCs w:val="22"/>
        </w:rPr>
        <w:t xml:space="preserve">  LE, Jawdy  SS, Wullschleger  SD, Wheeler  CS, Jha  A. </w:t>
      </w:r>
      <w:r w:rsidR="002C2402" w:rsidRPr="00E52778">
        <w:rPr>
          <w:rFonts w:asciiTheme="minorHAnsi" w:hAnsiTheme="minorHAnsi"/>
          <w:b/>
          <w:bCs/>
          <w:sz w:val="22"/>
          <w:szCs w:val="22"/>
        </w:rPr>
        <w:t>2013</w:t>
      </w:r>
      <w:r w:rsidR="002C2402" w:rsidRPr="00E52778">
        <w:rPr>
          <w:rFonts w:asciiTheme="minorHAnsi" w:hAnsiTheme="minorHAnsi"/>
          <w:bCs/>
          <w:sz w:val="22"/>
          <w:szCs w:val="22"/>
        </w:rPr>
        <w:t xml:space="preserve">. </w:t>
      </w:r>
      <w:r w:rsidRPr="00E52778">
        <w:rPr>
          <w:rFonts w:asciiTheme="minorHAnsi" w:hAnsiTheme="minorHAnsi"/>
          <w:bCs/>
          <w:sz w:val="22"/>
          <w:szCs w:val="22"/>
        </w:rPr>
        <w:t xml:space="preserve">Genetic improvement  sustainable production and scalable small microenterprise of </w:t>
      </w:r>
      <w:r w:rsidRPr="00E52778">
        <w:rPr>
          <w:rFonts w:asciiTheme="minorHAnsi" w:hAnsiTheme="minorHAnsi"/>
          <w:bCs/>
          <w:i/>
          <w:sz w:val="22"/>
          <w:szCs w:val="22"/>
        </w:rPr>
        <w:t>Jatropha</w:t>
      </w:r>
      <w:r w:rsidRPr="00E52778">
        <w:rPr>
          <w:rFonts w:asciiTheme="minorHAnsi" w:hAnsiTheme="minorHAnsi"/>
          <w:bCs/>
          <w:sz w:val="22"/>
          <w:szCs w:val="22"/>
        </w:rPr>
        <w:t xml:space="preserve"> as a biodiesel feedstock. BIOREMEDIATION &amp; BIODEGRADATION S4:002. </w:t>
      </w:r>
      <w:hyperlink r:id="rId29" w:history="1">
        <w:r w:rsidR="00A41B61">
          <w:rPr>
            <w:rStyle w:val="Hyperlink"/>
            <w:rFonts w:asciiTheme="minorHAnsi" w:hAnsiTheme="minorHAnsi"/>
            <w:bCs/>
            <w:sz w:val="22"/>
            <w:szCs w:val="22"/>
          </w:rPr>
          <w:t>https://doi: 10.4172/2155-6199.S4-00</w:t>
        </w:r>
      </w:hyperlink>
      <w:r w:rsidRPr="00E52778">
        <w:rPr>
          <w:rFonts w:asciiTheme="minorHAnsi" w:hAnsiTheme="minorHAnsi"/>
          <w:bCs/>
          <w:sz w:val="22"/>
          <w:szCs w:val="22"/>
        </w:rPr>
        <w:t>.</w:t>
      </w:r>
    </w:p>
    <w:p w:rsidR="00776578" w:rsidRPr="00E52778" w:rsidRDefault="00776578" w:rsidP="00C532ED">
      <w:pPr>
        <w:ind w:left="288" w:hanging="288"/>
        <w:rPr>
          <w:rFonts w:asciiTheme="minorHAnsi" w:hAnsiTheme="minorHAnsi"/>
          <w:bCs/>
          <w:sz w:val="22"/>
          <w:szCs w:val="22"/>
        </w:rPr>
      </w:pPr>
      <w:r w:rsidRPr="00E52778">
        <w:rPr>
          <w:rFonts w:asciiTheme="minorHAnsi" w:hAnsiTheme="minorHAnsi"/>
          <w:bCs/>
          <w:sz w:val="22"/>
          <w:szCs w:val="22"/>
        </w:rPr>
        <w:t xml:space="preserve">A 34K SNP genotyping array for Populus trichocarpa: design application to the study of natural populations and transferability to other </w:t>
      </w:r>
      <w:r w:rsidRPr="00134EA4">
        <w:rPr>
          <w:rFonts w:asciiTheme="minorHAnsi" w:hAnsiTheme="minorHAnsi"/>
          <w:bCs/>
          <w:i/>
          <w:sz w:val="22"/>
          <w:szCs w:val="22"/>
        </w:rPr>
        <w:t>Populus</w:t>
      </w:r>
      <w:r w:rsidRPr="00E52778">
        <w:rPr>
          <w:rFonts w:asciiTheme="minorHAnsi" w:hAnsiTheme="minorHAnsi"/>
          <w:bCs/>
          <w:sz w:val="22"/>
          <w:szCs w:val="22"/>
        </w:rPr>
        <w:t xml:space="preserve"> species. </w:t>
      </w:r>
      <w:r w:rsidR="002C2402" w:rsidRPr="00E52778">
        <w:rPr>
          <w:rFonts w:asciiTheme="minorHAnsi" w:hAnsiTheme="minorHAnsi"/>
          <w:b/>
          <w:bCs/>
          <w:sz w:val="22"/>
          <w:szCs w:val="22"/>
        </w:rPr>
        <w:t>2013</w:t>
      </w:r>
      <w:r w:rsidR="002C2402" w:rsidRPr="00E52778">
        <w:rPr>
          <w:rFonts w:asciiTheme="minorHAnsi" w:hAnsiTheme="minorHAnsi"/>
          <w:bCs/>
          <w:sz w:val="22"/>
          <w:szCs w:val="22"/>
        </w:rPr>
        <w:t xml:space="preserve">. </w:t>
      </w:r>
      <w:r w:rsidR="002B00B7" w:rsidRPr="00E52778">
        <w:rPr>
          <w:rFonts w:asciiTheme="minorHAnsi" w:hAnsiTheme="minorHAnsi"/>
          <w:bCs/>
          <w:sz w:val="22"/>
          <w:szCs w:val="22"/>
        </w:rPr>
        <w:t xml:space="preserve">Geraldes  A, Hannemann  J, Grassa  C, Farzaneh  N, Porth  I, McKown  A, Skyba  O, Li  E, Mike  F, Friedmann  M, Wasteneys  G, Guy  R, El-Kassaby  Y, Mansfield  S, Cronk  Q, Ehlting  J, Douglas  C, DiFazio  SP, Slavov  G, Ranjan  P, Muchero  W, </w:t>
      </w:r>
      <w:r w:rsidR="002B00B7" w:rsidRPr="00E52778">
        <w:rPr>
          <w:rFonts w:asciiTheme="minorHAnsi" w:hAnsiTheme="minorHAnsi"/>
          <w:b/>
          <w:bCs/>
          <w:sz w:val="22"/>
          <w:szCs w:val="22"/>
        </w:rPr>
        <w:t>Gunter</w:t>
      </w:r>
      <w:r w:rsidR="002B00B7" w:rsidRPr="00E52778">
        <w:rPr>
          <w:rFonts w:asciiTheme="minorHAnsi" w:hAnsiTheme="minorHAnsi"/>
          <w:bCs/>
          <w:sz w:val="22"/>
          <w:szCs w:val="22"/>
        </w:rPr>
        <w:t xml:space="preserve">  LE, Wymore  A, Tuskan  GA, Martin  J, Schackwitz  W, Pennacchio  C, Rokhsar  D. </w:t>
      </w:r>
      <w:r w:rsidRPr="00E52778">
        <w:rPr>
          <w:rFonts w:asciiTheme="minorHAnsi" w:hAnsiTheme="minorHAnsi"/>
          <w:bCs/>
          <w:sz w:val="22"/>
          <w:szCs w:val="22"/>
        </w:rPr>
        <w:t xml:space="preserve">MOLECULAR ECOLOGY RESOURCES 13(2):306-323. </w:t>
      </w:r>
      <w:hyperlink r:id="rId30" w:history="1">
        <w:r w:rsidR="00A41B61">
          <w:rPr>
            <w:rStyle w:val="Hyperlink"/>
            <w:rFonts w:asciiTheme="minorHAnsi" w:hAnsiTheme="minorHAnsi"/>
            <w:bCs/>
            <w:sz w:val="22"/>
            <w:szCs w:val="22"/>
          </w:rPr>
          <w:t>https://doi: 10.1111/1755-0998.12056</w:t>
        </w:r>
      </w:hyperlink>
      <w:r w:rsidRPr="00E52778">
        <w:rPr>
          <w:rFonts w:asciiTheme="minorHAnsi" w:hAnsiTheme="minorHAnsi"/>
          <w:bCs/>
          <w:sz w:val="22"/>
          <w:szCs w:val="22"/>
        </w:rPr>
        <w:t>.</w:t>
      </w:r>
    </w:p>
    <w:p w:rsidR="00776578" w:rsidRDefault="00776578" w:rsidP="00C532ED">
      <w:pPr>
        <w:ind w:left="288" w:hanging="288"/>
        <w:rPr>
          <w:rFonts w:asciiTheme="minorHAnsi" w:hAnsiTheme="minorHAnsi"/>
          <w:bCs/>
          <w:sz w:val="22"/>
          <w:szCs w:val="22"/>
        </w:rPr>
      </w:pPr>
      <w:r w:rsidRPr="00E52778">
        <w:rPr>
          <w:rFonts w:asciiTheme="minorHAnsi" w:hAnsiTheme="minorHAnsi"/>
          <w:bCs/>
          <w:sz w:val="22"/>
          <w:szCs w:val="22"/>
        </w:rPr>
        <w:t xml:space="preserve">Genome anchored QTLs for biomass productivity in Hybrid </w:t>
      </w:r>
      <w:r w:rsidRPr="00134EA4">
        <w:rPr>
          <w:rFonts w:asciiTheme="minorHAnsi" w:hAnsiTheme="minorHAnsi"/>
          <w:bCs/>
          <w:i/>
          <w:sz w:val="22"/>
          <w:szCs w:val="22"/>
        </w:rPr>
        <w:t>Populus</w:t>
      </w:r>
      <w:r w:rsidRPr="00E52778">
        <w:rPr>
          <w:rFonts w:asciiTheme="minorHAnsi" w:hAnsiTheme="minorHAnsi"/>
          <w:bCs/>
          <w:sz w:val="22"/>
          <w:szCs w:val="22"/>
        </w:rPr>
        <w:t xml:space="preserve">: Heterosis and detection across Contrasting Environments. </w:t>
      </w:r>
      <w:r w:rsidRPr="00E52778">
        <w:rPr>
          <w:rFonts w:asciiTheme="minorHAnsi" w:hAnsiTheme="minorHAnsi"/>
          <w:b/>
          <w:bCs/>
          <w:sz w:val="22"/>
          <w:szCs w:val="22"/>
        </w:rPr>
        <w:t>2013</w:t>
      </w:r>
      <w:r w:rsidRPr="00E52778">
        <w:rPr>
          <w:rFonts w:asciiTheme="minorHAnsi" w:hAnsiTheme="minorHAnsi"/>
          <w:bCs/>
          <w:sz w:val="22"/>
          <w:szCs w:val="22"/>
        </w:rPr>
        <w:t xml:space="preserve">. </w:t>
      </w:r>
      <w:r w:rsidR="002B00B7" w:rsidRPr="00E52778">
        <w:rPr>
          <w:rFonts w:asciiTheme="minorHAnsi" w:hAnsiTheme="minorHAnsi"/>
          <w:bCs/>
          <w:sz w:val="22"/>
          <w:szCs w:val="22"/>
        </w:rPr>
        <w:t xml:space="preserve">Muchero W, Sewell MM, </w:t>
      </w:r>
      <w:r w:rsidR="002B00B7" w:rsidRPr="00E52778">
        <w:rPr>
          <w:rFonts w:asciiTheme="minorHAnsi" w:hAnsiTheme="minorHAnsi"/>
          <w:b/>
          <w:bCs/>
          <w:sz w:val="22"/>
          <w:szCs w:val="22"/>
        </w:rPr>
        <w:t>Gunter</w:t>
      </w:r>
      <w:r w:rsidR="002B00B7" w:rsidRPr="00E52778">
        <w:rPr>
          <w:rFonts w:asciiTheme="minorHAnsi" w:hAnsiTheme="minorHAnsi"/>
          <w:bCs/>
          <w:sz w:val="22"/>
          <w:szCs w:val="22"/>
        </w:rPr>
        <w:t xml:space="preserve"> LE, Tschaplinski TJ, Yin TM, DiFazio SP, Tuskan GA. </w:t>
      </w:r>
      <w:r w:rsidRPr="00E52778">
        <w:rPr>
          <w:rFonts w:asciiTheme="minorHAnsi" w:hAnsiTheme="minorHAnsi"/>
          <w:bCs/>
          <w:sz w:val="22"/>
          <w:szCs w:val="22"/>
        </w:rPr>
        <w:t>PLoS ONE 8(1):</w:t>
      </w:r>
      <w:r w:rsidR="00A41B61">
        <w:rPr>
          <w:rFonts w:asciiTheme="minorHAnsi" w:hAnsiTheme="minorHAnsi"/>
          <w:bCs/>
          <w:sz w:val="22"/>
          <w:szCs w:val="22"/>
        </w:rPr>
        <w:t xml:space="preserve"> </w:t>
      </w:r>
      <w:r w:rsidRPr="00E52778">
        <w:rPr>
          <w:rFonts w:asciiTheme="minorHAnsi" w:hAnsiTheme="minorHAnsi"/>
          <w:bCs/>
          <w:sz w:val="22"/>
          <w:szCs w:val="22"/>
        </w:rPr>
        <w:t xml:space="preserve">e54468. </w:t>
      </w:r>
      <w:hyperlink r:id="rId31" w:history="1">
        <w:r w:rsidR="00A41B61">
          <w:rPr>
            <w:rStyle w:val="Hyperlink"/>
            <w:rFonts w:asciiTheme="minorHAnsi" w:hAnsiTheme="minorHAnsi"/>
            <w:bCs/>
            <w:sz w:val="22"/>
            <w:szCs w:val="22"/>
          </w:rPr>
          <w:t>https://doi: 10.1371/journal.pone.0054468</w:t>
        </w:r>
      </w:hyperlink>
      <w:r w:rsidRPr="00E52778">
        <w:rPr>
          <w:rFonts w:asciiTheme="minorHAnsi" w:hAnsiTheme="minorHAnsi"/>
          <w:bCs/>
          <w:sz w:val="22"/>
          <w:szCs w:val="22"/>
        </w:rPr>
        <w:t>.</w:t>
      </w:r>
    </w:p>
    <w:p w:rsidR="00C10A8F" w:rsidRDefault="00C10A8F" w:rsidP="00C532ED">
      <w:pPr>
        <w:ind w:left="288" w:hanging="288"/>
        <w:rPr>
          <w:rFonts w:asciiTheme="minorHAnsi" w:hAnsiTheme="minorHAnsi"/>
          <w:bCs/>
          <w:sz w:val="22"/>
          <w:szCs w:val="22"/>
        </w:rPr>
      </w:pPr>
    </w:p>
    <w:p w:rsidR="00C10A8F" w:rsidRPr="00A41B61" w:rsidRDefault="00A41B61" w:rsidP="00C532ED">
      <w:pPr>
        <w:ind w:left="288" w:hanging="288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Recent </w:t>
      </w:r>
      <w:r w:rsidR="00C10A8F" w:rsidRPr="00A41B61">
        <w:rPr>
          <w:rFonts w:asciiTheme="minorHAnsi" w:hAnsiTheme="minorHAnsi"/>
          <w:b/>
          <w:bCs/>
          <w:sz w:val="22"/>
          <w:szCs w:val="22"/>
        </w:rPr>
        <w:t>Patents:</w:t>
      </w:r>
    </w:p>
    <w:p w:rsidR="00D1165A" w:rsidRPr="00D1165A" w:rsidRDefault="00D1165A" w:rsidP="00D1165A">
      <w:pPr>
        <w:ind w:left="720" w:hanging="720"/>
        <w:rPr>
          <w:rFonts w:asciiTheme="minorHAnsi" w:hAnsiTheme="minorHAnsi" w:cs="Arial"/>
          <w:bCs/>
        </w:rPr>
      </w:pPr>
      <w:r w:rsidRPr="00D1165A">
        <w:rPr>
          <w:rFonts w:asciiTheme="minorHAnsi" w:hAnsiTheme="minorHAnsi"/>
          <w:bCs/>
          <w:sz w:val="22"/>
          <w:szCs w:val="22"/>
        </w:rPr>
        <w:t xml:space="preserve">Muchero W, Chen J, Gunter LE, Jawdy SS, Tuskan GA, Bryan AC, DiFazio SP, Guo H-B. </w:t>
      </w:r>
      <w:r w:rsidRPr="00D1165A">
        <w:rPr>
          <w:rFonts w:asciiTheme="minorHAnsi" w:hAnsiTheme="minorHAnsi" w:cs="Arial"/>
          <w:bCs/>
        </w:rPr>
        <w:t>Transcription factor which  regulates flavonoid, phenylpropanoid, tyrosine, and tryptophan pathways. U.S. Patent No. 10,106,807. Issued October 23, 2018.</w:t>
      </w:r>
    </w:p>
    <w:p w:rsidR="00D1165A" w:rsidRPr="00D1165A" w:rsidRDefault="00D1165A" w:rsidP="00D1165A">
      <w:pPr>
        <w:rPr>
          <w:rFonts w:asciiTheme="minorHAnsi" w:hAnsiTheme="minorHAnsi" w:cs="Arial"/>
          <w:b/>
          <w:bCs/>
        </w:rPr>
      </w:pPr>
    </w:p>
    <w:p w:rsidR="00C10A8F" w:rsidRPr="00D1165A" w:rsidRDefault="00C10A8F" w:rsidP="00405E70">
      <w:pPr>
        <w:ind w:left="288" w:hanging="288"/>
        <w:rPr>
          <w:rFonts w:asciiTheme="minorHAnsi" w:hAnsiTheme="minorHAnsi"/>
          <w:bCs/>
          <w:sz w:val="22"/>
          <w:szCs w:val="22"/>
        </w:rPr>
      </w:pPr>
      <w:r w:rsidRPr="00D1165A">
        <w:rPr>
          <w:rFonts w:asciiTheme="minorHAnsi" w:hAnsiTheme="minorHAnsi"/>
          <w:bCs/>
          <w:sz w:val="22"/>
          <w:szCs w:val="22"/>
        </w:rPr>
        <w:t xml:space="preserve">Chen, J, Gunter, Lee E, Jawdy, Sara, Muchero, Wellington, Tuskan, Gerald, Guo, Jianjun, Ranjan, Priya, DiFazio, Stephen P, Bryan, Anthony C. Key gene regulating plant cell wall recalcitrance. United States Patent </w:t>
      </w:r>
      <w:r w:rsidR="00AA5877" w:rsidRPr="00D1165A">
        <w:rPr>
          <w:rFonts w:asciiTheme="minorHAnsi" w:hAnsiTheme="minorHAnsi"/>
          <w:bCs/>
          <w:sz w:val="22"/>
          <w:szCs w:val="22"/>
        </w:rPr>
        <w:t xml:space="preserve"> </w:t>
      </w:r>
      <w:r w:rsidRPr="00D1165A">
        <w:rPr>
          <w:rFonts w:asciiTheme="minorHAnsi" w:hAnsiTheme="minorHAnsi"/>
          <w:bCs/>
          <w:sz w:val="22"/>
          <w:szCs w:val="22"/>
        </w:rPr>
        <w:t>9,994,998. Issued June 12, 2018</w:t>
      </w:r>
      <w:r w:rsidR="00405E70" w:rsidRPr="00D1165A">
        <w:rPr>
          <w:rFonts w:asciiTheme="minorHAnsi" w:hAnsiTheme="minorHAnsi"/>
          <w:bCs/>
          <w:sz w:val="22"/>
          <w:szCs w:val="22"/>
        </w:rPr>
        <w:t>.</w:t>
      </w:r>
    </w:p>
    <w:p w:rsidR="00D1165A" w:rsidRDefault="00D1165A" w:rsidP="00405E70">
      <w:pPr>
        <w:ind w:left="288" w:hanging="288"/>
        <w:rPr>
          <w:rFonts w:asciiTheme="minorHAnsi" w:hAnsiTheme="minorHAnsi"/>
          <w:b/>
          <w:bCs/>
          <w:sz w:val="22"/>
          <w:szCs w:val="22"/>
        </w:rPr>
      </w:pPr>
    </w:p>
    <w:p w:rsidR="00F642A0" w:rsidRPr="00F642A0" w:rsidRDefault="00F642A0" w:rsidP="00405E70">
      <w:pPr>
        <w:ind w:left="288" w:hanging="288"/>
        <w:rPr>
          <w:rFonts w:asciiTheme="minorHAnsi" w:hAnsiTheme="minorHAnsi"/>
          <w:b/>
          <w:bCs/>
          <w:sz w:val="22"/>
          <w:szCs w:val="22"/>
        </w:rPr>
      </w:pPr>
      <w:r w:rsidRPr="00F642A0">
        <w:rPr>
          <w:rFonts w:asciiTheme="minorHAnsi" w:hAnsiTheme="minorHAnsi"/>
          <w:b/>
          <w:bCs/>
          <w:sz w:val="22"/>
          <w:szCs w:val="22"/>
        </w:rPr>
        <w:t>Patent Applications:</w:t>
      </w:r>
    </w:p>
    <w:p w:rsidR="00F642A0" w:rsidRDefault="00F642A0" w:rsidP="00F642A0">
      <w:pPr>
        <w:rPr>
          <w:rFonts w:asciiTheme="minorHAnsi" w:hAnsiTheme="minorHAnsi"/>
          <w:bCs/>
          <w:sz w:val="22"/>
          <w:szCs w:val="22"/>
        </w:rPr>
      </w:pPr>
    </w:p>
    <w:p w:rsidR="00F642A0" w:rsidRPr="00F642A0" w:rsidRDefault="00F642A0" w:rsidP="00F642A0">
      <w:pPr>
        <w:rPr>
          <w:rFonts w:asciiTheme="minorHAnsi" w:hAnsiTheme="minorHAnsi"/>
          <w:bCs/>
          <w:sz w:val="22"/>
          <w:szCs w:val="22"/>
        </w:rPr>
      </w:pPr>
      <w:r w:rsidRPr="00F642A0">
        <w:rPr>
          <w:rFonts w:asciiTheme="minorHAnsi" w:hAnsiTheme="minorHAnsi"/>
          <w:bCs/>
          <w:sz w:val="22"/>
          <w:szCs w:val="22"/>
        </w:rPr>
        <w:t>Chen</w:t>
      </w:r>
      <w:r>
        <w:rPr>
          <w:rFonts w:asciiTheme="minorHAnsi" w:hAnsiTheme="minorHAnsi"/>
          <w:bCs/>
          <w:sz w:val="22"/>
          <w:szCs w:val="22"/>
        </w:rPr>
        <w:t xml:space="preserve"> J-G</w:t>
      </w:r>
      <w:r w:rsidRPr="00F642A0">
        <w:rPr>
          <w:rFonts w:asciiTheme="minorHAnsi" w:hAnsiTheme="minorHAnsi"/>
          <w:bCs/>
          <w:sz w:val="22"/>
          <w:szCs w:val="22"/>
        </w:rPr>
        <w:t>, Jawdy</w:t>
      </w:r>
      <w:r>
        <w:rPr>
          <w:rFonts w:asciiTheme="minorHAnsi" w:hAnsiTheme="minorHAnsi"/>
          <w:bCs/>
          <w:sz w:val="22"/>
          <w:szCs w:val="22"/>
        </w:rPr>
        <w:t xml:space="preserve"> S</w:t>
      </w:r>
      <w:r w:rsidRPr="00F642A0">
        <w:rPr>
          <w:rFonts w:asciiTheme="minorHAnsi" w:hAnsiTheme="minorHAnsi"/>
          <w:bCs/>
          <w:sz w:val="22"/>
          <w:szCs w:val="22"/>
        </w:rPr>
        <w:t>, Yang</w:t>
      </w:r>
      <w:r>
        <w:rPr>
          <w:rFonts w:asciiTheme="minorHAnsi" w:hAnsiTheme="minorHAnsi"/>
          <w:bCs/>
          <w:sz w:val="22"/>
          <w:szCs w:val="22"/>
        </w:rPr>
        <w:t xml:space="preserve"> X</w:t>
      </w:r>
      <w:r w:rsidRPr="00F642A0">
        <w:rPr>
          <w:rFonts w:asciiTheme="minorHAnsi" w:hAnsiTheme="minorHAnsi"/>
          <w:bCs/>
          <w:sz w:val="22"/>
          <w:szCs w:val="22"/>
        </w:rPr>
        <w:t>, Tuskan</w:t>
      </w:r>
      <w:r>
        <w:rPr>
          <w:rFonts w:asciiTheme="minorHAnsi" w:hAnsiTheme="minorHAnsi"/>
          <w:bCs/>
          <w:sz w:val="22"/>
          <w:szCs w:val="22"/>
        </w:rPr>
        <w:t xml:space="preserve"> GA</w:t>
      </w:r>
      <w:r w:rsidRPr="00F642A0">
        <w:rPr>
          <w:rFonts w:asciiTheme="minorHAnsi" w:hAnsiTheme="minorHAnsi"/>
          <w:bCs/>
          <w:sz w:val="22"/>
          <w:szCs w:val="22"/>
        </w:rPr>
        <w:t>, Yang</w:t>
      </w:r>
      <w:r>
        <w:rPr>
          <w:rFonts w:asciiTheme="minorHAnsi" w:hAnsiTheme="minorHAnsi"/>
          <w:bCs/>
          <w:sz w:val="22"/>
          <w:szCs w:val="22"/>
        </w:rPr>
        <w:t xml:space="preserve"> Y</w:t>
      </w:r>
      <w:r w:rsidRPr="00F642A0">
        <w:rPr>
          <w:rFonts w:asciiTheme="minorHAnsi" w:hAnsiTheme="minorHAnsi"/>
          <w:bCs/>
          <w:sz w:val="22"/>
          <w:szCs w:val="22"/>
        </w:rPr>
        <w:t xml:space="preserve">, </w:t>
      </w:r>
      <w:r w:rsidRPr="00F642A0">
        <w:rPr>
          <w:rFonts w:asciiTheme="minorHAnsi" w:hAnsiTheme="minorHAnsi"/>
          <w:b/>
          <w:bCs/>
          <w:sz w:val="22"/>
          <w:szCs w:val="22"/>
        </w:rPr>
        <w:t>Gunter LE</w:t>
      </w:r>
      <w:r>
        <w:rPr>
          <w:rFonts w:asciiTheme="minorHAnsi" w:hAnsiTheme="minorHAnsi"/>
          <w:bCs/>
          <w:sz w:val="22"/>
          <w:szCs w:val="22"/>
        </w:rPr>
        <w:t xml:space="preserve">. 2018. </w:t>
      </w:r>
      <w:r w:rsidRPr="00F642A0">
        <w:rPr>
          <w:rFonts w:asciiTheme="minorHAnsi" w:hAnsiTheme="minorHAnsi"/>
          <w:bCs/>
          <w:sz w:val="22"/>
          <w:szCs w:val="22"/>
        </w:rPr>
        <w:t>PtDUF266 Gene Regulating Cell Wall Biosynthesis and Recalcitrance in Populus</w:t>
      </w:r>
      <w:r>
        <w:rPr>
          <w:rFonts w:asciiTheme="minorHAnsi" w:hAnsiTheme="minorHAnsi"/>
          <w:bCs/>
          <w:sz w:val="22"/>
          <w:szCs w:val="22"/>
        </w:rPr>
        <w:t xml:space="preserve">. </w:t>
      </w:r>
      <w:r w:rsidRPr="00F642A0">
        <w:rPr>
          <w:rFonts w:asciiTheme="minorHAnsi" w:hAnsiTheme="minorHAnsi"/>
          <w:bCs/>
          <w:sz w:val="22"/>
          <w:szCs w:val="22"/>
        </w:rPr>
        <w:t>US Patent App. 15/687,818</w:t>
      </w:r>
    </w:p>
    <w:p w:rsidR="00271F8D" w:rsidRDefault="00F642A0" w:rsidP="00F642A0">
      <w:pPr>
        <w:rPr>
          <w:rFonts w:asciiTheme="minorHAnsi" w:hAnsiTheme="minorHAnsi"/>
          <w:bCs/>
          <w:sz w:val="22"/>
          <w:szCs w:val="22"/>
        </w:rPr>
      </w:pPr>
      <w:r w:rsidRPr="00F642A0">
        <w:rPr>
          <w:rFonts w:asciiTheme="minorHAnsi" w:hAnsiTheme="minorHAnsi"/>
          <w:bCs/>
          <w:sz w:val="22"/>
          <w:szCs w:val="22"/>
        </w:rPr>
        <w:t>Chen,</w:t>
      </w:r>
      <w:r>
        <w:rPr>
          <w:rFonts w:asciiTheme="minorHAnsi" w:hAnsiTheme="minorHAnsi"/>
          <w:bCs/>
          <w:sz w:val="22"/>
          <w:szCs w:val="22"/>
        </w:rPr>
        <w:t xml:space="preserve"> J-G,</w:t>
      </w:r>
      <w:r w:rsidRPr="00F642A0">
        <w:rPr>
          <w:rFonts w:asciiTheme="minorHAnsi" w:hAnsiTheme="minorHAnsi"/>
          <w:bCs/>
          <w:sz w:val="22"/>
          <w:szCs w:val="22"/>
        </w:rPr>
        <w:t xml:space="preserve"> </w:t>
      </w:r>
      <w:r w:rsidRPr="00F642A0">
        <w:rPr>
          <w:rFonts w:asciiTheme="minorHAnsi" w:hAnsiTheme="minorHAnsi"/>
          <w:b/>
          <w:bCs/>
          <w:sz w:val="22"/>
          <w:szCs w:val="22"/>
        </w:rPr>
        <w:t>Gunter LE</w:t>
      </w:r>
      <w:r w:rsidRPr="00F642A0">
        <w:rPr>
          <w:rFonts w:asciiTheme="minorHAnsi" w:hAnsiTheme="minorHAnsi"/>
          <w:bCs/>
          <w:sz w:val="22"/>
          <w:szCs w:val="22"/>
        </w:rPr>
        <w:t>, Jawdy</w:t>
      </w:r>
      <w:r>
        <w:rPr>
          <w:rFonts w:asciiTheme="minorHAnsi" w:hAnsiTheme="minorHAnsi"/>
          <w:bCs/>
          <w:sz w:val="22"/>
          <w:szCs w:val="22"/>
        </w:rPr>
        <w:t xml:space="preserve"> SS</w:t>
      </w:r>
      <w:r w:rsidRPr="00F642A0">
        <w:rPr>
          <w:rFonts w:asciiTheme="minorHAnsi" w:hAnsiTheme="minorHAnsi"/>
          <w:bCs/>
          <w:sz w:val="22"/>
          <w:szCs w:val="22"/>
        </w:rPr>
        <w:t>, Yang</w:t>
      </w:r>
      <w:r>
        <w:rPr>
          <w:rFonts w:asciiTheme="minorHAnsi" w:hAnsiTheme="minorHAnsi"/>
          <w:bCs/>
          <w:sz w:val="22"/>
          <w:szCs w:val="22"/>
        </w:rPr>
        <w:t xml:space="preserve"> X</w:t>
      </w:r>
      <w:r w:rsidRPr="00F642A0">
        <w:rPr>
          <w:rFonts w:asciiTheme="minorHAnsi" w:hAnsiTheme="minorHAnsi"/>
          <w:bCs/>
          <w:sz w:val="22"/>
          <w:szCs w:val="22"/>
        </w:rPr>
        <w:t>,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F642A0">
        <w:rPr>
          <w:rFonts w:asciiTheme="minorHAnsi" w:hAnsiTheme="minorHAnsi"/>
          <w:bCs/>
          <w:sz w:val="22"/>
          <w:szCs w:val="22"/>
        </w:rPr>
        <w:t>Tuskan</w:t>
      </w:r>
      <w:r>
        <w:rPr>
          <w:rFonts w:asciiTheme="minorHAnsi" w:hAnsiTheme="minorHAnsi"/>
          <w:bCs/>
          <w:sz w:val="22"/>
          <w:szCs w:val="22"/>
        </w:rPr>
        <w:t xml:space="preserve"> GA</w:t>
      </w:r>
      <w:r w:rsidRPr="00F642A0">
        <w:rPr>
          <w:rFonts w:asciiTheme="minorHAnsi" w:hAnsiTheme="minorHAnsi"/>
          <w:bCs/>
          <w:sz w:val="22"/>
          <w:szCs w:val="22"/>
        </w:rPr>
        <w:t>, Bryan</w:t>
      </w:r>
      <w:r>
        <w:rPr>
          <w:rFonts w:asciiTheme="minorHAnsi" w:hAnsiTheme="minorHAnsi"/>
          <w:bCs/>
          <w:sz w:val="22"/>
          <w:szCs w:val="22"/>
        </w:rPr>
        <w:t xml:space="preserve"> AC. </w:t>
      </w:r>
      <w:r w:rsidRPr="00F642A0">
        <w:rPr>
          <w:rFonts w:asciiTheme="minorHAnsi" w:hAnsiTheme="minorHAnsi"/>
          <w:bCs/>
          <w:sz w:val="22"/>
          <w:szCs w:val="22"/>
        </w:rPr>
        <w:t>Modulating Laccase Enzyme to Regulate Cell Wall Biosynthesis and Recalcitrance in Plants</w:t>
      </w:r>
      <w:r>
        <w:rPr>
          <w:rFonts w:asciiTheme="minorHAnsi" w:hAnsiTheme="minorHAnsi"/>
          <w:bCs/>
          <w:sz w:val="22"/>
          <w:szCs w:val="22"/>
        </w:rPr>
        <w:t xml:space="preserve">. </w:t>
      </w:r>
      <w:r w:rsidRPr="00F642A0">
        <w:rPr>
          <w:rFonts w:asciiTheme="minorHAnsi" w:hAnsiTheme="minorHAnsi"/>
          <w:bCs/>
          <w:sz w:val="22"/>
          <w:szCs w:val="22"/>
        </w:rPr>
        <w:t>US Patent App. 15/647,819</w:t>
      </w:r>
    </w:p>
    <w:p w:rsidR="00D1165A" w:rsidRDefault="00D1165A" w:rsidP="00F642A0">
      <w:pPr>
        <w:rPr>
          <w:rFonts w:asciiTheme="minorHAnsi" w:hAnsiTheme="minorHAnsi"/>
          <w:bCs/>
          <w:sz w:val="22"/>
          <w:szCs w:val="22"/>
        </w:rPr>
      </w:pPr>
    </w:p>
    <w:p w:rsidR="00D1165A" w:rsidRPr="00E52778" w:rsidRDefault="00D1165A" w:rsidP="00F642A0">
      <w:pPr>
        <w:rPr>
          <w:rFonts w:asciiTheme="minorHAnsi" w:hAnsiTheme="minorHAnsi"/>
          <w:bCs/>
          <w:sz w:val="22"/>
          <w:szCs w:val="22"/>
        </w:rPr>
      </w:pPr>
    </w:p>
    <w:sectPr w:rsidR="00D1165A" w:rsidRPr="00E52778" w:rsidSect="001E6D88">
      <w:footerReference w:type="default" r:id="rId32"/>
      <w:headerReference w:type="first" r:id="rId33"/>
      <w:footnotePr>
        <w:numRestart w:val="eachSect"/>
      </w:footnotePr>
      <w:endnotePr>
        <w:numFmt w:val="decimal"/>
      </w:endnotePr>
      <w:type w:val="continuous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19A" w:rsidRDefault="00BF719A">
      <w:r>
        <w:separator/>
      </w:r>
    </w:p>
  </w:endnote>
  <w:endnote w:type="continuationSeparator" w:id="0">
    <w:p w:rsidR="00BF719A" w:rsidRDefault="00BF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5E3" w:rsidRDefault="00D615E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4B50">
      <w:rPr>
        <w:rStyle w:val="PageNumber"/>
        <w:noProof/>
      </w:rPr>
      <w:t>2</w:t>
    </w:r>
    <w:r>
      <w:rPr>
        <w:rStyle w:val="PageNumber"/>
      </w:rPr>
      <w:fldChar w:fldCharType="end"/>
    </w:r>
  </w:p>
  <w:p w:rsidR="00D615E3" w:rsidRDefault="00D61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19A" w:rsidRDefault="00BF719A">
      <w:r>
        <w:separator/>
      </w:r>
    </w:p>
  </w:footnote>
  <w:footnote w:type="continuationSeparator" w:id="0">
    <w:p w:rsidR="00BF719A" w:rsidRDefault="00BF7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578" w:rsidRDefault="00776578">
    <w:pPr>
      <w:pStyle w:val="Header"/>
      <w:jc w:val="right"/>
      <w:rPr>
        <w:color w:val="61625E" w:themeColor="accent1"/>
      </w:rPr>
    </w:pPr>
    <w:r>
      <w:rPr>
        <w:noProof/>
        <w:color w:val="61625E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B7E9F5" wp14:editId="6E971CF7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777240"/>
              <wp:effectExtent l="0" t="0" r="0" b="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w14:anchorId="51117FFC" id="Rectangle 4" o:spid="_x0000_s1026" style="position:absolute;margin-left:0;margin-top:0;width:468pt;height:61.2pt;z-index:251659264;visibility:visible;mso-wrap-style:square;mso-width-percent:100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TY6AEAABMEAAAOAAAAZHJzL2Uyb0RvYy54bWysU8Fu2zAMvQ/YPwi6L3aypFmNOD206C7D&#10;VrTdB6gyFRuQREHS4uTvR0muW6zDDkN9kCWRfOR7IndXJ6PZEXwY0LZ8uag5AyuxG+yh5T8fbz99&#10;4SxEYTuh0ULLzxD41f7jh93oGlhhj7oDzwjEhmZ0Le9jdE1VBdmDEWGBDiwZFXojIh39oeq8GAnd&#10;6GpV1xfViL5zHiWEQLc3xcj3GV8pkPGHUgEi0y2n2mJefV6f0lrtd6I5eOH6QU5liP+owojBUtIZ&#10;6kZEwX754Q2UGaTHgCouJJoKlRokZA7EZln/weahFw4yFxInuFmm8H6w8vvxzrOha/nmkjMrDL3R&#10;Pakm7EEDWyd9Rhcacntwd346BdomsiflTfoTDXbKmp5nTeEUmaTLzeX680VN0kuybbfb1TqLXr1E&#10;Ox/iV0DD0qblnrJnKcXxW4iUkVyfXVIybdNq8XbQuljTTZWqLHXlXTxrKN73oIgfVbLKqLmz4Fp7&#10;dhTUE0JKsHFZTL3ooFxvavoSeUo+R+STtgSYkBXln7EngNS1b7ELzOSfQiE35hxc/6uwEjxH5Mxo&#10;4xxsBov+bwCaWE2Zi/+zSEWapNITdmd6fR/1NZb5EFb2SOMho8/ByYs6LzOfpiS19utzhn2Z5f1v&#10;AAAA//8DAFBLAwQUAAYACAAAACEAmLCAL90AAAAFAQAADwAAAGRycy9kb3ducmV2LnhtbEyPQU/C&#10;QBCF7yb+h82YeJMtxQCWbomS4MGDSuHibdsd2obubNNdSvn3jl70MsnLe3nzvXQ92lYM2PvGkYLp&#10;JAKBVDrTUKXgsN8+LEH4oMno1hEquKKHdXZ7k+rEuAvtcMhDJbiEfKIV1CF0iZS+rNFqP3EdEntH&#10;11sdWPaVNL2+cLltZRxFc2l1Q/yh1h1uaixP+dkqeHuXr5/59fRy+PgatlO7KWZ5s1Dq/m58XoEI&#10;OIa/MPzgMzpkzFS4MxkvWgU8JPxe9p5mc5YFh+L4EWSWyv/02TcAAAD//wMAUEsBAi0AFAAGAAgA&#10;AAAhALaDOJL+AAAA4QEAABMAAAAAAAAAAAAAAAAAAAAAAFtDb250ZW50X1R5cGVzXS54bWxQSwEC&#10;LQAUAAYACAAAACEAOP0h/9YAAACUAQAACwAAAAAAAAAAAAAAAAAvAQAAX3JlbHMvLnJlbHNQSwEC&#10;LQAUAAYACAAAACEAHgBk2OgBAAATBAAADgAAAAAAAAAAAAAAAAAuAgAAZHJzL2Uyb0RvYy54bWxQ&#10;SwECLQAUAAYACAAAACEAmLCAL90AAAAFAQAADwAAAAAAAAAAAAAAAABCBAAAZHJzL2Rvd25yZXYu&#10;eG1sUEsFBgAAAAAEAAQA8wAAAEwFAAAAAA==&#10;" fillcolor="#61625e [3204]" stroked="f" strokeweight="1.5pt">
              <w10:wrap anchorx="margin" anchory="page"/>
            </v:rect>
          </w:pict>
        </mc:Fallback>
      </mc:AlternateContent>
    </w:r>
  </w:p>
  <w:p w:rsidR="00776578" w:rsidRDefault="007765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20E42"/>
    <w:multiLevelType w:val="multilevel"/>
    <w:tmpl w:val="408E17DC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26E3294"/>
    <w:multiLevelType w:val="hybridMultilevel"/>
    <w:tmpl w:val="8B4C76A6"/>
    <w:lvl w:ilvl="0" w:tplc="0E702478">
      <w:start w:val="200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2F0DF9"/>
    <w:multiLevelType w:val="hybridMultilevel"/>
    <w:tmpl w:val="60AC2562"/>
    <w:lvl w:ilvl="0" w:tplc="F11C5F02">
      <w:start w:val="200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C71254"/>
    <w:multiLevelType w:val="multilevel"/>
    <w:tmpl w:val="8BD8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A23BD3"/>
    <w:multiLevelType w:val="multilevel"/>
    <w:tmpl w:val="A5A8CBA6"/>
    <w:lvl w:ilvl="0">
      <w:start w:val="1990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9CD7BB8"/>
    <w:multiLevelType w:val="hybridMultilevel"/>
    <w:tmpl w:val="39F4D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70DB3"/>
    <w:multiLevelType w:val="hybridMultilevel"/>
    <w:tmpl w:val="7D92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5A"/>
    <w:rsid w:val="00007080"/>
    <w:rsid w:val="000225E3"/>
    <w:rsid w:val="00083910"/>
    <w:rsid w:val="0008747A"/>
    <w:rsid w:val="000A11A9"/>
    <w:rsid w:val="000B6F5F"/>
    <w:rsid w:val="000E11AE"/>
    <w:rsid w:val="001018B3"/>
    <w:rsid w:val="001135F4"/>
    <w:rsid w:val="0012017B"/>
    <w:rsid w:val="00126DD2"/>
    <w:rsid w:val="00134EA4"/>
    <w:rsid w:val="00135C34"/>
    <w:rsid w:val="00160070"/>
    <w:rsid w:val="00160957"/>
    <w:rsid w:val="00167B3B"/>
    <w:rsid w:val="00180C08"/>
    <w:rsid w:val="00195212"/>
    <w:rsid w:val="0019554E"/>
    <w:rsid w:val="00196B32"/>
    <w:rsid w:val="001A1475"/>
    <w:rsid w:val="001A478E"/>
    <w:rsid w:val="001A5267"/>
    <w:rsid w:val="001A5289"/>
    <w:rsid w:val="001C0FED"/>
    <w:rsid w:val="001C2C99"/>
    <w:rsid w:val="001E1F35"/>
    <w:rsid w:val="001E6D88"/>
    <w:rsid w:val="001E7501"/>
    <w:rsid w:val="001F5DB6"/>
    <w:rsid w:val="002070BA"/>
    <w:rsid w:val="00222318"/>
    <w:rsid w:val="00225206"/>
    <w:rsid w:val="00240527"/>
    <w:rsid w:val="00250638"/>
    <w:rsid w:val="00252559"/>
    <w:rsid w:val="00261E90"/>
    <w:rsid w:val="00264907"/>
    <w:rsid w:val="00271F8D"/>
    <w:rsid w:val="00276284"/>
    <w:rsid w:val="00277565"/>
    <w:rsid w:val="00281E0F"/>
    <w:rsid w:val="00283DEF"/>
    <w:rsid w:val="00284B75"/>
    <w:rsid w:val="0029434A"/>
    <w:rsid w:val="00294CDB"/>
    <w:rsid w:val="002B00B7"/>
    <w:rsid w:val="002B281F"/>
    <w:rsid w:val="002B2F20"/>
    <w:rsid w:val="002B719C"/>
    <w:rsid w:val="002B7A76"/>
    <w:rsid w:val="002C2402"/>
    <w:rsid w:val="002C54AC"/>
    <w:rsid w:val="002D1EAD"/>
    <w:rsid w:val="002F24BF"/>
    <w:rsid w:val="003077C8"/>
    <w:rsid w:val="00356AC4"/>
    <w:rsid w:val="00393B15"/>
    <w:rsid w:val="0039409A"/>
    <w:rsid w:val="003B76E4"/>
    <w:rsid w:val="003C2C4B"/>
    <w:rsid w:val="003D3953"/>
    <w:rsid w:val="003E1C70"/>
    <w:rsid w:val="0040189E"/>
    <w:rsid w:val="00405E70"/>
    <w:rsid w:val="00424E65"/>
    <w:rsid w:val="004272B5"/>
    <w:rsid w:val="004324AF"/>
    <w:rsid w:val="00432FB1"/>
    <w:rsid w:val="0043562D"/>
    <w:rsid w:val="00457B81"/>
    <w:rsid w:val="00471399"/>
    <w:rsid w:val="00483FD0"/>
    <w:rsid w:val="00487BC1"/>
    <w:rsid w:val="0049256C"/>
    <w:rsid w:val="00494E42"/>
    <w:rsid w:val="004A021F"/>
    <w:rsid w:val="004A22C9"/>
    <w:rsid w:val="004C68DB"/>
    <w:rsid w:val="004F0482"/>
    <w:rsid w:val="00514453"/>
    <w:rsid w:val="00542B5A"/>
    <w:rsid w:val="00561C0B"/>
    <w:rsid w:val="005910F6"/>
    <w:rsid w:val="005A42EB"/>
    <w:rsid w:val="005A6A6C"/>
    <w:rsid w:val="005C4140"/>
    <w:rsid w:val="005D2ACB"/>
    <w:rsid w:val="005E46AC"/>
    <w:rsid w:val="005F22DA"/>
    <w:rsid w:val="0065021C"/>
    <w:rsid w:val="00655D15"/>
    <w:rsid w:val="00671932"/>
    <w:rsid w:val="00674B51"/>
    <w:rsid w:val="00694B33"/>
    <w:rsid w:val="006A0138"/>
    <w:rsid w:val="006A2917"/>
    <w:rsid w:val="006A55F0"/>
    <w:rsid w:val="006B1D9C"/>
    <w:rsid w:val="006B781A"/>
    <w:rsid w:val="006D3B53"/>
    <w:rsid w:val="006D4E9E"/>
    <w:rsid w:val="006E37FD"/>
    <w:rsid w:val="006E4BB5"/>
    <w:rsid w:val="007005F2"/>
    <w:rsid w:val="00702B32"/>
    <w:rsid w:val="007279BB"/>
    <w:rsid w:val="00731E04"/>
    <w:rsid w:val="00733462"/>
    <w:rsid w:val="00740471"/>
    <w:rsid w:val="00752358"/>
    <w:rsid w:val="00761653"/>
    <w:rsid w:val="00776578"/>
    <w:rsid w:val="00784011"/>
    <w:rsid w:val="00796130"/>
    <w:rsid w:val="007A759A"/>
    <w:rsid w:val="007C490A"/>
    <w:rsid w:val="007D1958"/>
    <w:rsid w:val="007D6D9A"/>
    <w:rsid w:val="007E6A38"/>
    <w:rsid w:val="007F0F0C"/>
    <w:rsid w:val="007F10B7"/>
    <w:rsid w:val="007F504B"/>
    <w:rsid w:val="008009A1"/>
    <w:rsid w:val="00801AF8"/>
    <w:rsid w:val="00806CA2"/>
    <w:rsid w:val="00823C5A"/>
    <w:rsid w:val="008243A2"/>
    <w:rsid w:val="00827FDE"/>
    <w:rsid w:val="00835538"/>
    <w:rsid w:val="00855E2E"/>
    <w:rsid w:val="00874899"/>
    <w:rsid w:val="00874FFB"/>
    <w:rsid w:val="008854D6"/>
    <w:rsid w:val="00886476"/>
    <w:rsid w:val="00890788"/>
    <w:rsid w:val="00896F37"/>
    <w:rsid w:val="008C1926"/>
    <w:rsid w:val="008D4F96"/>
    <w:rsid w:val="008F30EB"/>
    <w:rsid w:val="009016AA"/>
    <w:rsid w:val="009052CA"/>
    <w:rsid w:val="00905A00"/>
    <w:rsid w:val="00911C3D"/>
    <w:rsid w:val="0095143F"/>
    <w:rsid w:val="00954D77"/>
    <w:rsid w:val="00957B41"/>
    <w:rsid w:val="009C68E8"/>
    <w:rsid w:val="009C6DC1"/>
    <w:rsid w:val="009D354A"/>
    <w:rsid w:val="009E79E4"/>
    <w:rsid w:val="009F438D"/>
    <w:rsid w:val="00A02861"/>
    <w:rsid w:val="00A30852"/>
    <w:rsid w:val="00A360FD"/>
    <w:rsid w:val="00A41B61"/>
    <w:rsid w:val="00A604ED"/>
    <w:rsid w:val="00A76BF3"/>
    <w:rsid w:val="00A803B7"/>
    <w:rsid w:val="00A80908"/>
    <w:rsid w:val="00A82936"/>
    <w:rsid w:val="00A924F0"/>
    <w:rsid w:val="00AA5877"/>
    <w:rsid w:val="00AC23FF"/>
    <w:rsid w:val="00AD046C"/>
    <w:rsid w:val="00AF238E"/>
    <w:rsid w:val="00AF413A"/>
    <w:rsid w:val="00B26AFC"/>
    <w:rsid w:val="00B37A81"/>
    <w:rsid w:val="00B52B9E"/>
    <w:rsid w:val="00B60A77"/>
    <w:rsid w:val="00B619BF"/>
    <w:rsid w:val="00B63CD3"/>
    <w:rsid w:val="00B63E9F"/>
    <w:rsid w:val="00B66FB1"/>
    <w:rsid w:val="00B72E5C"/>
    <w:rsid w:val="00B75D4E"/>
    <w:rsid w:val="00B8419B"/>
    <w:rsid w:val="00B94123"/>
    <w:rsid w:val="00B9418A"/>
    <w:rsid w:val="00BA061A"/>
    <w:rsid w:val="00BA2B90"/>
    <w:rsid w:val="00BB3F0E"/>
    <w:rsid w:val="00BB69DF"/>
    <w:rsid w:val="00BB7709"/>
    <w:rsid w:val="00BC3C4E"/>
    <w:rsid w:val="00BD2708"/>
    <w:rsid w:val="00BD3CD8"/>
    <w:rsid w:val="00BD5910"/>
    <w:rsid w:val="00BD6BE2"/>
    <w:rsid w:val="00BE23F8"/>
    <w:rsid w:val="00BF719A"/>
    <w:rsid w:val="00C10A8F"/>
    <w:rsid w:val="00C13AA3"/>
    <w:rsid w:val="00C233AA"/>
    <w:rsid w:val="00C26ABE"/>
    <w:rsid w:val="00C30297"/>
    <w:rsid w:val="00C3064D"/>
    <w:rsid w:val="00C36D9F"/>
    <w:rsid w:val="00C532ED"/>
    <w:rsid w:val="00C54558"/>
    <w:rsid w:val="00C54D5A"/>
    <w:rsid w:val="00C747F2"/>
    <w:rsid w:val="00C8009C"/>
    <w:rsid w:val="00C86B94"/>
    <w:rsid w:val="00C94FE1"/>
    <w:rsid w:val="00CC4D97"/>
    <w:rsid w:val="00CE0BA8"/>
    <w:rsid w:val="00CE3DD4"/>
    <w:rsid w:val="00CF42AE"/>
    <w:rsid w:val="00D012FC"/>
    <w:rsid w:val="00D07577"/>
    <w:rsid w:val="00D1165A"/>
    <w:rsid w:val="00D224E1"/>
    <w:rsid w:val="00D23A32"/>
    <w:rsid w:val="00D24F74"/>
    <w:rsid w:val="00D50B5D"/>
    <w:rsid w:val="00D529D2"/>
    <w:rsid w:val="00D615E3"/>
    <w:rsid w:val="00D94C7D"/>
    <w:rsid w:val="00DA17D2"/>
    <w:rsid w:val="00DA6B25"/>
    <w:rsid w:val="00DB4F4A"/>
    <w:rsid w:val="00DC45D9"/>
    <w:rsid w:val="00DD293F"/>
    <w:rsid w:val="00DE1266"/>
    <w:rsid w:val="00DE4161"/>
    <w:rsid w:val="00DF0BFF"/>
    <w:rsid w:val="00DF403F"/>
    <w:rsid w:val="00DF7FBD"/>
    <w:rsid w:val="00E01DFB"/>
    <w:rsid w:val="00E23111"/>
    <w:rsid w:val="00E310FB"/>
    <w:rsid w:val="00E315F6"/>
    <w:rsid w:val="00E33F84"/>
    <w:rsid w:val="00E45252"/>
    <w:rsid w:val="00E52778"/>
    <w:rsid w:val="00E54074"/>
    <w:rsid w:val="00E60660"/>
    <w:rsid w:val="00E66519"/>
    <w:rsid w:val="00E8266A"/>
    <w:rsid w:val="00E83BDE"/>
    <w:rsid w:val="00E91C39"/>
    <w:rsid w:val="00E92F95"/>
    <w:rsid w:val="00EA0121"/>
    <w:rsid w:val="00EA3174"/>
    <w:rsid w:val="00EB24CE"/>
    <w:rsid w:val="00EC39C8"/>
    <w:rsid w:val="00EC7E93"/>
    <w:rsid w:val="00ED6B20"/>
    <w:rsid w:val="00EE42F7"/>
    <w:rsid w:val="00EF56C1"/>
    <w:rsid w:val="00F10689"/>
    <w:rsid w:val="00F10E13"/>
    <w:rsid w:val="00F11441"/>
    <w:rsid w:val="00F163DD"/>
    <w:rsid w:val="00F2408B"/>
    <w:rsid w:val="00F32EA5"/>
    <w:rsid w:val="00F44B50"/>
    <w:rsid w:val="00F50CB6"/>
    <w:rsid w:val="00F53593"/>
    <w:rsid w:val="00F5400F"/>
    <w:rsid w:val="00F642A0"/>
    <w:rsid w:val="00F66D81"/>
    <w:rsid w:val="00F73011"/>
    <w:rsid w:val="00F76AE0"/>
    <w:rsid w:val="00F778BC"/>
    <w:rsid w:val="00F77E82"/>
    <w:rsid w:val="00F9382D"/>
    <w:rsid w:val="00F97FE6"/>
    <w:rsid w:val="00FE2DE7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5D8FF3"/>
  <w15:docId w15:val="{17B9BE8E-91D2-4B1D-8368-C8C72EF7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2936"/>
    <w:pPr>
      <w:widowControl w:val="0"/>
      <w:autoSpaceDE w:val="0"/>
      <w:autoSpaceDN w:val="0"/>
    </w:pPr>
  </w:style>
  <w:style w:type="paragraph" w:styleId="Heading1">
    <w:name w:val="heading 1"/>
    <w:basedOn w:val="Normal"/>
    <w:next w:val="Normal"/>
    <w:qFormat/>
    <w:rsid w:val="00A82936"/>
    <w:pPr>
      <w:keepNext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36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A82936"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A82936"/>
    <w:pPr>
      <w:keepNext/>
      <w:widowControl/>
      <w:autoSpaceDE/>
      <w:autoSpaceDN/>
      <w:outlineLvl w:val="2"/>
    </w:pPr>
    <w:rPr>
      <w:rFonts w:ascii="Times" w:hAnsi="Times"/>
      <w:b/>
      <w:bCs/>
      <w:color w:val="FF0000"/>
      <w:sz w:val="24"/>
      <w:szCs w:val="24"/>
    </w:rPr>
  </w:style>
  <w:style w:type="paragraph" w:styleId="Heading4">
    <w:name w:val="heading 4"/>
    <w:basedOn w:val="Normal"/>
    <w:next w:val="Normal"/>
    <w:qFormat/>
    <w:rsid w:val="00A82936"/>
    <w:pPr>
      <w:keepNext/>
      <w:tabs>
        <w:tab w:val="right" w:pos="2215"/>
      </w:tabs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A82936"/>
    <w:pPr>
      <w:keepNext/>
      <w:jc w:val="center"/>
      <w:outlineLvl w:val="4"/>
    </w:pPr>
    <w:rPr>
      <w:sz w:val="24"/>
      <w:szCs w:val="28"/>
    </w:rPr>
  </w:style>
  <w:style w:type="paragraph" w:styleId="Heading6">
    <w:name w:val="heading 6"/>
    <w:basedOn w:val="Normal"/>
    <w:next w:val="Normal"/>
    <w:qFormat/>
    <w:rsid w:val="00A82936"/>
    <w:pPr>
      <w:keepNext/>
      <w:ind w:left="720" w:hanging="720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A82936"/>
    <w:pPr>
      <w:keepNext/>
      <w:ind w:left="720" w:hanging="72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82936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A82936"/>
    <w:pPr>
      <w:widowControl/>
      <w:adjustRightInd w:val="0"/>
    </w:pPr>
    <w:rPr>
      <w:sz w:val="24"/>
      <w:szCs w:val="24"/>
    </w:rPr>
  </w:style>
  <w:style w:type="paragraph" w:styleId="BodyTextIndent">
    <w:name w:val="Body Text Indent"/>
    <w:basedOn w:val="Normal"/>
    <w:rsid w:val="00A82936"/>
    <w:pPr>
      <w:ind w:left="720" w:hanging="720"/>
    </w:pPr>
    <w:rPr>
      <w:sz w:val="24"/>
      <w:szCs w:val="24"/>
    </w:rPr>
  </w:style>
  <w:style w:type="paragraph" w:styleId="Footer">
    <w:name w:val="footer"/>
    <w:basedOn w:val="Normal"/>
    <w:rsid w:val="00A829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2936"/>
  </w:style>
  <w:style w:type="paragraph" w:styleId="BodyText2">
    <w:name w:val="Body Text 2"/>
    <w:basedOn w:val="Normal"/>
    <w:rsid w:val="00A82936"/>
    <w:rPr>
      <w:sz w:val="22"/>
    </w:rPr>
  </w:style>
  <w:style w:type="character" w:styleId="Strong">
    <w:name w:val="Strong"/>
    <w:basedOn w:val="DefaultParagraphFont"/>
    <w:qFormat/>
    <w:rsid w:val="00A82936"/>
    <w:rPr>
      <w:b/>
      <w:bCs/>
    </w:rPr>
  </w:style>
  <w:style w:type="paragraph" w:customStyle="1" w:styleId="Title1">
    <w:name w:val="Title1"/>
    <w:basedOn w:val="Normal"/>
    <w:next w:val="Normal"/>
    <w:rsid w:val="00A82936"/>
    <w:pPr>
      <w:widowControl/>
      <w:overflowPunct w:val="0"/>
      <w:adjustRightInd w:val="0"/>
      <w:spacing w:line="360" w:lineRule="auto"/>
      <w:textAlignment w:val="baseline"/>
    </w:pPr>
    <w:rPr>
      <w:rFonts w:ascii="Arial" w:hAnsi="Arial"/>
      <w:b/>
      <w:sz w:val="36"/>
      <w:lang w:val="de-DE"/>
    </w:rPr>
  </w:style>
  <w:style w:type="character" w:customStyle="1" w:styleId="authorChar">
    <w:name w:val="author Char"/>
    <w:basedOn w:val="DefaultParagraphFont"/>
    <w:rsid w:val="00A82936"/>
    <w:rPr>
      <w:smallCaps/>
      <w:sz w:val="24"/>
      <w:lang w:val="de-DE" w:eastAsia="en-US" w:bidi="ar-SA"/>
    </w:rPr>
  </w:style>
  <w:style w:type="character" w:styleId="Hyperlink">
    <w:name w:val="Hyperlink"/>
    <w:basedOn w:val="DefaultParagraphFont"/>
    <w:rsid w:val="00A82936"/>
    <w:rPr>
      <w:color w:val="0000FF"/>
      <w:u w:val="single"/>
    </w:rPr>
  </w:style>
  <w:style w:type="paragraph" w:styleId="NormalWeb">
    <w:name w:val="Normal (Web)"/>
    <w:basedOn w:val="Normal"/>
    <w:rsid w:val="00A82936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HTMLBody">
    <w:name w:val="HTML Body"/>
    <w:rsid w:val="00A82936"/>
    <w:pPr>
      <w:autoSpaceDE w:val="0"/>
      <w:autoSpaceDN w:val="0"/>
      <w:adjustRightInd w:val="0"/>
    </w:pPr>
    <w:rPr>
      <w:rFonts w:ascii="Courier New" w:hAnsi="Courier New"/>
      <w:sz w:val="18"/>
      <w:szCs w:val="18"/>
    </w:rPr>
  </w:style>
  <w:style w:type="character" w:styleId="FollowedHyperlink">
    <w:name w:val="FollowedHyperlink"/>
    <w:basedOn w:val="DefaultParagraphFont"/>
    <w:rsid w:val="001E6D8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090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94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43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765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578"/>
  </w:style>
  <w:style w:type="paragraph" w:styleId="PlainText">
    <w:name w:val="Plain Text"/>
    <w:basedOn w:val="Normal"/>
    <w:link w:val="PlainTextChar"/>
    <w:rsid w:val="00B9418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9418A"/>
    <w:rPr>
      <w:rFonts w:ascii="Consolas" w:hAnsi="Consolas" w:cs="Consolas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F0482"/>
    <w:rPr>
      <w:color w:val="808080"/>
      <w:shd w:val="clear" w:color="auto" w:fill="E6E6E6"/>
    </w:rPr>
  </w:style>
  <w:style w:type="character" w:customStyle="1" w:styleId="gscah">
    <w:name w:val="gsc_a_h"/>
    <w:basedOn w:val="DefaultParagraphFont"/>
    <w:rsid w:val="00271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terle@ornl.gov" TargetMode="External"/><Relationship Id="rId13" Type="http://schemas.openxmlformats.org/officeDocument/2006/relationships/hyperlink" Target="https://doi.org/10.1371/journal.pone.0202519" TargetMode="External"/><Relationship Id="rId18" Type="http://schemas.openxmlformats.org/officeDocument/2006/relationships/hyperlink" Target="https://doi.org/10.1186/s13068-017-0998-3" TargetMode="External"/><Relationship Id="rId26" Type="http://schemas.openxmlformats.org/officeDocument/2006/relationships/hyperlink" Target="http://www.biomedcentral.com/1471-2164/16/24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016/j.sab.2017.10.008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rontiersin.org/articles/10.3389/fpls.2018.01669" TargetMode="External"/><Relationship Id="rId17" Type="http://schemas.openxmlformats.org/officeDocument/2006/relationships/hyperlink" Target="http://msystems.asm.org/content/3/1/e00070-17" TargetMode="External"/><Relationship Id="rId25" Type="http://schemas.openxmlformats.org/officeDocument/2006/relationships/hyperlink" Target="http://onlinelibrary.wiley.com/doi/10.1002/ece3.1565/ful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oi.org/10.1371/journal.pone.0190019" TargetMode="External"/><Relationship Id="rId20" Type="http://schemas.openxmlformats.org/officeDocument/2006/relationships/hyperlink" Target="https://doi.org/10.1186/s13068-017-0934-6" TargetMode="External"/><Relationship Id="rId29" Type="http://schemas.openxmlformats.org/officeDocument/2006/relationships/hyperlink" Target="http://dx.doi.org/10.4172/2155-6199.S4-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sjournals.apsnet.org/doi/pdf/10.1094/PBIOMES-04-18-0021-R" TargetMode="External"/><Relationship Id="rId24" Type="http://schemas.openxmlformats.org/officeDocument/2006/relationships/hyperlink" Target="http://onlinelibrary.wiley.com/doi/10.1111/pbi.12560/full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05/tpc.18.00168" TargetMode="External"/><Relationship Id="rId23" Type="http://schemas.openxmlformats.org/officeDocument/2006/relationships/hyperlink" Target="https://doi.org/10.3389/fpls.2016.00497" TargetMode="External"/><Relationship Id="rId28" Type="http://schemas.openxmlformats.org/officeDocument/2006/relationships/hyperlink" Target="http://www.plosone.org/article/info%3Adoi%2F10.1371%2Fjournal.pone.0076382" TargetMode="External"/><Relationship Id="rId10" Type="http://schemas.openxmlformats.org/officeDocument/2006/relationships/hyperlink" Target="https://scholar.google.com/citations?user=KS7jzSMAAAAJ&amp;hl=en" TargetMode="External"/><Relationship Id="rId19" Type="http://schemas.openxmlformats.org/officeDocument/2006/relationships/hyperlink" Target="https://doi.org/10.1111/tpj.13801" TargetMode="External"/><Relationship Id="rId31" Type="http://schemas.openxmlformats.org/officeDocument/2006/relationships/hyperlink" Target="http://www.plosone.org/article/info%3Adoi%2F10.1371%2Fjournal.pone.00544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3-1211-7532" TargetMode="External"/><Relationship Id="rId14" Type="http://schemas.openxmlformats.org/officeDocument/2006/relationships/hyperlink" Target="https://doi.org/10.1111/nph.15297" TargetMode="External"/><Relationship Id="rId22" Type="http://schemas.openxmlformats.org/officeDocument/2006/relationships/hyperlink" Target="https://doi.org/10.1186/s13068-017-0760-x" TargetMode="External"/><Relationship Id="rId27" Type="http://schemas.openxmlformats.org/officeDocument/2006/relationships/hyperlink" Target="http://dx.doi.org/10.1038/ng.3075" TargetMode="External"/><Relationship Id="rId30" Type="http://schemas.openxmlformats.org/officeDocument/2006/relationships/hyperlink" Target="http://onlinelibrary.wiley.com/doi/10.1111/1755-0998.12056/abstract" TargetMode="External"/><Relationship Id="rId35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oho">
  <a:themeElements>
    <a:clrScheme name="SOHO">
      <a:dk1>
        <a:srgbClr val="2E2224"/>
      </a:dk1>
      <a:lt1>
        <a:sysClr val="window" lastClr="FFFFFF"/>
      </a:lt1>
      <a:dk2>
        <a:srgbClr val="48231E"/>
      </a:dk2>
      <a:lt2>
        <a:srgbClr val="CBD8DD"/>
      </a:lt2>
      <a:accent1>
        <a:srgbClr val="61625E"/>
      </a:accent1>
      <a:accent2>
        <a:srgbClr val="964D2C"/>
      </a:accent2>
      <a:accent3>
        <a:srgbClr val="66553E"/>
      </a:accent3>
      <a:accent4>
        <a:srgbClr val="848058"/>
      </a:accent4>
      <a:accent5>
        <a:srgbClr val="AFA14B"/>
      </a:accent5>
      <a:accent6>
        <a:srgbClr val="AD7D4D"/>
      </a:accent6>
      <a:hlink>
        <a:srgbClr val="FFDE66"/>
      </a:hlink>
      <a:folHlink>
        <a:srgbClr val="C0AEBC"/>
      </a:folHlink>
    </a:clrScheme>
    <a:fontScheme name="SOHO">
      <a:majorFont>
        <a:latin typeface="Candara"/>
        <a:ea typeface=""/>
        <a:cs typeface=""/>
        <a:font script="Jpan" typeface="ＭＳ Ｐゴシック"/>
        <a:font script="Hang" typeface="HY견명조"/>
        <a:font script="Hans" typeface="华文新魏"/>
        <a:font script="Hant" typeface="新細明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ＭＳ Ｐゴシック"/>
        <a:font script="Hang" typeface="HY견명조"/>
        <a:font script="Hans" typeface="华文楷体"/>
        <a:font script="Hant" typeface="新細明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OHO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7000"/>
                <a:satMod val="150000"/>
              </a:schemeClr>
            </a:gs>
            <a:gs pos="30000">
              <a:schemeClr val="phClr">
                <a:shade val="94000"/>
                <a:satMod val="130000"/>
              </a:schemeClr>
            </a:gs>
            <a:gs pos="45000">
              <a:schemeClr val="phClr">
                <a:shade val="100000"/>
                <a:satMod val="120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4000"/>
                <a:satMod val="130000"/>
              </a:schemeClr>
            </a:gs>
            <a:gs pos="100000">
              <a:schemeClr val="phClr">
                <a:shade val="67000"/>
                <a:satMod val="15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2700000" algn="br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38100" dir="2700000" algn="br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38100" dir="2700000" algn="b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700000"/>
            </a:lightRig>
          </a:scene3d>
          <a:sp3d contourW="19050">
            <a:bevelT w="31750" h="38100"/>
            <a:contourClr>
              <a:schemeClr val="phClr">
                <a:shade val="15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4000"/>
                <a:satMod val="210000"/>
              </a:schemeClr>
            </a:gs>
            <a:gs pos="40000">
              <a:schemeClr val="phClr">
                <a:tint val="72000"/>
                <a:shade val="99000"/>
                <a:satMod val="200000"/>
              </a:schemeClr>
            </a:gs>
            <a:gs pos="100000">
              <a:schemeClr val="phClr">
                <a:tint val="100000"/>
                <a:shade val="30000"/>
                <a:alpha val="100000"/>
                <a:satMod val="175000"/>
                <a:lumMod val="100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86000"/>
                <a:alpha val="90000"/>
              </a:schemeClr>
              <a:schemeClr val="phClr">
                <a:shade val="49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60B9B-38F8-4ED2-9992-F272AACD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 E</vt:lpstr>
    </vt:vector>
  </TitlesOfParts>
  <Company>Micron Electronics, Inc.</Company>
  <LinksUpToDate>false</LinksUpToDate>
  <CharactersWithSpaces>14551</CharactersWithSpaces>
  <SharedDoc>false</SharedDoc>
  <HLinks>
    <vt:vector size="30" baseType="variant">
      <vt:variant>
        <vt:i4>5308424</vt:i4>
      </vt:variant>
      <vt:variant>
        <vt:i4>12</vt:i4>
      </vt:variant>
      <vt:variant>
        <vt:i4>0</vt:i4>
      </vt:variant>
      <vt:variant>
        <vt:i4>5</vt:i4>
      </vt:variant>
      <vt:variant>
        <vt:lpwstr>http://www.intl-pag.org/15/ abstracts/ PAG15_W20_130.html</vt:lpwstr>
      </vt:variant>
      <vt:variant>
        <vt:lpwstr/>
      </vt:variant>
      <vt:variant>
        <vt:i4>8126511</vt:i4>
      </vt:variant>
      <vt:variant>
        <vt:i4>9</vt:i4>
      </vt:variant>
      <vt:variant>
        <vt:i4>0</vt:i4>
      </vt:variant>
      <vt:variant>
        <vt:i4>5</vt:i4>
      </vt:variant>
      <vt:variant>
        <vt:lpwstr>http://www.biomedcentral.com/1471-2164/9/57</vt:lpwstr>
      </vt:variant>
      <vt:variant>
        <vt:lpwstr/>
      </vt:variant>
      <vt:variant>
        <vt:i4>7864363</vt:i4>
      </vt:variant>
      <vt:variant>
        <vt:i4>6</vt:i4>
      </vt:variant>
      <vt:variant>
        <vt:i4>0</vt:i4>
      </vt:variant>
      <vt:variant>
        <vt:i4>5</vt:i4>
      </vt:variant>
      <vt:variant>
        <vt:lpwstr>http://www.biomedcentral.com/1752-0509/2/16</vt:lpwstr>
      </vt:variant>
      <vt:variant>
        <vt:lpwstr/>
      </vt:variant>
      <vt:variant>
        <vt:i4>131146</vt:i4>
      </vt:variant>
      <vt:variant>
        <vt:i4>3</vt:i4>
      </vt:variant>
      <vt:variant>
        <vt:i4>0</vt:i4>
      </vt:variant>
      <vt:variant>
        <vt:i4>5</vt:i4>
      </vt:variant>
      <vt:variant>
        <vt:lpwstr>http://www.esd.ornl.gov/PGG/home.html</vt:lpwstr>
      </vt:variant>
      <vt:variant>
        <vt:lpwstr/>
      </vt:variant>
      <vt:variant>
        <vt:i4>27</vt:i4>
      </vt:variant>
      <vt:variant>
        <vt:i4>0</vt:i4>
      </vt:variant>
      <vt:variant>
        <vt:i4>0</vt:i4>
      </vt:variant>
      <vt:variant>
        <vt:i4>5</vt:i4>
      </vt:variant>
      <vt:variant>
        <vt:lpwstr>http://www.esd.ornl.gov/people/gunter/gunter.html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 E</dc:title>
  <dc:creator>Lee E. Gunter</dc:creator>
  <cp:lastModifiedBy>Gunter, Lee E.</cp:lastModifiedBy>
  <cp:revision>5</cp:revision>
  <cp:lastPrinted>2013-06-05T23:27:00Z</cp:lastPrinted>
  <dcterms:created xsi:type="dcterms:W3CDTF">2019-01-17T00:05:00Z</dcterms:created>
  <dcterms:modified xsi:type="dcterms:W3CDTF">2019-01-30T20:53:00Z</dcterms:modified>
</cp:coreProperties>
</file>