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C421A" w14:textId="77777777" w:rsidR="00371196" w:rsidRPr="00371196" w:rsidRDefault="00371196" w:rsidP="00371196">
      <w:pPr>
        <w:rPr>
          <w:rFonts w:cs="Arial"/>
          <w:b/>
          <w:bCs/>
        </w:rPr>
      </w:pPr>
      <w:r w:rsidRPr="00371196">
        <w:rPr>
          <w:rFonts w:cs="Arial"/>
          <w:b/>
          <w:bCs/>
        </w:rPr>
        <w:t>Licenses, Registrations, and/or Certifications:</w:t>
      </w:r>
    </w:p>
    <w:p w14:paraId="66409B3D" w14:textId="2C20D54F" w:rsidR="00371196" w:rsidRDefault="00371196">
      <w:pPr>
        <w:rPr>
          <w:b/>
        </w:rPr>
      </w:pPr>
    </w:p>
    <w:p w14:paraId="02A406D4" w14:textId="7B2B1C0F" w:rsidR="00371196" w:rsidRPr="00371196" w:rsidRDefault="00371196">
      <w:r>
        <w:t>Engineer in Training (EIT) Certification, May 1982</w:t>
      </w:r>
    </w:p>
    <w:p w14:paraId="5892EBE4" w14:textId="77777777" w:rsidR="00371196" w:rsidRDefault="00371196">
      <w:pPr>
        <w:rPr>
          <w:b/>
        </w:rPr>
      </w:pPr>
    </w:p>
    <w:p w14:paraId="06C7E501" w14:textId="57905ED5" w:rsidR="00736757" w:rsidRPr="00F363A2" w:rsidRDefault="00F363A2">
      <w:pPr>
        <w:rPr>
          <w:b/>
        </w:rPr>
      </w:pPr>
      <w:r w:rsidRPr="00F363A2">
        <w:rPr>
          <w:b/>
        </w:rPr>
        <w:t>Students Mentored:</w:t>
      </w:r>
    </w:p>
    <w:p w14:paraId="10B78F47" w14:textId="6D0054D5" w:rsidR="00F363A2" w:rsidRDefault="00F363A2"/>
    <w:p w14:paraId="40C35881" w14:textId="615F6AF8" w:rsidR="00F363A2" w:rsidRDefault="00F363A2">
      <w:r>
        <w:t>Lowe, Kirk, “</w:t>
      </w:r>
      <w:r>
        <w:rPr>
          <w:i/>
        </w:rPr>
        <w:t xml:space="preserve">Direct Cooled Substrate Project”, </w:t>
      </w:r>
      <w:r>
        <w:t>2008-2010 ORISE Post-Master’s Program, Power Electronics and Electric Machines Group, Doctoral Dissertation, 2010.</w:t>
      </w:r>
    </w:p>
    <w:p w14:paraId="447B451F" w14:textId="24978F60" w:rsidR="00F363A2" w:rsidRDefault="00F363A2"/>
    <w:p w14:paraId="65642333" w14:textId="67D6A668" w:rsidR="00F363A2" w:rsidRDefault="00F363A2">
      <w:r>
        <w:t>Wilkins, Jonathan, “</w:t>
      </w:r>
      <w:r>
        <w:rPr>
          <w:i/>
        </w:rPr>
        <w:t xml:space="preserve">High Power Wireless Charging, UPS Wireless Charging, ENABLE Air Cooled Inverter, GM Materials Testing CRADA, DELPHI Substrate Pressureless Sintering CRADA”, </w:t>
      </w:r>
      <w:r w:rsidRPr="00F363A2">
        <w:t>2018 ORISE Technician Intern</w:t>
      </w:r>
      <w:r>
        <w:t>.</w:t>
      </w:r>
    </w:p>
    <w:p w14:paraId="68000C73" w14:textId="64EA9834" w:rsidR="00F363A2" w:rsidRDefault="00F363A2"/>
    <w:p w14:paraId="16DDE978" w14:textId="30BADA2B" w:rsidR="00F363A2" w:rsidRDefault="00F363A2">
      <w:r>
        <w:t>Spires, John, “</w:t>
      </w:r>
      <w:r>
        <w:rPr>
          <w:i/>
        </w:rPr>
        <w:t xml:space="preserve">Toyota Traction Drive Integration Project”, </w:t>
      </w:r>
      <w:r>
        <w:t xml:space="preserve">2018 ORISE HERE Pre-Bachelors summer student. </w:t>
      </w:r>
    </w:p>
    <w:p w14:paraId="0B507D2A" w14:textId="29DE6A0F" w:rsidR="00F363A2" w:rsidRDefault="00F363A2"/>
    <w:p w14:paraId="549784F5" w14:textId="5BB7E9F1" w:rsidR="00F363A2" w:rsidRPr="00E81376" w:rsidRDefault="00F363A2">
      <w:pPr>
        <w:rPr>
          <w:b/>
        </w:rPr>
      </w:pPr>
      <w:r w:rsidRPr="00E81376">
        <w:rPr>
          <w:b/>
        </w:rPr>
        <w:t>Research and Infrastructure Grants/Awards to date total:</w:t>
      </w:r>
      <w:r w:rsidR="00074F80" w:rsidRPr="00E81376">
        <w:rPr>
          <w:b/>
        </w:rPr>
        <w:t xml:space="preserve"> </w:t>
      </w:r>
      <w:r w:rsidR="00E81376" w:rsidRPr="00E81376">
        <w:rPr>
          <w:b/>
        </w:rPr>
        <w:t>$682,475.00</w:t>
      </w:r>
    </w:p>
    <w:p w14:paraId="1A2DEB8A" w14:textId="6EB1CCE5" w:rsidR="005B11B8" w:rsidRDefault="005B11B8"/>
    <w:p w14:paraId="360E5D23" w14:textId="23AD8408" w:rsidR="005B11B8" w:rsidRDefault="00E81376">
      <w:r>
        <w:t>R.H. Wiles, D.A. Adams, “Direct Cooled Substrate Project”, Vehicle Technologies Office, Department of Energy, October 2008 – September 2009, $195,688.36.</w:t>
      </w:r>
    </w:p>
    <w:p w14:paraId="6BA15D51" w14:textId="2885D2B4" w:rsidR="00E81376" w:rsidRDefault="00E81376"/>
    <w:p w14:paraId="30F11AFC" w14:textId="09B02F4E" w:rsidR="00E81376" w:rsidRDefault="00E81376">
      <w:r>
        <w:t>R.H. Wiles, D.A. Adams, “Direct Cooled Substrate Project”, Vehicle Technologies Office, Department of Energy, October 2009 – September 2010, $211,787.13</w:t>
      </w:r>
    </w:p>
    <w:p w14:paraId="47137C5B" w14:textId="519691AA" w:rsidR="00E81376" w:rsidRDefault="00E81376"/>
    <w:p w14:paraId="185F0219" w14:textId="52AEF2F5" w:rsidR="00E81376" w:rsidRDefault="00E81376">
      <w:r>
        <w:t>R.H. Wiles, “Modeling, Testing and Performance Evaluation of Magnekon Materials, Strategic Partnership Projects Agreement No. NFE-18-07203, July 2018 – February 2020, $275,000.00</w:t>
      </w:r>
    </w:p>
    <w:p w14:paraId="1CAB88DB" w14:textId="7BAE09F4" w:rsidR="00E81376" w:rsidRDefault="00E81376"/>
    <w:p w14:paraId="5EC0D205" w14:textId="5F5B7952" w:rsidR="00E81376" w:rsidRDefault="00E81376">
      <w:pPr>
        <w:rPr>
          <w:b/>
        </w:rPr>
      </w:pPr>
      <w:r w:rsidRPr="00E81376">
        <w:rPr>
          <w:b/>
        </w:rPr>
        <w:t>Patents</w:t>
      </w:r>
    </w:p>
    <w:p w14:paraId="534A16AE" w14:textId="5C54ED85" w:rsidR="00E81376" w:rsidRDefault="00E81376">
      <w:pPr>
        <w:rPr>
          <w:b/>
        </w:rPr>
      </w:pPr>
    </w:p>
    <w:p w14:paraId="569F35B3" w14:textId="7D027301" w:rsidR="00E81376" w:rsidRDefault="00E81376">
      <w:r>
        <w:t>R.</w:t>
      </w:r>
      <w:r w:rsidR="0014366F">
        <w:t xml:space="preserve"> </w:t>
      </w:r>
      <w:r>
        <w:t xml:space="preserve">Wiles, A. Wereszczak, C. Ayers, K. Lowe, “Direct Cooled Power Electronics Substrate”, Patent No. </w:t>
      </w:r>
    </w:p>
    <w:p w14:paraId="4128FF21" w14:textId="6202F1FC" w:rsidR="00E81376" w:rsidRDefault="00E81376">
      <w:r>
        <w:t>US 7,796,388 B2</w:t>
      </w:r>
      <w:r w:rsidR="0014366F">
        <w:t xml:space="preserve"> September 14, 2010</w:t>
      </w:r>
    </w:p>
    <w:p w14:paraId="260A3DDF" w14:textId="71F44802" w:rsidR="0014366F" w:rsidRDefault="0014366F"/>
    <w:p w14:paraId="437B772D" w14:textId="01725ED6" w:rsidR="0014366F" w:rsidRDefault="0014366F">
      <w:pPr>
        <w:rPr>
          <w:b/>
        </w:rPr>
      </w:pPr>
      <w:r w:rsidRPr="0014366F">
        <w:rPr>
          <w:b/>
        </w:rPr>
        <w:t>Invention Disclosures</w:t>
      </w:r>
    </w:p>
    <w:p w14:paraId="1BACEE71" w14:textId="54442F74" w:rsidR="0014366F" w:rsidRDefault="0014366F">
      <w:pPr>
        <w:rPr>
          <w:b/>
        </w:rPr>
      </w:pPr>
    </w:p>
    <w:p w14:paraId="2EC8DB4F" w14:textId="77777777" w:rsidR="008A1732" w:rsidRDefault="008A1732">
      <w:r>
        <w:t xml:space="preserve">Flux Switching Generator for Exhaust Waste Heat Recovery, J. Miller, C. Ayers, R. Wiles, August 2011, </w:t>
      </w:r>
    </w:p>
    <w:p w14:paraId="56DD68A4" w14:textId="324DA7F8" w:rsidR="0014366F" w:rsidRDefault="008A1732">
      <w:r>
        <w:t>I.D. #2585-IDSA</w:t>
      </w:r>
    </w:p>
    <w:p w14:paraId="683190F6" w14:textId="50930C3A" w:rsidR="008A1732" w:rsidRDefault="008A1732"/>
    <w:p w14:paraId="3448E543" w14:textId="5C1B22FA" w:rsidR="008A1732" w:rsidRDefault="008A1732">
      <w:r>
        <w:t>Cross-field Weakened Surface Permanent Magnet Generator, J. Miller, C. Ayers, R. Wiles, August 2012, I.D. #2918-IDSA</w:t>
      </w:r>
    </w:p>
    <w:p w14:paraId="5B7D74AE" w14:textId="76F21219" w:rsidR="008A1732" w:rsidRDefault="008A1732"/>
    <w:p w14:paraId="3FAD2F96" w14:textId="75990AE2" w:rsidR="008A1732" w:rsidRDefault="008A1732">
      <w:r>
        <w:t>Integrated Cooling for Traction Drive Motors, R. Wiles, April 2014</w:t>
      </w:r>
      <w:r w:rsidR="00162DB3">
        <w:t>, I.D. #3316-IDSA</w:t>
      </w:r>
    </w:p>
    <w:p w14:paraId="0B438328" w14:textId="380B3D2B" w:rsidR="00A07DCF" w:rsidRDefault="00A07DCF"/>
    <w:p w14:paraId="361FB464" w14:textId="77777777" w:rsidR="00A07DCF" w:rsidRDefault="00A07DCF">
      <w:r>
        <w:t xml:space="preserve">Motor Size Reduction via use of Novel Phase Change Materials, R. Wiles, A. Wereszczak, April 2014, </w:t>
      </w:r>
    </w:p>
    <w:p w14:paraId="223677D6" w14:textId="7E42CC09" w:rsidR="00A07DCF" w:rsidRDefault="00A07DCF">
      <w:r>
        <w:t>I.D. #3317-IDSA</w:t>
      </w:r>
    </w:p>
    <w:p w14:paraId="44B87C7B" w14:textId="748C40F7" w:rsidR="00A07DCF" w:rsidRDefault="00A07DCF"/>
    <w:p w14:paraId="43A52C1B" w14:textId="639A6B94" w:rsidR="00A07DCF" w:rsidRDefault="00A07DCF">
      <w:r>
        <w:t>Aircraft Landing Equipment Acceleration, R. Wiles, April 2014, I.D. #3318-IDSA</w:t>
      </w:r>
    </w:p>
    <w:p w14:paraId="361E05C7" w14:textId="38D0642E" w:rsidR="00A07DCF" w:rsidRDefault="00A07DCF"/>
    <w:p w14:paraId="2DA01E17" w14:textId="67FAFE86" w:rsidR="00A07DCF" w:rsidRDefault="00A07DCF">
      <w:r>
        <w:lastRenderedPageBreak/>
        <w:t>Multiple Turn Wet Windings with a Single Wire using High TC Material, R. Wiles, T. Burress, August 2017, I.D. # DOE S-138,584</w:t>
      </w:r>
    </w:p>
    <w:p w14:paraId="230353D7" w14:textId="51B42DEE" w:rsidR="009F13BA" w:rsidRDefault="009F13BA"/>
    <w:p w14:paraId="0852E09A" w14:textId="3BCBC4B1" w:rsidR="009F13BA" w:rsidRDefault="00371196">
      <w:r>
        <w:t>Contactless Rotor Excitation for Traction Motors</w:t>
      </w:r>
      <w:r w:rsidR="00436ECB">
        <w:t>, T. Raminosoa, R. Wiles, November 2017, I.D. #4035-IDSA</w:t>
      </w:r>
    </w:p>
    <w:p w14:paraId="3BC53519" w14:textId="1792C7B7" w:rsidR="00A07DCF" w:rsidRDefault="00A07DCF"/>
    <w:p w14:paraId="750483D4" w14:textId="651386F5" w:rsidR="00A07DCF" w:rsidRDefault="00A07DCF">
      <w:r>
        <w:t>Rotating Flexural Strength Fixture for Brittle Material Cylinders and Tubes, A. Wereszczak, R. Wiles, March 2018, I.D. # DOE S-138,781</w:t>
      </w:r>
    </w:p>
    <w:p w14:paraId="392D5AB8" w14:textId="77777777" w:rsidR="00A07DCF" w:rsidRDefault="00A07DCF"/>
    <w:p w14:paraId="5C8356B2" w14:textId="4493882C" w:rsidR="00A07DCF" w:rsidRPr="00436ECB" w:rsidRDefault="00436ECB">
      <w:pPr>
        <w:rPr>
          <w:b/>
        </w:rPr>
      </w:pPr>
      <w:r w:rsidRPr="00436ECB">
        <w:rPr>
          <w:b/>
        </w:rPr>
        <w:t>Journal Publications</w:t>
      </w:r>
    </w:p>
    <w:p w14:paraId="6ADBCC42" w14:textId="0D37FCBC" w:rsidR="00436ECB" w:rsidRDefault="00436ECB"/>
    <w:p w14:paraId="37E77C68" w14:textId="42001C64" w:rsidR="00436ECB" w:rsidRDefault="00436ECB">
      <w:pPr>
        <w:rPr>
          <w:i/>
        </w:rPr>
      </w:pPr>
      <w:r w:rsidRPr="00436ECB">
        <w:t>J</w:t>
      </w:r>
      <w:r>
        <w:t xml:space="preserve">. </w:t>
      </w:r>
      <w:r w:rsidRPr="00436ECB">
        <w:t>Hsu, S</w:t>
      </w:r>
      <w:r>
        <w:t xml:space="preserve">. </w:t>
      </w:r>
      <w:r w:rsidRPr="00436ECB">
        <w:t>Lee, R</w:t>
      </w:r>
      <w:r>
        <w:t xml:space="preserve">. </w:t>
      </w:r>
      <w:r w:rsidRPr="00436ECB">
        <w:t>Wiles, C</w:t>
      </w:r>
      <w:r>
        <w:t xml:space="preserve">. </w:t>
      </w:r>
      <w:r w:rsidRPr="00436ECB">
        <w:t>Coomer, K</w:t>
      </w:r>
      <w:r>
        <w:t xml:space="preserve">. </w:t>
      </w:r>
      <w:r w:rsidRPr="00436ECB">
        <w:t>Lowe</w:t>
      </w:r>
      <w:r>
        <w:t>, “Effect of Side Permanent Magnets for</w:t>
      </w:r>
      <w:r w:rsidRPr="00436ECB">
        <w:t xml:space="preserve"> Reluctance Interior Permanent Magnet Reluctance Machines</w:t>
      </w:r>
      <w:r>
        <w:t xml:space="preserve">”, </w:t>
      </w:r>
      <w:r w:rsidRPr="00436ECB">
        <w:rPr>
          <w:i/>
        </w:rPr>
        <w:t>38th IEEE Power Electronics Specialists Conference (PESC 2007)</w:t>
      </w:r>
    </w:p>
    <w:p w14:paraId="194DF283" w14:textId="5E5D3852" w:rsidR="004C3FCC" w:rsidRDefault="004C3FCC"/>
    <w:p w14:paraId="39468C7D" w14:textId="587BF54E" w:rsidR="004C3FCC" w:rsidRDefault="00B53C09">
      <w:pPr>
        <w:rPr>
          <w:i/>
        </w:rPr>
      </w:pPr>
      <w:r w:rsidRPr="00B53C09">
        <w:t>J</w:t>
      </w:r>
      <w:r>
        <w:t>.</w:t>
      </w:r>
      <w:r w:rsidRPr="00B53C09">
        <w:t xml:space="preserve"> Hsu, T</w:t>
      </w:r>
      <w:r>
        <w:t>.</w:t>
      </w:r>
      <w:r w:rsidRPr="00B53C09">
        <w:t xml:space="preserve"> Burress, S</w:t>
      </w:r>
      <w:r>
        <w:t>.</w:t>
      </w:r>
      <w:r w:rsidRPr="00B53C09">
        <w:t xml:space="preserve"> Lee, R</w:t>
      </w:r>
      <w:r>
        <w:t>.</w:t>
      </w:r>
      <w:r w:rsidRPr="00B53C09">
        <w:t xml:space="preserve"> Wiles, C</w:t>
      </w:r>
      <w:r>
        <w:t>.</w:t>
      </w:r>
      <w:r w:rsidRPr="00B53C09">
        <w:t xml:space="preserve"> Coomer, J</w:t>
      </w:r>
      <w:r>
        <w:t xml:space="preserve">. </w:t>
      </w:r>
      <w:r w:rsidRPr="00B53C09">
        <w:t>McKeever, D</w:t>
      </w:r>
      <w:r>
        <w:t>.</w:t>
      </w:r>
      <w:r w:rsidRPr="00B53C09">
        <w:t xml:space="preserve"> Adams</w:t>
      </w:r>
      <w:r>
        <w:t>, “</w:t>
      </w:r>
      <w:r w:rsidRPr="00B53C09">
        <w:t>16,000-rpm Interior Permanent Magnet Reluctance Machine with Brushless Field Excitation</w:t>
      </w:r>
      <w:r>
        <w:t xml:space="preserve">”, </w:t>
      </w:r>
      <w:r w:rsidRPr="00B53C09">
        <w:rPr>
          <w:i/>
        </w:rPr>
        <w:t>Proceedings of the 2008 IEEE Industry Applications Society Annual Meeting</w:t>
      </w:r>
    </w:p>
    <w:p w14:paraId="4B2F88B8" w14:textId="484F3DBC" w:rsidR="003339F2" w:rsidRDefault="003339F2" w:rsidP="003339F2"/>
    <w:p w14:paraId="23003030" w14:textId="5CBE6FE4" w:rsidR="003339F2" w:rsidRDefault="003339F2" w:rsidP="003339F2">
      <w:r>
        <w:t xml:space="preserve">A. Wereszczak, T. Morrissey, C. Volante, P. Farris, R. </w:t>
      </w:r>
      <w:proofErr w:type="spellStart"/>
      <w:r>
        <w:t>Groele</w:t>
      </w:r>
      <w:proofErr w:type="spellEnd"/>
      <w:r>
        <w:t xml:space="preserve">, R. Wiles, H. Wang, “Thermally Conductive MgO-Filled Epoxy Molding Compounds”, </w:t>
      </w:r>
      <w:r w:rsidRPr="003339F2">
        <w:rPr>
          <w:i/>
        </w:rPr>
        <w:t>IEEE Transactions on Components, Packaging and Manufacturing Technology</w:t>
      </w:r>
    </w:p>
    <w:p w14:paraId="10D760A9" w14:textId="31A3FD46" w:rsidR="003339F2" w:rsidRDefault="003339F2" w:rsidP="003339F2"/>
    <w:p w14:paraId="7B384403" w14:textId="00C22BF2" w:rsidR="003339F2" w:rsidRPr="003339F2" w:rsidRDefault="003339F2" w:rsidP="003339F2">
      <w:pPr>
        <w:rPr>
          <w:i/>
        </w:rPr>
      </w:pPr>
      <w:r>
        <w:t xml:space="preserve">A. Wereszczak, J. Cousineau, K. Bennion, H. Wang, R. Wiles, T. Burress, T. Wu, “Anisotropic Thermal Response of Packed Copper Wire”, </w:t>
      </w:r>
      <w:r>
        <w:rPr>
          <w:i/>
        </w:rPr>
        <w:t>Journal of Thermal Science and Engineering Applications</w:t>
      </w:r>
    </w:p>
    <w:p w14:paraId="1C11D514" w14:textId="09E84E4A" w:rsidR="00B53C09" w:rsidRDefault="00B53C09"/>
    <w:p w14:paraId="0ACA624F" w14:textId="77777777" w:rsidR="003339F2" w:rsidRDefault="003339F2"/>
    <w:p w14:paraId="7CE32D0F" w14:textId="15AA376F" w:rsidR="00436ECB" w:rsidRPr="00436ECB" w:rsidRDefault="00436ECB">
      <w:pPr>
        <w:rPr>
          <w:b/>
        </w:rPr>
      </w:pPr>
      <w:r w:rsidRPr="00436ECB">
        <w:rPr>
          <w:b/>
        </w:rPr>
        <w:t>Refereed Conference Publications</w:t>
      </w:r>
    </w:p>
    <w:p w14:paraId="3E1D63E8" w14:textId="088E992C" w:rsidR="00436ECB" w:rsidRDefault="00436ECB"/>
    <w:p w14:paraId="6196D0F3" w14:textId="2DB9941C" w:rsidR="00436ECB" w:rsidRDefault="001A5936">
      <w:pPr>
        <w:rPr>
          <w:i/>
        </w:rPr>
      </w:pPr>
      <w:r>
        <w:t>R. Wiles, “</w:t>
      </w:r>
      <w:r w:rsidRPr="001A5936">
        <w:t>Direct Cooled Power Electronics Substrate</w:t>
      </w:r>
      <w:r>
        <w:rPr>
          <w:i/>
        </w:rPr>
        <w:t>”, DOE Vehicle Technologies Office Annual Merit Review, 2008</w:t>
      </w:r>
    </w:p>
    <w:p w14:paraId="4373B0B1" w14:textId="484E4AD2" w:rsidR="001A5936" w:rsidRDefault="001A5936"/>
    <w:p w14:paraId="7E992FEE" w14:textId="195AA3B9" w:rsidR="001A5936" w:rsidRDefault="001A5936">
      <w:pPr>
        <w:rPr>
          <w:i/>
        </w:rPr>
      </w:pPr>
      <w:r>
        <w:t xml:space="preserve">R. Wiles, C. Ayers, A. Wereszczak, K. Lowe, “Direct Cooled Power Electronics Substrate Project Update”, </w:t>
      </w:r>
      <w:r>
        <w:rPr>
          <w:i/>
        </w:rPr>
        <w:t>DOE Vehicle Technologies Office Annual Merit Review, 2009</w:t>
      </w:r>
    </w:p>
    <w:p w14:paraId="4547B597" w14:textId="6B0E4356" w:rsidR="001A5936" w:rsidRDefault="001A5936">
      <w:pPr>
        <w:rPr>
          <w:i/>
        </w:rPr>
      </w:pPr>
    </w:p>
    <w:p w14:paraId="1D3A2026" w14:textId="12E788DB" w:rsidR="001A5936" w:rsidRDefault="001A5936">
      <w:pPr>
        <w:rPr>
          <w:i/>
        </w:rPr>
      </w:pPr>
      <w:r>
        <w:t xml:space="preserve">R. Wiles, “Direct Water-Cooled Power Electronics Substrate Packaging”, </w:t>
      </w:r>
      <w:r>
        <w:rPr>
          <w:i/>
        </w:rPr>
        <w:t>DOE Vehicle Technologies Office Annual Merit Review, 2010</w:t>
      </w:r>
    </w:p>
    <w:p w14:paraId="5779EFA8" w14:textId="7BEBDF69" w:rsidR="001A5936" w:rsidRDefault="001A5936">
      <w:pPr>
        <w:rPr>
          <w:i/>
        </w:rPr>
      </w:pPr>
    </w:p>
    <w:p w14:paraId="22E6C81E" w14:textId="3136833D" w:rsidR="001A5936" w:rsidRDefault="001A5936" w:rsidP="001A5936">
      <w:pPr>
        <w:rPr>
          <w:i/>
        </w:rPr>
      </w:pPr>
      <w:r>
        <w:t>A. Wereszczak, T. Morrissey, R. Wiles, H. Wang, C. Ayers, J. Carberry, “Improved Organics for Power Electronics and Electric Motors, “</w:t>
      </w:r>
      <w:r>
        <w:rPr>
          <w:i/>
        </w:rPr>
        <w:t>DOE Vehicle Technologies Office Annual Merit Review, 2011</w:t>
      </w:r>
    </w:p>
    <w:p w14:paraId="13557C5A" w14:textId="51903D38" w:rsidR="001A5936" w:rsidRDefault="001A5936" w:rsidP="001A5936">
      <w:pPr>
        <w:rPr>
          <w:i/>
        </w:rPr>
      </w:pPr>
    </w:p>
    <w:p w14:paraId="258973D9" w14:textId="10F85FAC" w:rsidR="001A5936" w:rsidRDefault="001A5936" w:rsidP="001A5936">
      <w:pPr>
        <w:rPr>
          <w:i/>
        </w:rPr>
      </w:pPr>
      <w:r>
        <w:t xml:space="preserve">J. Miller, C. Ayers, R. Wiles, B. Ozpineci, “Electric Generator Design for Engine Waste Heat Recovery”, </w:t>
      </w:r>
      <w:r>
        <w:rPr>
          <w:i/>
        </w:rPr>
        <w:t>DOE Vehicle Technologies Office Annual Merit Review, 2011</w:t>
      </w:r>
    </w:p>
    <w:p w14:paraId="237B0AAD" w14:textId="4255435F" w:rsidR="001A5936" w:rsidRDefault="001A5936" w:rsidP="001A5936">
      <w:pPr>
        <w:rPr>
          <w:i/>
        </w:rPr>
      </w:pPr>
    </w:p>
    <w:p w14:paraId="13B22DAC" w14:textId="77777777" w:rsidR="001A5936" w:rsidRDefault="001A5936" w:rsidP="001A5936">
      <w:pPr>
        <w:rPr>
          <w:i/>
        </w:rPr>
      </w:pPr>
      <w:r>
        <w:t xml:space="preserve">T. Moore, C. Britton, D. Ezell, L. Marlino, M. Chinthavali, A. Wereszczak, R. Wiles, H. Lin, Z. Liang, “Device Characterization, Evaluation and Simulation, </w:t>
      </w:r>
      <w:r>
        <w:rPr>
          <w:i/>
        </w:rPr>
        <w:t>DOE Vehicle Technologies Office Annual Merit Review, 2011</w:t>
      </w:r>
    </w:p>
    <w:p w14:paraId="5C067A03" w14:textId="358ED685" w:rsidR="001A5936" w:rsidRDefault="001A5936" w:rsidP="001A5936"/>
    <w:p w14:paraId="718F8F1E" w14:textId="2E45F863" w:rsidR="00EA0B91" w:rsidRDefault="001A5936" w:rsidP="00EA0B91">
      <w:pPr>
        <w:rPr>
          <w:i/>
        </w:rPr>
      </w:pPr>
      <w:r>
        <w:lastRenderedPageBreak/>
        <w:t>G. Su, L. Tang, Z. Liang, C. Ayers, R. Wiles, S. Jenkins, “</w:t>
      </w:r>
      <w:r w:rsidR="00EA0B91">
        <w:t xml:space="preserve">A segmented Drive Inverter Topology with a Small DC Bus Capacitor, </w:t>
      </w:r>
      <w:r w:rsidR="00EA0B91">
        <w:rPr>
          <w:i/>
        </w:rPr>
        <w:t>DOE Vehicle Technologies Office Annual Merit Review, 2012</w:t>
      </w:r>
    </w:p>
    <w:p w14:paraId="4D56B79E" w14:textId="12CF1772" w:rsidR="00EA0B91" w:rsidRDefault="00EA0B91" w:rsidP="00EA0B91">
      <w:pPr>
        <w:rPr>
          <w:i/>
        </w:rPr>
      </w:pPr>
    </w:p>
    <w:p w14:paraId="0BE5C4ED" w14:textId="4417EAD1" w:rsidR="00EA0B91" w:rsidRDefault="00EA0B91" w:rsidP="00EA0B91">
      <w:pPr>
        <w:rPr>
          <w:i/>
        </w:rPr>
      </w:pPr>
      <w:r>
        <w:t xml:space="preserve">R. Wiles, “Research and Development of Epoxy Molding Compounds for Motor Components and Power Electronics, </w:t>
      </w:r>
      <w:r>
        <w:rPr>
          <w:i/>
        </w:rPr>
        <w:t>DOE Vehicle Technologies Office Annual Merit Review, 2012</w:t>
      </w:r>
    </w:p>
    <w:p w14:paraId="2DC32B3C" w14:textId="64982CB7" w:rsidR="00EA0B91" w:rsidRDefault="00EA0B91" w:rsidP="00EA0B91"/>
    <w:p w14:paraId="6CA57DCF" w14:textId="3F52C5E4" w:rsidR="00EA0B91" w:rsidRDefault="00EA0B91" w:rsidP="00EA0B91">
      <w:pPr>
        <w:rPr>
          <w:i/>
        </w:rPr>
      </w:pPr>
      <w:r>
        <w:t xml:space="preserve">A. Wereszczak, </w:t>
      </w:r>
      <w:r w:rsidR="007A67A0">
        <w:t>T</w:t>
      </w:r>
      <w:r>
        <w:t xml:space="preserve">. Morrissey, R. Wiles, H. Wang, “Thermally Conductive Organic Dielectrics for Power Electronics and Electric Motors, </w:t>
      </w:r>
      <w:r>
        <w:rPr>
          <w:i/>
        </w:rPr>
        <w:t>DOE Vehicle Technologies Office Annual Merit Review, 2013</w:t>
      </w:r>
    </w:p>
    <w:p w14:paraId="3CF84BB0" w14:textId="06787402" w:rsidR="00EA0B91" w:rsidRPr="00EA0B91" w:rsidRDefault="00EA0B91" w:rsidP="00EA0B91"/>
    <w:p w14:paraId="2B727746" w14:textId="515CC555" w:rsidR="00EA0B91" w:rsidRDefault="00EA0B91" w:rsidP="00EA0B91">
      <w:r>
        <w:t xml:space="preserve">G. Su, L. Tang, C. Ayers, R. Wiles, “An Inverter Packaging Scheme for an Integrated Segmented Traction Drive System”, </w:t>
      </w:r>
      <w:r w:rsidRPr="00EA0B91">
        <w:rPr>
          <w:i/>
        </w:rPr>
        <w:t>ECCE 2013</w:t>
      </w:r>
    </w:p>
    <w:p w14:paraId="43C882E5" w14:textId="2282B8CA" w:rsidR="001A5936" w:rsidRPr="001A5936" w:rsidRDefault="001A5936" w:rsidP="001A5936"/>
    <w:p w14:paraId="741C4827" w14:textId="3BADB1B3" w:rsidR="00436ECB" w:rsidRPr="00EA0B91" w:rsidRDefault="00EA0B91">
      <w:pPr>
        <w:rPr>
          <w:i/>
        </w:rPr>
      </w:pPr>
      <w:r>
        <w:t xml:space="preserve">M. Chinthavali, C. Ayers, S. Campbell, R. Wiles, B. Ozpineci, “A 10-kW SIC Inverter with A Novel Printed Metal Power Module </w:t>
      </w:r>
      <w:r w:rsidR="009222C8">
        <w:t>with</w:t>
      </w:r>
      <w:r>
        <w:t xml:space="preserve"> Integrated Cooling Using Additive Manufacturing”, </w:t>
      </w:r>
      <w:r>
        <w:rPr>
          <w:i/>
        </w:rPr>
        <w:t>2</w:t>
      </w:r>
      <w:r w:rsidRPr="00EA0B91">
        <w:rPr>
          <w:i/>
          <w:vertAlign w:val="superscript"/>
        </w:rPr>
        <w:t>nd</w:t>
      </w:r>
      <w:r>
        <w:rPr>
          <w:i/>
        </w:rPr>
        <w:t xml:space="preserve"> IEEE </w:t>
      </w:r>
      <w:proofErr w:type="spellStart"/>
      <w:r>
        <w:rPr>
          <w:i/>
        </w:rPr>
        <w:t>WiPDA</w:t>
      </w:r>
      <w:proofErr w:type="spellEnd"/>
      <w:r>
        <w:rPr>
          <w:i/>
        </w:rPr>
        <w:t xml:space="preserve"> Workshop, 2014</w:t>
      </w:r>
    </w:p>
    <w:p w14:paraId="19332397" w14:textId="77777777" w:rsidR="00A07DCF" w:rsidRDefault="00A07DCF"/>
    <w:p w14:paraId="549B804E" w14:textId="75506D6F" w:rsidR="00CA4FE1" w:rsidRDefault="00CA4FE1" w:rsidP="00CA4FE1">
      <w:pPr>
        <w:rPr>
          <w:i/>
        </w:rPr>
      </w:pPr>
      <w:r>
        <w:t xml:space="preserve">T. Raminosoa, R. Wiles, “Contactless Rotor Excitation for Traction Motors”, </w:t>
      </w:r>
      <w:r>
        <w:rPr>
          <w:i/>
        </w:rPr>
        <w:t>IEEE Energy Conversion Congress and Exposition, 2018</w:t>
      </w:r>
    </w:p>
    <w:p w14:paraId="29832666" w14:textId="77777777" w:rsidR="00CA4FE1" w:rsidRDefault="00CA4FE1" w:rsidP="00CA4FE1"/>
    <w:p w14:paraId="6C961BEE" w14:textId="2764E043" w:rsidR="00CA4FE1" w:rsidRDefault="00CA4FE1" w:rsidP="00CA4FE1">
      <w:pPr>
        <w:rPr>
          <w:i/>
        </w:rPr>
      </w:pPr>
      <w:r>
        <w:t xml:space="preserve">E. Gurpinar, R. Wiles, T. Raminosoa, B. Ozpineci, F. Zhou, Y. Liu, E. Dede, “SiC MOSFED Based Power Module Design and Analysis for EV Traction Systems, </w:t>
      </w:r>
      <w:r>
        <w:rPr>
          <w:i/>
        </w:rPr>
        <w:t>IEEE Energy Conversion Congress and Exposition, 2018</w:t>
      </w:r>
    </w:p>
    <w:p w14:paraId="63FC2F92" w14:textId="77777777" w:rsidR="00CA4FE1" w:rsidRDefault="00CA4FE1" w:rsidP="00CA4FE1"/>
    <w:p w14:paraId="55BA735E" w14:textId="4376A643" w:rsidR="00CA4FE1" w:rsidRDefault="00CA4FE1" w:rsidP="00CA4FE1">
      <w:pPr>
        <w:rPr>
          <w:i/>
        </w:rPr>
      </w:pPr>
      <w:r>
        <w:t xml:space="preserve">V. Galigekere, J. Pries, O. Onar, G. Su, A. Saeed, R. Wiles, L. Seiber, J. Wilkins, “Design and Implementation of an optimized 100 kW Stationary Wireless Charging System for EV Battery Recharging”, </w:t>
      </w:r>
      <w:r>
        <w:rPr>
          <w:i/>
        </w:rPr>
        <w:t>IEEE Energy Conversion Congress and Exposition, 2018</w:t>
      </w:r>
    </w:p>
    <w:p w14:paraId="39D5357A" w14:textId="77777777" w:rsidR="00CA4FE1" w:rsidRDefault="00CA4FE1" w:rsidP="00CA4FE1"/>
    <w:p w14:paraId="6CE8CB5E" w14:textId="43715AB1" w:rsidR="00CA4FE1" w:rsidRDefault="00CA4FE1" w:rsidP="00CA4FE1">
      <w:pPr>
        <w:rPr>
          <w:i/>
        </w:rPr>
      </w:pPr>
      <w:r>
        <w:t xml:space="preserve">J. Pries, V. Galigekere, O. Onar, G. Su, R. Wiles, L. Seiber, J. Wilkins, S. Anwar, S. Zou, “Coil Power Density Optimization and Trade-Off Study for a 100 kW Electric Vehicle IPT Wireless charging System, </w:t>
      </w:r>
      <w:r>
        <w:rPr>
          <w:i/>
        </w:rPr>
        <w:t>IEEE Energy Conversion Congress and Exposition, 2018</w:t>
      </w:r>
    </w:p>
    <w:p w14:paraId="6EB11C2D" w14:textId="77777777" w:rsidR="00CA4FE1" w:rsidRDefault="00CA4FE1" w:rsidP="00CA4FE1">
      <w:pPr>
        <w:rPr>
          <w:i/>
        </w:rPr>
      </w:pPr>
    </w:p>
    <w:p w14:paraId="39CEB668" w14:textId="1B92EF6C" w:rsidR="00CA4FE1" w:rsidRDefault="00CA4FE1" w:rsidP="00CA4FE1">
      <w:pPr>
        <w:rPr>
          <w:i/>
        </w:rPr>
      </w:pPr>
      <w:r>
        <w:t xml:space="preserve">A. Wereszczak, R. Wiles, E. Steiner, B. </w:t>
      </w:r>
      <w:proofErr w:type="spellStart"/>
      <w:r>
        <w:t>Kuwik</w:t>
      </w:r>
      <w:proofErr w:type="spellEnd"/>
      <w:r>
        <w:t xml:space="preserve">, J. Osama, “Rotational Flexure Strength Testing of Brittle Material Cylinders”, </w:t>
      </w:r>
      <w:r>
        <w:rPr>
          <w:i/>
        </w:rPr>
        <w:t>43</w:t>
      </w:r>
      <w:r w:rsidRPr="002D2A98">
        <w:rPr>
          <w:i/>
          <w:vertAlign w:val="superscript"/>
        </w:rPr>
        <w:t>rd</w:t>
      </w:r>
      <w:r>
        <w:rPr>
          <w:i/>
        </w:rPr>
        <w:t>. International Conference and Exposition on Advanced Ceramics and Composites, 2018</w:t>
      </w:r>
    </w:p>
    <w:p w14:paraId="6EF7CC7C" w14:textId="77777777" w:rsidR="00CA4FE1" w:rsidRPr="002D2A98" w:rsidRDefault="00CA4FE1" w:rsidP="00CA4FE1">
      <w:pPr>
        <w:rPr>
          <w:i/>
        </w:rPr>
      </w:pPr>
    </w:p>
    <w:p w14:paraId="4A3884EE" w14:textId="77777777" w:rsidR="00CA4FE1" w:rsidRPr="002D2A98" w:rsidRDefault="00CA4FE1" w:rsidP="00CA4FE1">
      <w:pPr>
        <w:rPr>
          <w:i/>
        </w:rPr>
      </w:pPr>
      <w:r>
        <w:t xml:space="preserve">O. Onar, V. Galigekere, G. Su, J. Pries, S. Zou, A. Saeed, L. Seiber, C. White, R. Wiles, J. Wilkins, “Modeling, Design, and Experimental Verification of a WPT Level-3 Wireless charger with Compact Secondary Coupler, </w:t>
      </w:r>
      <w:r>
        <w:rPr>
          <w:i/>
        </w:rPr>
        <w:t>IEEE Applied Power Electronics Conference &amp; Exposition, 2019</w:t>
      </w:r>
    </w:p>
    <w:p w14:paraId="1AFE334F" w14:textId="79FBF9BE" w:rsidR="000E3C62" w:rsidRDefault="000E3C62"/>
    <w:p w14:paraId="52A8F8F1" w14:textId="77777777" w:rsidR="000E3C62" w:rsidRPr="000E3C62" w:rsidRDefault="000E3C62">
      <w:bookmarkStart w:id="0" w:name="_GoBack"/>
      <w:bookmarkEnd w:id="0"/>
    </w:p>
    <w:p w14:paraId="59012449" w14:textId="77777777" w:rsidR="00162DB3" w:rsidRPr="008A1732" w:rsidRDefault="00162DB3"/>
    <w:sectPr w:rsidR="00162DB3" w:rsidRPr="008A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A60"/>
    <w:multiLevelType w:val="hybridMultilevel"/>
    <w:tmpl w:val="B86EF0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62EFC"/>
    <w:multiLevelType w:val="hybridMultilevel"/>
    <w:tmpl w:val="485EC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0E60"/>
    <w:multiLevelType w:val="hybridMultilevel"/>
    <w:tmpl w:val="E8128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2615"/>
    <w:multiLevelType w:val="hybridMultilevel"/>
    <w:tmpl w:val="40AC6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65974"/>
    <w:multiLevelType w:val="hybridMultilevel"/>
    <w:tmpl w:val="05F01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229F6"/>
    <w:multiLevelType w:val="hybridMultilevel"/>
    <w:tmpl w:val="FCEA4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D13D3"/>
    <w:multiLevelType w:val="hybridMultilevel"/>
    <w:tmpl w:val="E5A6A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A2"/>
    <w:rsid w:val="00074F80"/>
    <w:rsid w:val="000E3C62"/>
    <w:rsid w:val="001308D4"/>
    <w:rsid w:val="0014366F"/>
    <w:rsid w:val="00162DB3"/>
    <w:rsid w:val="001A5936"/>
    <w:rsid w:val="002D2A98"/>
    <w:rsid w:val="003339F2"/>
    <w:rsid w:val="00371196"/>
    <w:rsid w:val="00436ECB"/>
    <w:rsid w:val="004A7834"/>
    <w:rsid w:val="004C3FCC"/>
    <w:rsid w:val="004F4B2D"/>
    <w:rsid w:val="005B11B8"/>
    <w:rsid w:val="006B0E13"/>
    <w:rsid w:val="00736757"/>
    <w:rsid w:val="007A67A0"/>
    <w:rsid w:val="008A1732"/>
    <w:rsid w:val="009222C8"/>
    <w:rsid w:val="009F13BA"/>
    <w:rsid w:val="00A07DCF"/>
    <w:rsid w:val="00B53C09"/>
    <w:rsid w:val="00CA4FE1"/>
    <w:rsid w:val="00E81376"/>
    <w:rsid w:val="00EA0B91"/>
    <w:rsid w:val="00F22EF8"/>
    <w:rsid w:val="00F363A2"/>
    <w:rsid w:val="00F50061"/>
    <w:rsid w:val="00F5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6754"/>
  <w15:chartTrackingRefBased/>
  <w15:docId w15:val="{F7BB91C6-3777-46A9-83F1-3DA1B211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Wiles, Randy H.</dc:creator>
  <cp:keywords/>
  <dc:description/>
  <cp:lastModifiedBy>Wiles, Randy H.</cp:lastModifiedBy>
  <cp:revision>2</cp:revision>
  <dcterms:created xsi:type="dcterms:W3CDTF">2018-08-09T12:36:00Z</dcterms:created>
  <dcterms:modified xsi:type="dcterms:W3CDTF">2018-08-09T12:36:00Z</dcterms:modified>
</cp:coreProperties>
</file>